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2021年南京市秦淮区新教师公开招聘考生健康应试须知</w:t>
      </w:r>
    </w:p>
    <w:p>
      <w:pPr>
        <w:spacing w:line="36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为了保障广大考生和考试工作人员的生命安全和身体健康，提高考生自我防护意识，承担对社会的防疫责任，特制定考生健康应试须知如下：</w:t>
      </w:r>
    </w:p>
    <w:p>
      <w:pPr>
        <w:spacing w:line="36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一、每日自行测量体温和监测健康状况；尽量避免去人流密集的公共场所。不得参加复审人员：28天内有境外旅居史，国内中高风险地区旅居史人员、“苏康码”黄色和红色人员；入境后解除隔离未满14天人员。参加复审前14天与被判定为新冠病毒感染者（确诊病例及无症状感染者），以及正在接受医学观察的人员共同居住、生活等密切接触的人员</w:t>
      </w:r>
      <w:r>
        <w:rPr>
          <w:rFonts w:hint="eastAsia" w:ascii="方正仿宋简体" w:eastAsia="方正仿宋简体"/>
          <w:sz w:val="28"/>
          <w:szCs w:val="28"/>
          <w:lang w:eastAsia="zh-CN"/>
        </w:rPr>
        <w:t>亲爱</w:t>
      </w:r>
      <w:bookmarkStart w:id="0" w:name="_GoBack"/>
      <w:bookmarkEnd w:id="0"/>
      <w:r>
        <w:rPr>
          <w:rFonts w:hint="eastAsia" w:ascii="方正仿宋简体" w:eastAsia="方正仿宋简体"/>
          <w:sz w:val="28"/>
          <w:szCs w:val="28"/>
        </w:rPr>
        <w:t>。需要携带7日内核酸检测阴性证明参加人员：14天内有中高风险地区所在设区市（直辖市为县区）的非中高风险地区旅居史人员；14天内出现发热（体温超过37.3℃）、咳嗽等呼吸道症状者。</w:t>
      </w:r>
    </w:p>
    <w:p>
      <w:pPr>
        <w:spacing w:line="36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二、异地考生须提前了解并确保自己符合南京防疫政策和要求。考生须在资格复审前每日通过“苏康码”界面进行健康申报，以便进入考点时接受检查。</w:t>
      </w:r>
    </w:p>
    <w:p>
      <w:pPr>
        <w:spacing w:line="36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三、复审前，考生须认真阅读《2021年南京市秦淮区新教师公开招聘考生健康应试须知》，并下载签字，在资格复审现场需提交原件。如有瞒报、错报、漏报的情况，一切后果自负。</w:t>
      </w:r>
    </w:p>
    <w:p>
      <w:pPr>
        <w:spacing w:line="36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四、复审时，提前准备好口罩（一次性医用口罩或医用外科口罩），做好个人防护。</w:t>
      </w:r>
    </w:p>
    <w:p>
      <w:pPr>
        <w:spacing w:line="36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五、考生凭有效身份证件、苏康码绿码、</w:t>
      </w:r>
      <w:r>
        <w:rPr>
          <w:rFonts w:ascii="方正仿宋简体" w:eastAsia="方正仿宋简体"/>
          <w:sz w:val="28"/>
          <w:szCs w:val="28"/>
        </w:rPr>
        <w:t>通信大数据行程卡</w:t>
      </w:r>
      <w:r>
        <w:rPr>
          <w:rFonts w:hint="eastAsia" w:ascii="方正仿宋简体" w:eastAsia="方正仿宋简体"/>
          <w:sz w:val="28"/>
          <w:szCs w:val="28"/>
        </w:rPr>
        <w:t>，佩戴口罩进入现场。不佩戴口罩的考生不得进入现场。</w:t>
      </w:r>
    </w:p>
    <w:p>
      <w:pPr>
        <w:spacing w:line="360" w:lineRule="exact"/>
        <w:ind w:firstLine="560" w:firstLineChars="200"/>
        <w:rPr>
          <w:rFonts w:ascii="方正仿宋简体" w:eastAsia="方正仿宋简体"/>
          <w:color w:val="FF0000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六、听从工作人员指挥，配合完成体温测量等健康检查和登记。体温低于37.3℃方可进入。体温异常的考生须听从工作人员安排，经现场医务专业人员复查体温及流行病学史等综合评估指标，确定考生符合健康要求后，方可进入。如体温依然不正常，需听从工作人员安排进入隔离区。</w:t>
      </w:r>
    </w:p>
    <w:p>
      <w:pPr>
        <w:widowControl/>
        <w:spacing w:line="36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七、考生凡隐瞒或谎报旅居史、接触史、健康状况等疫情防控重点信息，不配合工作人员进行防疫检测、询问、排查、送诊等造成严重后果的，取消其相应资格，并记入考生考录诚信档案，如有违法行为，将依法追究其法律责任。</w:t>
      </w:r>
    </w:p>
    <w:p>
      <w:pPr>
        <w:widowControl/>
        <w:spacing w:line="400" w:lineRule="exact"/>
        <w:rPr>
          <w:rFonts w:ascii="黑体" w:hAnsi="黑体" w:eastAsia="黑体" w:cs="宋体"/>
          <w:b/>
          <w:color w:val="333333"/>
          <w:kern w:val="0"/>
          <w:sz w:val="28"/>
          <w:szCs w:val="28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  <w:t>本人承诺: 已知悉以上告知事项、证明义务和防疫要求，自愿承担因不实承诺应承担的相关责任并接受相应处理。</w:t>
      </w:r>
    </w:p>
    <w:p>
      <w:pPr>
        <w:widowControl/>
        <w:spacing w:line="400" w:lineRule="exact"/>
        <w:ind w:firstLine="4200" w:firstLineChars="2000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报考岗位（学科+分组）               考生签名:                日 期: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F31"/>
    <w:rsid w:val="000C4521"/>
    <w:rsid w:val="000D5D25"/>
    <w:rsid w:val="00173D1B"/>
    <w:rsid w:val="002600DF"/>
    <w:rsid w:val="00265B49"/>
    <w:rsid w:val="002E1E01"/>
    <w:rsid w:val="00345482"/>
    <w:rsid w:val="00395666"/>
    <w:rsid w:val="003B7FDC"/>
    <w:rsid w:val="003C052D"/>
    <w:rsid w:val="003C0EBA"/>
    <w:rsid w:val="00452F31"/>
    <w:rsid w:val="00500C1F"/>
    <w:rsid w:val="005C6AE7"/>
    <w:rsid w:val="0061267C"/>
    <w:rsid w:val="00697544"/>
    <w:rsid w:val="007647DE"/>
    <w:rsid w:val="00793578"/>
    <w:rsid w:val="00817838"/>
    <w:rsid w:val="0088782E"/>
    <w:rsid w:val="008C2568"/>
    <w:rsid w:val="00964823"/>
    <w:rsid w:val="00993156"/>
    <w:rsid w:val="00996A31"/>
    <w:rsid w:val="00A402F8"/>
    <w:rsid w:val="00A7393C"/>
    <w:rsid w:val="00AF6841"/>
    <w:rsid w:val="00B3751E"/>
    <w:rsid w:val="00B4332F"/>
    <w:rsid w:val="00B83C20"/>
    <w:rsid w:val="00BB09E1"/>
    <w:rsid w:val="00BD2CA6"/>
    <w:rsid w:val="00C72C8B"/>
    <w:rsid w:val="00C73147"/>
    <w:rsid w:val="00DA246A"/>
    <w:rsid w:val="00E24A5E"/>
    <w:rsid w:val="00E30CDF"/>
    <w:rsid w:val="00EE49F4"/>
    <w:rsid w:val="00FC7852"/>
    <w:rsid w:val="365B0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136</Words>
  <Characters>778</Characters>
  <Lines>6</Lines>
  <Paragraphs>1</Paragraphs>
  <TotalTime>102</TotalTime>
  <ScaleCrop>false</ScaleCrop>
  <LinksUpToDate>false</LinksUpToDate>
  <CharactersWithSpaces>913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2021-02-04T07:09:00Z</dcterms:created>
  <dc:creator>123</dc:creator>
  <cp:lastModifiedBy>yolanda</cp:lastModifiedBy>
  <dcterms:modified xsi:type="dcterms:W3CDTF">2021-02-09T07:38:09Z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