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面试资格审查证件材料及排序表</w:t>
      </w:r>
    </w:p>
    <w:tbl>
      <w:tblPr>
        <w:tblStyle w:val="4"/>
        <w:tblW w:w="939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313"/>
        <w:gridCol w:w="2493"/>
        <w:gridCol w:w="28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有关要求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《202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市中区各镇、光明路街道面向社会公开招聘农村党建助理员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报名登记表》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原件1份、复印件2份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《应聘人员诚信承诺书》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原件1份，复印件2份（本人签名）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笔试《准考证》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原件1份、复印件2份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二代身份证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原件、复印件2份（复印正反面）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党员档案主管部门（单位）开具的党龄证明材料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原件1份、复印件2份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学历证书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  <w:t>、学信网学历证明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原件、复印件2份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户口本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原件、复印件2份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  <w:t>所有考生提供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有用人管理权限部门或单位出具的同意应聘介绍信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原件1份、复印件1份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在职人员报考的提供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3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一寸正面免冠照片2张</w:t>
            </w:r>
          </w:p>
        </w:tc>
        <w:tc>
          <w:tcPr>
            <w:tcW w:w="24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与网上报名上传照片同底版；反面注明报考岗位、姓名</w:t>
            </w:r>
          </w:p>
        </w:tc>
        <w:tc>
          <w:tcPr>
            <w:tcW w:w="28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所有考生提供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Times New Roman" w:hAnsi="Times New Roman" w:eastAsia="仿宋_GB2312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28"/>
          <w:szCs w:val="28"/>
        </w:rPr>
        <w:t>注：请根据上述要求准备材料并排序。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0FC3"/>
    <w:rsid w:val="0002030B"/>
    <w:rsid w:val="00043729"/>
    <w:rsid w:val="000A7ABC"/>
    <w:rsid w:val="000E5317"/>
    <w:rsid w:val="00101904"/>
    <w:rsid w:val="00166AF6"/>
    <w:rsid w:val="001775B1"/>
    <w:rsid w:val="002529D9"/>
    <w:rsid w:val="002A7475"/>
    <w:rsid w:val="003245DF"/>
    <w:rsid w:val="003565AA"/>
    <w:rsid w:val="003712BC"/>
    <w:rsid w:val="0037492E"/>
    <w:rsid w:val="0038422C"/>
    <w:rsid w:val="00420F14"/>
    <w:rsid w:val="0047187F"/>
    <w:rsid w:val="004830F0"/>
    <w:rsid w:val="00510E63"/>
    <w:rsid w:val="005378E3"/>
    <w:rsid w:val="0066642F"/>
    <w:rsid w:val="00765831"/>
    <w:rsid w:val="00775ABF"/>
    <w:rsid w:val="007D5616"/>
    <w:rsid w:val="008212B9"/>
    <w:rsid w:val="008826A0"/>
    <w:rsid w:val="008973CE"/>
    <w:rsid w:val="008A3DBA"/>
    <w:rsid w:val="008C2C2A"/>
    <w:rsid w:val="00934C32"/>
    <w:rsid w:val="0096052A"/>
    <w:rsid w:val="009C4343"/>
    <w:rsid w:val="009D07D2"/>
    <w:rsid w:val="009D57E0"/>
    <w:rsid w:val="00A135B1"/>
    <w:rsid w:val="00A5472A"/>
    <w:rsid w:val="00AC3087"/>
    <w:rsid w:val="00B768E4"/>
    <w:rsid w:val="00D74D05"/>
    <w:rsid w:val="00E931B2"/>
    <w:rsid w:val="00E945B4"/>
    <w:rsid w:val="00EC3085"/>
    <w:rsid w:val="00F00BD6"/>
    <w:rsid w:val="00F1759B"/>
    <w:rsid w:val="00FA520A"/>
    <w:rsid w:val="068020A7"/>
    <w:rsid w:val="08B04144"/>
    <w:rsid w:val="19EE0943"/>
    <w:rsid w:val="1C0C5F74"/>
    <w:rsid w:val="1FAC3B3E"/>
    <w:rsid w:val="240D74D9"/>
    <w:rsid w:val="26680FC3"/>
    <w:rsid w:val="2D3C511A"/>
    <w:rsid w:val="35B22A8F"/>
    <w:rsid w:val="393A0FE3"/>
    <w:rsid w:val="3C12752F"/>
    <w:rsid w:val="3D3E259E"/>
    <w:rsid w:val="3F0E25E3"/>
    <w:rsid w:val="4277147C"/>
    <w:rsid w:val="438554B2"/>
    <w:rsid w:val="44F80E61"/>
    <w:rsid w:val="4C9D5366"/>
    <w:rsid w:val="62733E72"/>
    <w:rsid w:val="696E2869"/>
    <w:rsid w:val="698475BB"/>
    <w:rsid w:val="6AFF4700"/>
    <w:rsid w:val="6CCB74D6"/>
    <w:rsid w:val="6D0C7F2A"/>
    <w:rsid w:val="70251CD4"/>
    <w:rsid w:val="726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8</TotalTime>
  <ScaleCrop>false</ScaleCrop>
  <LinksUpToDate>false</LinksUpToDate>
  <CharactersWithSpaces>601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2021-02-22T04:03:00Z</dcterms:created>
  <dc:creator>Administrator</dc:creator>
  <cp:lastModifiedBy>于文强</cp:lastModifiedBy>
  <dcterms:modified xsi:type="dcterms:W3CDTF">2021-02-24T06:52:57Z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