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2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72"/>
          <w:sz w:val="25"/>
          <w:szCs w:val="25"/>
          <w:shd w:val="clear" w:fill="FFFFFF"/>
        </w:rPr>
        <w:t>附件2</w:t>
      </w: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7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2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shd w:val="clear" w:fill="FFFFFF"/>
        </w:rPr>
        <w:t>XXX确认参加中国计划生育协会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shd w:val="clear" w:fill="FFFFFF"/>
        </w:rPr>
        <w:t>XXX职位面试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中国计划生育协会人事处：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40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公共科目笔试总成绩：XXX，报考XXX职位，已进入该职位面试名单。我能按照规定的时间和要求参加面试。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25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6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2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2"/>
          <w:sz w:val="25"/>
          <w:szCs w:val="25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E7C65"/>
    <w:rsid w:val="28192BE7"/>
    <w:rsid w:val="736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2021-02-23T11:53:00Z</dcterms:created>
  <dc:creator>syau王胖子</dc:creator>
  <cp:lastModifiedBy>syau王胖子</cp:lastModifiedBy>
  <dcterms:modified xsi:type="dcterms:W3CDTF">2021-02-23T11:54:50Z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