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个人简历</w:t>
      </w:r>
    </w:p>
    <w:p>
      <w:pPr>
        <w:spacing w:line="20" w:lineRule="exact"/>
      </w:pPr>
    </w:p>
    <w:tbl>
      <w:tblPr>
        <w:tblStyle w:val="2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54"/>
        <w:gridCol w:w="1168"/>
        <w:gridCol w:w="1453"/>
        <w:gridCol w:w="1342"/>
        <w:gridCol w:w="1331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出生日期( 岁)</w:t>
            </w: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 籍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高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政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5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职称或执业资格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 能 特 长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 我 简 介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教育及工作经历</w:t>
            </w:r>
          </w:p>
        </w:tc>
        <w:tc>
          <w:tcPr>
            <w:tcW w:w="8543" w:type="dxa"/>
            <w:gridSpan w:val="6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>
      <w:pPr>
        <w:spacing w:line="300" w:lineRule="exact"/>
        <w:rPr>
          <w:rFonts w:ascii="宋体" w:hAnsi="宋体" w:eastAsia="宋体" w:cs="宋体"/>
          <w:sz w:val="30"/>
          <w:szCs w:val="30"/>
        </w:rPr>
      </w:pPr>
    </w:p>
    <w:tbl>
      <w:tblPr>
        <w:tblStyle w:val="2"/>
        <w:tblpPr w:leftFromText="180" w:rightFromText="180" w:vertAnchor="page" w:horzAnchor="page" w:tblpX="1450" w:tblpY="1898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884"/>
        <w:gridCol w:w="898"/>
        <w:gridCol w:w="2920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工 作 单 位 </w:t>
            </w: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  <w:sz w:val="32"/>
                <w:szCs w:val="32"/>
              </w:rPr>
              <w:t>重要社会关系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2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注：为增加您的面试机会，请务必如实、完整的填写清楚个人材料并附生活近照一张，我司将对您的个人信息保密。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33A2"/>
    <w:rsid w:val="446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2021-02-23T02:38:00Z</dcterms:created>
  <dc:creator>顔1378172820</dc:creator>
  <cp:lastModifiedBy>顔1378172820</cp:lastModifiedBy>
  <dcterms:modified xsi:type="dcterms:W3CDTF">2021-02-23T02:39:16Z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