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C" w:rsidRPr="005450A8" w:rsidRDefault="00897290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450A8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445BEC" w:rsidRPr="005450A8" w:rsidRDefault="00897290">
      <w:pPr>
        <w:spacing w:line="44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450A8">
        <w:rPr>
          <w:rFonts w:ascii="黑体" w:eastAsia="黑体" w:hAnsi="黑体" w:cs="黑体" w:hint="eastAsia"/>
          <w:kern w:val="0"/>
          <w:sz w:val="36"/>
          <w:szCs w:val="36"/>
        </w:rPr>
        <w:t>广西新发展交通集团有限公司</w:t>
      </w:r>
    </w:p>
    <w:p w:rsidR="00445BEC" w:rsidRDefault="00897290">
      <w:pPr>
        <w:spacing w:line="44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450A8">
        <w:rPr>
          <w:rFonts w:ascii="黑体" w:eastAsia="黑体" w:hAnsi="黑体" w:cs="黑体" w:hint="eastAsia"/>
          <w:kern w:val="0"/>
          <w:sz w:val="36"/>
          <w:szCs w:val="36"/>
        </w:rPr>
        <w:t>人员招聘需求信息表</w:t>
      </w:r>
    </w:p>
    <w:p w:rsidR="003E77B0" w:rsidRPr="005450A8" w:rsidRDefault="003E77B0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692" w:type="dxa"/>
        <w:jc w:val="center"/>
        <w:tblInd w:w="-229" w:type="dxa"/>
        <w:tblLayout w:type="fixed"/>
        <w:tblLook w:val="04A0"/>
      </w:tblPr>
      <w:tblGrid>
        <w:gridCol w:w="1691"/>
        <w:gridCol w:w="720"/>
        <w:gridCol w:w="7281"/>
      </w:tblGrid>
      <w:tr w:rsidR="00F31543" w:rsidRPr="005450A8" w:rsidTr="003E77B0">
        <w:trPr>
          <w:trHeight w:val="546"/>
          <w:tblHeader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5F1"/>
            <w:vAlign w:val="center"/>
          </w:tcPr>
          <w:p w:rsidR="00F31543" w:rsidRPr="005450A8" w:rsidRDefault="00F3154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50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F31543" w:rsidRPr="005450A8" w:rsidRDefault="00F3154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50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5F1"/>
            <w:vAlign w:val="center"/>
          </w:tcPr>
          <w:p w:rsidR="00F31543" w:rsidRPr="005450A8" w:rsidRDefault="00F3154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50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5F1"/>
            <w:vAlign w:val="center"/>
          </w:tcPr>
          <w:p w:rsidR="00F31543" w:rsidRPr="005450A8" w:rsidRDefault="00F3154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50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运营管理中心</w:t>
            </w:r>
          </w:p>
          <w:p w:rsidR="00F31543" w:rsidRPr="005450A8" w:rsidRDefault="00F31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F746D8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1.45岁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F746D8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2.工程类、计算机信息类、管理类、经济类相关专业本科及以上学历,中级及以上职称；</w:t>
            </w:r>
          </w:p>
          <w:p w:rsidR="00F31543" w:rsidRPr="005450A8" w:rsidRDefault="00F31543" w:rsidP="00F746D8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3.</w:t>
            </w:r>
            <w:r w:rsidRPr="005450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具有高速公路运营管理、工程管理</w:t>
            </w: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等部门正职3年以上</w:t>
            </w:r>
            <w:r w:rsidR="005254FD">
              <w:rPr>
                <w:rFonts w:ascii="宋体" w:eastAsia="宋体" w:hAnsi="宋体" w:cs="宋体" w:hint="eastAsia"/>
                <w:bCs/>
                <w:kern w:val="0"/>
                <w:sz w:val="22"/>
              </w:rPr>
              <w:t>或正、副职累计5年以上</w:t>
            </w: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相关工作经历；</w:t>
            </w:r>
          </w:p>
          <w:p w:rsidR="00F31543" w:rsidRPr="005450A8" w:rsidRDefault="00F31543" w:rsidP="00D004EB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4.熟悉高速公路运营相关法律法规、养护管理、收费管理</w:t>
            </w:r>
            <w:r w:rsidR="000A6B9E"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、机电管理</w:t>
            </w: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等知识；</w:t>
            </w:r>
          </w:p>
          <w:p w:rsidR="009A720D" w:rsidRPr="005450A8" w:rsidRDefault="00F31543" w:rsidP="009A720D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5.有较强的计划能力、组织能力、沟通能力、领导能力、推断评估能力</w:t>
            </w:r>
            <w:r w:rsidR="001B76F1">
              <w:rPr>
                <w:rFonts w:ascii="宋体" w:eastAsia="宋体" w:hAnsi="宋体" w:cs="宋体" w:hint="eastAsia"/>
                <w:bCs/>
                <w:kern w:val="0"/>
                <w:sz w:val="22"/>
              </w:rPr>
              <w:t>。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综合部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2.中共党员；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3.文秘、行政类相关专业本科及以上学历,初级及以上职称；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4.具有文秘、行政管理等5年以上相关工作经历；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5.精通公文写作技巧，有较高的写作水平、熟悉行政管理流程；思维敏捷，具有较高的沟通协调能力和口头表达能力。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5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财务管理部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2.财务管理、会计、金融等相关专业本科及以上学历，初级及以上职称；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3.具有财务、会计、审计等5年以上相关工作经历；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4.熟悉会计法、税法、公司法相关法律知识，以及财务管理知识、会计管理知识、税务管理知识、资金管理、分析技术和风险管理知识等；</w:t>
            </w:r>
          </w:p>
          <w:p w:rsidR="00F31543" w:rsidRPr="005450A8" w:rsidRDefault="00F31543" w:rsidP="00B60B12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5.有较强的数据敏感性和原则性，良好的沟通协调能力和分析力、判断力。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5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养护工程部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2.土木、公路、交通工程类等相关专业本科及以上学历，中级及以上职称；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3.具有工程项目管理、工程技术管理、高速公路养护管理等5年以上相关工作经历；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4.熟悉公路养护管理、工程建设程序、招标、概预算编制、施工管理等知识；</w:t>
            </w:r>
          </w:p>
          <w:p w:rsidR="00F31543" w:rsidRPr="005450A8" w:rsidRDefault="00F31543" w:rsidP="00B60B12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5.有较强的分析决策、计划组织、沟通协调及创新能力。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5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安全环保部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2.环境保护、安全管理、工程类等相关专业专科及以上学历</w:t>
            </w: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，初级及以上职称；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3.具有安全管理、工程项目管理、高速公路养护管理等5年以上工作经历；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4.熟悉安全环保健康相关政策和法律法规、安全生产相关的流程和措施、环境保护相关的流程和措施、节能排减相关的流程和措施等；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5.有较强的分析决策、计划执行、沟通协调和组织能力，以及紧急事件应急处理能力；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6.注册安全工程师优先。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5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收费机电部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2.管理类、计算机信息类、机电类、经济类相关专业本科及以上学历,</w:t>
            </w:r>
            <w:r w:rsidRPr="005450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其中机电方向职位应当具备中级及以上职称；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3.具有机电管理、高速公路收费管理等5年以上相关工作经历；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4.熟悉高速公路收费运营相关法律法规和政策，以及收费管理、机电管理等知识；</w:t>
            </w:r>
          </w:p>
          <w:p w:rsidR="00F31543" w:rsidRPr="005450A8" w:rsidRDefault="00F31543" w:rsidP="00B60B12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5.有良好的计划、组织和沟通协调能力，较强的统计分析及评估决策能力。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客服中心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副主任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2.计算机信息类、机电类、数理统计、管理类相关专业本科及以上学历；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3.具有客服、</w:t>
            </w:r>
            <w:r w:rsidR="00270383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收费、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稽查、</w:t>
            </w:r>
            <w:r w:rsidR="00270383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机电、运营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管理等5年以上工作经历；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4.熟悉高速公路收费运营相关法律法规、稽查业务等知识；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w w:val="95"/>
                <w:kern w:val="0"/>
                <w:sz w:val="22"/>
              </w:rPr>
              <w:t>5.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具有较强的分析决策、计划组织、沟通协调、问题解决和应急处置能力。</w:t>
            </w:r>
          </w:p>
        </w:tc>
      </w:tr>
      <w:tr w:rsidR="00F31543" w:rsidRPr="005450A8" w:rsidTr="003E77B0">
        <w:trPr>
          <w:trHeight w:val="2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5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收费总站/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收费站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副站长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2.管理、经济类相关专业专科及以上学历；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3.具有高速公路收费管理等5年以上相关工作经历；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4.熟悉高速公路收费运营法律法规和政策，收费管理、机电管理等知识；</w:t>
            </w:r>
          </w:p>
          <w:p w:rsidR="00F31543" w:rsidRPr="005450A8" w:rsidRDefault="00F31543" w:rsidP="00B60B12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5.具备较好的计划组织、沟通协调、统计分析及收费站现场处置能力和问题解决能力。</w:t>
            </w:r>
          </w:p>
        </w:tc>
      </w:tr>
      <w:tr w:rsidR="00F31543" w:rsidTr="003E77B0">
        <w:trPr>
          <w:trHeight w:val="2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5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隧道管理站</w:t>
            </w:r>
          </w:p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副站长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1.4</w:t>
            </w:r>
            <w:r w:rsidR="009A720D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0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岁</w:t>
            </w:r>
            <w:r w:rsidR="00FD204C">
              <w:rPr>
                <w:rFonts w:ascii="宋体" w:eastAsia="宋体" w:hAnsi="宋体" w:cs="宋体" w:hint="eastAsia"/>
                <w:bCs/>
                <w:kern w:val="0"/>
                <w:sz w:val="22"/>
              </w:rPr>
              <w:t>及</w:t>
            </w: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以下；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2.管理类、土木工程类、机电类等相关专业本科及以上学历</w:t>
            </w:r>
            <w:r w:rsidRPr="005450A8">
              <w:rPr>
                <w:rFonts w:ascii="宋体" w:eastAsia="宋体" w:hAnsi="宋体" w:cs="宋体" w:hint="eastAsia"/>
                <w:bCs/>
                <w:kern w:val="0"/>
                <w:sz w:val="22"/>
              </w:rPr>
              <w:t>，中级及以上职称；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3.具有隧道管理、机电管理5年以上相关工作经历；</w:t>
            </w:r>
          </w:p>
          <w:p w:rsidR="00F31543" w:rsidRPr="005450A8" w:rsidRDefault="00F31543" w:rsidP="00A4516A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4.熟悉隧道机电管理和运营管理法律法规，精通隧道管理、机电管理、应急管理业务；</w:t>
            </w:r>
          </w:p>
          <w:p w:rsidR="00F31543" w:rsidRPr="00F67BEA" w:rsidRDefault="00F31543" w:rsidP="00B60B12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450A8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5.有较强的计划组织、沟通协调、分析决策能力，良好的现场应急处置和问题解决能力。</w:t>
            </w:r>
          </w:p>
        </w:tc>
      </w:tr>
    </w:tbl>
    <w:p w:rsidR="00445BEC" w:rsidRDefault="00445BEC"/>
    <w:sectPr w:rsidR="00445BEC" w:rsidSect="00445BE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2B" w:rsidRDefault="007D792B" w:rsidP="00A7608B">
      <w:r>
        <w:separator/>
      </w:r>
    </w:p>
  </w:endnote>
  <w:endnote w:type="continuationSeparator" w:id="1">
    <w:p w:rsidR="007D792B" w:rsidRDefault="007D792B" w:rsidP="00A7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2B" w:rsidRDefault="007D792B" w:rsidP="00A7608B">
      <w:r>
        <w:separator/>
      </w:r>
    </w:p>
  </w:footnote>
  <w:footnote w:type="continuationSeparator" w:id="1">
    <w:p w:rsidR="007D792B" w:rsidRDefault="007D792B" w:rsidP="00A76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0EA"/>
    <w:multiLevelType w:val="singleLevel"/>
    <w:tmpl w:val="019E20EA"/>
    <w:lvl w:ilvl="0">
      <w:start w:val="1"/>
      <w:numFmt w:val="decimal"/>
      <w:suff w:val="space"/>
      <w:lvlText w:val="%1."/>
      <w:lvlJc w:val="left"/>
    </w:lvl>
  </w:abstractNum>
  <w:abstractNum w:abstractNumId="1">
    <w:nsid w:val="070159EC"/>
    <w:multiLevelType w:val="singleLevel"/>
    <w:tmpl w:val="070159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37555C"/>
    <w:multiLevelType w:val="singleLevel"/>
    <w:tmpl w:val="08375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AD65786"/>
    <w:multiLevelType w:val="singleLevel"/>
    <w:tmpl w:val="0AD657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B68406F"/>
    <w:multiLevelType w:val="singleLevel"/>
    <w:tmpl w:val="0B6840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EAD2743"/>
    <w:multiLevelType w:val="singleLevel"/>
    <w:tmpl w:val="0EAD27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02810EB"/>
    <w:multiLevelType w:val="singleLevel"/>
    <w:tmpl w:val="102810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4BC195F"/>
    <w:multiLevelType w:val="singleLevel"/>
    <w:tmpl w:val="14BC19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590615C"/>
    <w:multiLevelType w:val="singleLevel"/>
    <w:tmpl w:val="159061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77E6636"/>
    <w:multiLevelType w:val="singleLevel"/>
    <w:tmpl w:val="177E66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C510377"/>
    <w:multiLevelType w:val="singleLevel"/>
    <w:tmpl w:val="1C5103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C5F1C4B"/>
    <w:multiLevelType w:val="singleLevel"/>
    <w:tmpl w:val="1C5F1C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CEC382E"/>
    <w:multiLevelType w:val="singleLevel"/>
    <w:tmpl w:val="1CEC38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30E07AD"/>
    <w:multiLevelType w:val="singleLevel"/>
    <w:tmpl w:val="230E07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5B12610"/>
    <w:multiLevelType w:val="singleLevel"/>
    <w:tmpl w:val="25B126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C3D48A7"/>
    <w:multiLevelType w:val="singleLevel"/>
    <w:tmpl w:val="2C3D48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CDE0977"/>
    <w:multiLevelType w:val="singleLevel"/>
    <w:tmpl w:val="2CDE09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0E03CB5"/>
    <w:multiLevelType w:val="singleLevel"/>
    <w:tmpl w:val="30E03C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7A60D54"/>
    <w:multiLevelType w:val="singleLevel"/>
    <w:tmpl w:val="37A60D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3CBD51C0"/>
    <w:multiLevelType w:val="singleLevel"/>
    <w:tmpl w:val="3CBD51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3F654224"/>
    <w:multiLevelType w:val="singleLevel"/>
    <w:tmpl w:val="3F6542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447E67D5"/>
    <w:multiLevelType w:val="singleLevel"/>
    <w:tmpl w:val="447E67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4FB402AA"/>
    <w:multiLevelType w:val="singleLevel"/>
    <w:tmpl w:val="4FB402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55F7306F"/>
    <w:multiLevelType w:val="singleLevel"/>
    <w:tmpl w:val="55F730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58226AD0"/>
    <w:multiLevelType w:val="singleLevel"/>
    <w:tmpl w:val="58226A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5AE6605E"/>
    <w:multiLevelType w:val="singleLevel"/>
    <w:tmpl w:val="5AE660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AF94244"/>
    <w:multiLevelType w:val="singleLevel"/>
    <w:tmpl w:val="5AF942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5E570B15"/>
    <w:multiLevelType w:val="singleLevel"/>
    <w:tmpl w:val="5E570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62245233"/>
    <w:multiLevelType w:val="singleLevel"/>
    <w:tmpl w:val="622452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64764BBA"/>
    <w:multiLevelType w:val="singleLevel"/>
    <w:tmpl w:val="64764B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65152240"/>
    <w:multiLevelType w:val="singleLevel"/>
    <w:tmpl w:val="651522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669F1E3A"/>
    <w:multiLevelType w:val="singleLevel"/>
    <w:tmpl w:val="669F1E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67D80FA8"/>
    <w:multiLevelType w:val="singleLevel"/>
    <w:tmpl w:val="67D80F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69193B23"/>
    <w:multiLevelType w:val="singleLevel"/>
    <w:tmpl w:val="69193B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6B8C32AB"/>
    <w:multiLevelType w:val="singleLevel"/>
    <w:tmpl w:val="6B8C32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D244682"/>
    <w:multiLevelType w:val="singleLevel"/>
    <w:tmpl w:val="6D2446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6">
    <w:nsid w:val="6DCE5338"/>
    <w:multiLevelType w:val="singleLevel"/>
    <w:tmpl w:val="6DCE53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7">
    <w:nsid w:val="6E6789D3"/>
    <w:multiLevelType w:val="singleLevel"/>
    <w:tmpl w:val="6E6789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70745AA0"/>
    <w:multiLevelType w:val="singleLevel"/>
    <w:tmpl w:val="70745A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7A1247DD"/>
    <w:multiLevelType w:val="singleLevel"/>
    <w:tmpl w:val="7A1247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7B677E63"/>
    <w:multiLevelType w:val="singleLevel"/>
    <w:tmpl w:val="7B677E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1">
    <w:nsid w:val="7F2B6AFC"/>
    <w:multiLevelType w:val="singleLevel"/>
    <w:tmpl w:val="7F2B6A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3"/>
  </w:num>
  <w:num w:numId="5">
    <w:abstractNumId w:val="11"/>
  </w:num>
  <w:num w:numId="6">
    <w:abstractNumId w:val="27"/>
  </w:num>
  <w:num w:numId="7">
    <w:abstractNumId w:val="13"/>
  </w:num>
  <w:num w:numId="8">
    <w:abstractNumId w:val="39"/>
  </w:num>
  <w:num w:numId="9">
    <w:abstractNumId w:val="6"/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5"/>
  </w:num>
  <w:num w:numId="15">
    <w:abstractNumId w:val="25"/>
  </w:num>
  <w:num w:numId="16">
    <w:abstractNumId w:val="35"/>
  </w:num>
  <w:num w:numId="17">
    <w:abstractNumId w:val="18"/>
  </w:num>
  <w:num w:numId="18">
    <w:abstractNumId w:val="32"/>
  </w:num>
  <w:num w:numId="19">
    <w:abstractNumId w:val="26"/>
  </w:num>
  <w:num w:numId="20">
    <w:abstractNumId w:val="41"/>
  </w:num>
  <w:num w:numId="21">
    <w:abstractNumId w:val="0"/>
  </w:num>
  <w:num w:numId="22">
    <w:abstractNumId w:val="1"/>
  </w:num>
  <w:num w:numId="23">
    <w:abstractNumId w:val="29"/>
  </w:num>
  <w:num w:numId="24">
    <w:abstractNumId w:val="37"/>
  </w:num>
  <w:num w:numId="25">
    <w:abstractNumId w:val="10"/>
  </w:num>
  <w:num w:numId="26">
    <w:abstractNumId w:val="9"/>
  </w:num>
  <w:num w:numId="27">
    <w:abstractNumId w:val="22"/>
  </w:num>
  <w:num w:numId="28">
    <w:abstractNumId w:val="34"/>
  </w:num>
  <w:num w:numId="29">
    <w:abstractNumId w:val="36"/>
  </w:num>
  <w:num w:numId="30">
    <w:abstractNumId w:val="31"/>
  </w:num>
  <w:num w:numId="31">
    <w:abstractNumId w:val="38"/>
  </w:num>
  <w:num w:numId="32">
    <w:abstractNumId w:val="8"/>
  </w:num>
  <w:num w:numId="33">
    <w:abstractNumId w:val="17"/>
  </w:num>
  <w:num w:numId="34">
    <w:abstractNumId w:val="24"/>
  </w:num>
  <w:num w:numId="35">
    <w:abstractNumId w:val="30"/>
  </w:num>
  <w:num w:numId="36">
    <w:abstractNumId w:val="40"/>
  </w:num>
  <w:num w:numId="37">
    <w:abstractNumId w:val="19"/>
  </w:num>
  <w:num w:numId="38">
    <w:abstractNumId w:val="12"/>
  </w:num>
  <w:num w:numId="39">
    <w:abstractNumId w:val="4"/>
  </w:num>
  <w:num w:numId="40">
    <w:abstractNumId w:val="16"/>
  </w:num>
  <w:num w:numId="41">
    <w:abstractNumId w:val="2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643"/>
    <w:rsid w:val="00C609F7"/>
    <w:rsid w:val="00C63C73"/>
    <w:rsid w:val="00C661E3"/>
    <w:rsid w:val="00C66A22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1543"/>
    <w:rsid w:val="00F33112"/>
    <w:rsid w:val="00F33412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603164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45B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45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4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445BEC"/>
    <w:rPr>
      <w:color w:val="0656AA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45B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5BE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45BEC"/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45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1320</Characters>
  <Application>Microsoft Office Word</Application>
  <DocSecurity>0</DocSecurity>
  <Lines>11</Lines>
  <Paragraphs>3</Paragraphs>
  <ScaleCrop>false</ScaleCrop>
  <Company>系统天地官网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冯静霞</dc:creator>
  <cp:lastModifiedBy>王伟俊</cp:lastModifiedBy>
  <cp:revision>69</cp:revision>
  <cp:lastPrinted>2021-02-19T01:41:00Z</cp:lastPrinted>
  <dcterms:created xsi:type="dcterms:W3CDTF">2020-08-07T06:59:00Z</dcterms:created>
  <dcterms:modified xsi:type="dcterms:W3CDTF">2021-02-19T09:44:00Z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