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/>
        <w:textAlignment w:val="center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</w:rPr>
        <w:t>附件1：</w:t>
      </w:r>
    </w:p>
    <w:p>
      <w:pPr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/>
        <w:jc w:val="center"/>
        <w:textAlignment w:val="center"/>
        <w:rPr>
          <w:rFonts w:ascii="方正小标宋简体" w:hAnsi="方正小标宋简体" w:eastAsia="方正小标宋简体" w:cs="方正小标宋简体"/>
          <w:color w:val="00000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中共永顺县委办公室下属事业单位202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年公开选聘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</w:rPr>
        <w:t>工作人员职位计划表</w:t>
      </w:r>
    </w:p>
    <w:tbl>
      <w:tblPr>
        <w:tblStyle w:val="5"/>
        <w:tblW w:w="156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847"/>
        <w:gridCol w:w="1259"/>
        <w:gridCol w:w="1050"/>
        <w:gridCol w:w="955"/>
        <w:gridCol w:w="675"/>
        <w:gridCol w:w="1079"/>
        <w:gridCol w:w="588"/>
        <w:gridCol w:w="1181"/>
        <w:gridCol w:w="1664"/>
        <w:gridCol w:w="3782"/>
        <w:gridCol w:w="1050"/>
        <w:gridCol w:w="10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选聘单位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职（岗）位性质</w:t>
            </w:r>
          </w:p>
        </w:tc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选聘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</w:t>
            </w:r>
          </w:p>
        </w:tc>
        <w:tc>
          <w:tcPr>
            <w:tcW w:w="934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资格条件</w:t>
            </w:r>
          </w:p>
        </w:tc>
        <w:tc>
          <w:tcPr>
            <w:tcW w:w="10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4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选聘方式</w:t>
            </w:r>
          </w:p>
        </w:tc>
        <w:tc>
          <w:tcPr>
            <w:tcW w:w="10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中共永顺县委办公室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县委信息技术中心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周岁以下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1.中共党员（含中共预备党员）；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2.具有1年以上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参与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扶贫工作经历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200" w:firstLineChars="100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笔  试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县直事业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0" w:hRule="atLeast"/>
          <w:jc w:val="center"/>
        </w:trPr>
        <w:tc>
          <w:tcPr>
            <w:tcW w:w="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县经济发展研究中心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综合管理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管理岗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35周岁以下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1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大专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1.中共党员（含中共预备党员）；</w:t>
            </w:r>
          </w:p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ind w:firstLine="400" w:firstLineChars="20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2具有1年以上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参与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扶贫工作经历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笔 试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  <w:between w:val="none" w:color="auto" w:sz="0" w:space="0"/>
              </w:pBdr>
              <w:shd w:val="clear"/>
              <w:spacing w:beforeAutospacing="0" w:afterAutospacing="0"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县直事业</w:t>
            </w:r>
          </w:p>
        </w:tc>
      </w:tr>
    </w:tbl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  <w:between w:val="none" w:color="auto" w:sz="0" w:space="0"/>
        </w:pBdr>
        <w:shd w:val="clear"/>
        <w:spacing w:beforeAutospacing="0" w:afterAutospacing="0" w:line="20" w:lineRule="exact"/>
      </w:pPr>
      <w:bookmarkStart w:id="0" w:name="_GoBack"/>
      <w:bookmarkEnd w:id="0"/>
    </w:p>
    <w:sectPr>
      <w:footerReference r:id="rId3" w:type="default"/>
      <w:pgSz w:w="16838" w:h="11906" w:orient="landscape"/>
      <w:pgMar w:top="1474" w:right="1701" w:bottom="1361" w:left="1417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Calibri"/>
        <w:kern w:val="2"/>
        <w:sz w:val="18"/>
        <w:szCs w:val="21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64641"/>
    <w:rsid w:val="016534CE"/>
    <w:rsid w:val="08000E9B"/>
    <w:rsid w:val="08136616"/>
    <w:rsid w:val="08A303F1"/>
    <w:rsid w:val="10F33201"/>
    <w:rsid w:val="1FE62163"/>
    <w:rsid w:val="2DA559E0"/>
    <w:rsid w:val="38695B99"/>
    <w:rsid w:val="4B0B4F4A"/>
    <w:rsid w:val="63AC61DE"/>
    <w:rsid w:val="66E855B6"/>
    <w:rsid w:val="68163B78"/>
    <w:rsid w:val="6DB031F5"/>
    <w:rsid w:val="6EC87E71"/>
    <w:rsid w:val="7AC37A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name="header" w:locked="1"/>
    <w:lsdException w:qFormat="1"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 w:locked="1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lock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8</Pages>
  <Words>430</Words>
  <Characters>2455</Characters>
  <Lines>20</Lines>
  <Paragraphs>5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2021-02-05T06:35:00Z</dcterms:created>
  <dc:creator>lenovo</dc:creator>
  <cp:lastModifiedBy>絕丗恏莮魜</cp:lastModifiedBy>
  <cp:lastPrinted>2021-02-05T08:57:00Z</cp:lastPrinted>
  <dcterms:modified xsi:type="dcterms:W3CDTF">2021-02-07T00:57:50Z</dcterms:modified>
  <dc:title>中共永顺县委办公室下属事业单位2020年公开遴选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