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W w:w="892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1336"/>
        <w:gridCol w:w="1746"/>
        <w:gridCol w:w="2389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宏观经济监测处一级主任科员及以下400110001001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128.3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郭欣然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135111192100803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林凯悦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135111193402226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陈雨露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135111195102523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邢妮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135114014302915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庄雅娟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135135100700926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专题分析处一级主任科员及以下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400110001002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马艺方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135111192101127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李智鑫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135111194202703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冯雪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135111198001001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兰袁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135131011600516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张璇玥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135150011001710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地区GDP核算处一级主任科员及以下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400110001003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122.9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丁一蔼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135111070100312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董良吉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135137010502316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许乐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135137010601511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李康儒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135142010206528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林伟贤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135144020301622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400110001004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125.9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王安琪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135111022901025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苏展展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135111024600615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火昊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135111060102124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贾小伟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135111062501414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侯吉红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135111072000216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赵明岳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135111072001707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安妮娜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135111101001828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135111150100319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王天娇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135114014001703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李晨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135132020201301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904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4"/>
        <w:gridCol w:w="1494"/>
        <w:gridCol w:w="1720"/>
        <w:gridCol w:w="2404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投资处一级主任科员及以下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王婉思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135111051801228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周洁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135111194801025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史磊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135132010402302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135132030100911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程慧敏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135137080104521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400110001006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125.6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李亚洁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135111060800121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张琪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135133310202301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李黎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135134010500627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桂昂稀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135137010801822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王瑜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135162010207016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文化产业处一级主任科员及以下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130.7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135111191002902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汪泱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135111195103219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温馨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135111195402926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宋巩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135111195403629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135132010705905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蔡含露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135132030202227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吕会雯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135137010700708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汪贝宁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135141142700630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李凯琦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135141193401702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黄陈暘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135153030100612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综合研究处一级主任科员及以下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400110001008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123.1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高睿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135111020200706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侯忠林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135111191601301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余铭晖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135111191601608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乐桢宇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135111195402030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陈策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135113010105801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周凡炜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135121020101524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姜娅琼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135137010301318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张荧楠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135137020107813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梅皓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135141010500506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135143010907627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价格统计处一级主任科员及以下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400110001009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129.5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申少飞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135114014002426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张洁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135115010400506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崔鹏涛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135134010507527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姜姗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135137080104315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李子天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135144010202830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120.5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赵羚妤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135111160300429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杨扬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135132030102905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任轶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135133070202327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135134010500905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魏光亮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135137010601714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121.8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于渝迪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135111197800427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汤丽烨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135132020100110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135132020107315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邓文嫣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135132100102806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刘金磊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135137010701504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空间地理信息处一级主任科员及以下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118.7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任旭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135111025901607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郭春霞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135111051300311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乌敬一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135111051800809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闫一冰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135111053500409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洪斯琦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135111067700318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刘雪妍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135111080700404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王盛安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135111101002619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张铎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135112011301320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张卓然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135137010700214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9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王明君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135137030102012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），已进入该职位面试名单。我确认参加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考点录像面试，能够按照规定的时间和要求参加面试。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签名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（考生本人手写）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                           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（录像面试考点城市：北京、天津、石家庄、太原、呼和浩特、沈阳、长春、哈尔滨、上海、南京、杭州、合肥、福州、南昌、济南、郑州、武汉、长沙、广州、南宁、海口、成都、贵阳、昆明、拉萨、西安、兰州、西宁、银川、乌鲁木齐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77630"/>
    <w:rsid w:val="6D4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2021-02-05T00:46:00Z</dcterms:created>
  <dc:creator>拽哥韩梅梅</dc:creator>
  <cp:lastModifiedBy>拽哥韩梅梅</cp:lastModifiedBy>
  <dcterms:modified xsi:type="dcterms:W3CDTF">2021-02-05T01:39:57Z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