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</w:t>
      </w:r>
    </w:p>
    <w:tbl>
      <w:tblPr>
        <w:tblStyle w:val="3"/>
        <w:tblW w:w="8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831"/>
        <w:gridCol w:w="3851"/>
        <w:gridCol w:w="1424"/>
        <w:gridCol w:w="6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雅安市2020年度国家综合性消防救援队伍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四川省消防员招录拟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补录人员名单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850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5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四川省消防救援队伍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录用意见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杨浩杰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513124XXXXXXXX2273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拟补录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王然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513123XXXXXXXX2814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拟补录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蒋林</w:t>
            </w:r>
          </w:p>
        </w:tc>
        <w:tc>
          <w:tcPr>
            <w:tcW w:w="3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513128XXXXXXXX4819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拟补录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37790"/>
    <w:rsid w:val="0AB37790"/>
    <w:rsid w:val="285D7A49"/>
    <w:rsid w:val="4871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2021-02-02T08:20:00Z</dcterms:created>
  <dc:creator>The Milky Way</dc:creator>
  <cp:lastModifiedBy>魏梦景</cp:lastModifiedBy>
  <dcterms:modified xsi:type="dcterms:W3CDTF">2021-02-03T08:11:12Z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