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40" w:type="dxa"/>
        <w:tblInd w:w="0" w:type="dxa"/>
        <w:shd w:val="clear" w:color="auto" w:fill="FFFFFF"/>
        <w:tblLayout w:type="autofit"/>
        <w:tblCellMar>
          <w:top w:w="0" w:type="dxa"/>
          <w:left w:w="0" w:type="dxa"/>
          <w:bottom w:w="0" w:type="dxa"/>
          <w:right w:w="0" w:type="dxa"/>
        </w:tblCellMar>
      </w:tblPr>
      <w:tblGrid>
        <w:gridCol w:w="765"/>
        <w:gridCol w:w="1995"/>
        <w:gridCol w:w="1335"/>
        <w:gridCol w:w="1320"/>
        <w:gridCol w:w="1845"/>
        <w:gridCol w:w="2580"/>
      </w:tblGrid>
      <w:tr>
        <w:tblPrEx>
          <w:shd w:val="clear" w:color="auto" w:fill="FFFFFF"/>
          <w:tblCellMar>
            <w:top w:w="0" w:type="dxa"/>
            <w:left w:w="0" w:type="dxa"/>
            <w:bottom w:w="0" w:type="dxa"/>
            <w:right w:w="0" w:type="dxa"/>
          </w:tblCellMar>
        </w:tblPrEx>
        <w:trPr>
          <w:trHeight w:val="1380" w:hRule="atLeast"/>
        </w:trPr>
        <w:tc>
          <w:tcPr>
            <w:tcW w:w="9840"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方正小标宋简体" w:hAnsi="方正小标宋简体" w:eastAsia="方正小标宋简体" w:cs="方正小标宋简体"/>
                <w:i w:val="0"/>
                <w:caps w:val="0"/>
                <w:color w:val="000000"/>
                <w:spacing w:val="0"/>
                <w:sz w:val="26"/>
                <w:szCs w:val="26"/>
                <w:u w:val="none"/>
              </w:rPr>
            </w:pPr>
            <w:r>
              <w:rPr>
                <w:rFonts w:hint="default" w:ascii="方正小标宋简体" w:hAnsi="方正小标宋简体" w:eastAsia="方正小标宋简体" w:cs="方正小标宋简体"/>
                <w:i w:val="0"/>
                <w:caps w:val="0"/>
                <w:color w:val="000000"/>
                <w:spacing w:val="0"/>
                <w:kern w:val="0"/>
                <w:sz w:val="26"/>
                <w:szCs w:val="26"/>
                <w:u w:val="none"/>
                <w:bdr w:val="none" w:color="auto" w:sz="0" w:space="0"/>
                <w:lang w:val="en-US" w:eastAsia="zh-CN" w:bidi="ar"/>
              </w:rPr>
              <w:t>2021年江永县永明投资发展有限公司公开招聘工作人员体检入围人员名单公示</w:t>
            </w:r>
          </w:p>
        </w:tc>
      </w:tr>
      <w:tr>
        <w:tblPrEx>
          <w:tblCellMar>
            <w:top w:w="0" w:type="dxa"/>
            <w:left w:w="0" w:type="dxa"/>
            <w:bottom w:w="0" w:type="dxa"/>
            <w:right w:w="0" w:type="dxa"/>
          </w:tblCellMar>
        </w:tblPrEx>
        <w:trPr>
          <w:trHeight w:val="780" w:hRule="atLeast"/>
        </w:trPr>
        <w:tc>
          <w:tcPr>
            <w:tcW w:w="76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bdr w:val="none" w:color="auto" w:sz="0" w:space="0"/>
                <w:lang w:val="en-US" w:eastAsia="zh-CN" w:bidi="ar"/>
              </w:rPr>
              <w:t>序号</w:t>
            </w:r>
          </w:p>
        </w:tc>
        <w:tc>
          <w:tcPr>
            <w:tcW w:w="19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bdr w:val="none" w:color="auto" w:sz="0" w:space="0"/>
                <w:lang w:val="en-US" w:eastAsia="zh-CN" w:bidi="ar"/>
              </w:rPr>
              <w:t>岗位名称</w:t>
            </w:r>
          </w:p>
        </w:tc>
        <w:tc>
          <w:tcPr>
            <w:tcW w:w="13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bdr w:val="none" w:color="auto" w:sz="0" w:space="0"/>
                <w:lang w:val="en-US" w:eastAsia="zh-CN" w:bidi="ar"/>
              </w:rPr>
              <w:t>岗位代码</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bdr w:val="none" w:color="auto" w:sz="0" w:space="0"/>
                <w:lang w:val="en-US" w:eastAsia="zh-CN" w:bidi="ar"/>
              </w:rPr>
              <w:t>姓名</w:t>
            </w:r>
          </w:p>
        </w:tc>
        <w:tc>
          <w:tcPr>
            <w:tcW w:w="18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bdr w:val="none" w:color="auto" w:sz="0" w:space="0"/>
                <w:lang w:val="en-US" w:eastAsia="zh-CN" w:bidi="ar"/>
              </w:rPr>
              <w:t>性别</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2"/>
                <w:szCs w:val="22"/>
                <w:u w:val="none"/>
              </w:rPr>
            </w:pPr>
            <w:r>
              <w:rPr>
                <w:rFonts w:hint="eastAsia" w:ascii="宋体" w:hAnsi="宋体" w:eastAsia="宋体" w:cs="宋体"/>
                <w:b/>
                <w:i w:val="0"/>
                <w:caps w:val="0"/>
                <w:color w:val="000000"/>
                <w:spacing w:val="0"/>
                <w:kern w:val="0"/>
                <w:sz w:val="22"/>
                <w:szCs w:val="22"/>
                <w:u w:val="none"/>
                <w:bdr w:val="none" w:color="auto" w:sz="0" w:space="0"/>
                <w:lang w:val="en-US" w:eastAsia="zh-CN" w:bidi="ar"/>
              </w:rPr>
              <w:t>准考证号</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综合</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2021001</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欧阳杰</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202104</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综合</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2021001</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杨思源</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202105</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工程技术1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2021002</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沈鹏</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202145</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4</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工程技术1</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2021002</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邹强民</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202142</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工程技术2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2021003</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罗忠洲</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202147</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6</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工程技术2</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2021003</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蒲禹廷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202159</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7</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融资专员</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2021004</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廖利华</w:t>
            </w:r>
          </w:p>
        </w:tc>
        <w:tc>
          <w:tcPr>
            <w:tcW w:w="18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202165</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8</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融资专员</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2021004</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冯敏</w:t>
            </w:r>
          </w:p>
        </w:tc>
        <w:tc>
          <w:tcPr>
            <w:tcW w:w="184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女</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202167</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9</w:t>
            </w:r>
          </w:p>
        </w:tc>
        <w:tc>
          <w:tcPr>
            <w:tcW w:w="19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财务人员1</w:t>
            </w:r>
          </w:p>
        </w:tc>
        <w:tc>
          <w:tcPr>
            <w:tcW w:w="13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2021005</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刘逸帆</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202169</w:t>
            </w:r>
          </w:p>
        </w:tc>
      </w:tr>
      <w:tr>
        <w:tblPrEx>
          <w:tblCellMar>
            <w:top w:w="0" w:type="dxa"/>
            <w:left w:w="0" w:type="dxa"/>
            <w:bottom w:w="0" w:type="dxa"/>
            <w:right w:w="0" w:type="dxa"/>
          </w:tblCellMar>
        </w:tblPrEx>
        <w:trPr>
          <w:trHeight w:val="780"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10</w:t>
            </w:r>
          </w:p>
        </w:tc>
        <w:tc>
          <w:tcPr>
            <w:tcW w:w="199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财务人员2</w:t>
            </w:r>
          </w:p>
        </w:tc>
        <w:tc>
          <w:tcPr>
            <w:tcW w:w="1335"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2021006</w:t>
            </w:r>
          </w:p>
        </w:tc>
        <w:tc>
          <w:tcPr>
            <w:tcW w:w="132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崔德权</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男</w:t>
            </w:r>
          </w:p>
        </w:tc>
        <w:tc>
          <w:tcPr>
            <w:tcW w:w="258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202170</w:t>
            </w:r>
          </w:p>
        </w:tc>
      </w:tr>
      <w:tr>
        <w:tblPrEx>
          <w:tblCellMar>
            <w:top w:w="0" w:type="dxa"/>
            <w:left w:w="0" w:type="dxa"/>
            <w:bottom w:w="0" w:type="dxa"/>
            <w:right w:w="0" w:type="dxa"/>
          </w:tblCellMar>
        </w:tblPrEx>
        <w:trPr>
          <w:trHeight w:val="270" w:hRule="atLeast"/>
        </w:trPr>
        <w:tc>
          <w:tcPr>
            <w:tcW w:w="0" w:type="auto"/>
            <w:gridSpan w:val="6"/>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江永县人力资源和社会保障局</w:t>
            </w:r>
            <w:r>
              <w:rPr>
                <w:rFonts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微软雅黑" w:hAnsi="微软雅黑" w:eastAsia="微软雅黑" w:cs="微软雅黑"/>
                <w:i w:val="0"/>
                <w:caps w:val="0"/>
                <w:color w:val="000000"/>
                <w:spacing w:val="0"/>
                <w:kern w:val="0"/>
                <w:sz w:val="24"/>
                <w:szCs w:val="24"/>
                <w:u w:val="none"/>
                <w:bdr w:val="none" w:color="auto" w:sz="0" w:space="0"/>
                <w:lang w:val="en-US" w:eastAsia="zh-CN" w:bidi="ar"/>
              </w:rPr>
              <w:t> </w:t>
            </w:r>
            <w:r>
              <w:rPr>
                <w:rFonts w:hint="eastAsia" w:ascii="宋体" w:hAnsi="宋体" w:eastAsia="宋体" w:cs="宋体"/>
                <w:i w:val="0"/>
                <w:caps w:val="0"/>
                <w:color w:val="000000"/>
                <w:spacing w:val="0"/>
                <w:kern w:val="0"/>
                <w:sz w:val="24"/>
                <w:szCs w:val="24"/>
                <w:u w:val="none"/>
                <w:bdr w:val="none" w:color="auto" w:sz="0" w:space="0"/>
                <w:lang w:val="en-US" w:eastAsia="zh-CN" w:bidi="ar"/>
              </w:rPr>
              <w:t>江永县永明投资发展有限公司</w:t>
            </w:r>
          </w:p>
        </w:tc>
      </w:tr>
      <w:tr>
        <w:tblPrEx>
          <w:tblCellMar>
            <w:top w:w="0" w:type="dxa"/>
            <w:left w:w="0" w:type="dxa"/>
            <w:bottom w:w="0" w:type="dxa"/>
            <w:right w:w="0" w:type="dxa"/>
          </w:tblCellMar>
        </w:tblPrEx>
        <w:trPr>
          <w:trHeight w:val="1000" w:hRule="atLeast"/>
        </w:trPr>
        <w:tc>
          <w:tcPr>
            <w:tcW w:w="0" w:type="auto"/>
            <w:gridSpan w:val="6"/>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gridSpan w:val="2"/>
            <w:vMerge w:val="restart"/>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2021年2月3日</w:t>
            </w: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nil"/>
              <w:left w:val="nil"/>
              <w:bottom w:val="nil"/>
              <w:right w:val="nil"/>
            </w:tcBorders>
            <w:shd w:val="clear" w:color="auto" w:fill="FFFFFF"/>
            <w:noWrap/>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gridSpan w:val="2"/>
            <w:vMerge w:val="continue"/>
            <w:tcBorders>
              <w:top w:val="nil"/>
              <w:left w:val="nil"/>
              <w:bottom w:val="nil"/>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2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2021-02-03T09:33:29Z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