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tbl>
      <w:tblPr>
        <w:tblStyle w:val="4"/>
        <w:tblW w:w="14595" w:type="dxa"/>
        <w:tblInd w:w="-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80"/>
        <w:gridCol w:w="945"/>
        <w:gridCol w:w="960"/>
        <w:gridCol w:w="1230"/>
        <w:gridCol w:w="840"/>
        <w:gridCol w:w="1380"/>
        <w:gridCol w:w="1020"/>
        <w:gridCol w:w="525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5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0"/>
                <w:szCs w:val="40"/>
                <w:lang w:bidi="ar"/>
              </w:rPr>
              <w:t>通创投公司及子公司2021年第一批次招聘岗位简介表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南通市中央创新区建设投资有限公司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综合管理部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综合管理部副部长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1.1986年1月1日（含）以后出生；              2.中共党员，熟悉办公室工作和党务工作；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3.较强的文字功底和组织协调能力；                                    4.3年以上办公室负责人工作经验。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0201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产业研究与招商专员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全日制硕士研究生及以上或“双一流”建设高校全日制本科以上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1.1991年1月1日(含）以后出生；               2.具备创新区重点招商产业(新一代信息技术、智慧建筑、高端纺织等)相关专业知识；                                       3.较强的沟通能力和开拓能力，具备在市外地区开展工作条件，能吃苦耐劳，适合男性；                             4.3年以上相关工作经验和电子信息类等专业背景优先；                                                                                5.在经济发达地区有2年以上驻外招商经历，有一定招商资源积累和成功招商案例者优先。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0202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全日制研究生及以上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计算机类、电子信息类等相关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1.1991年1月1日（含）以后出生,博士研究生年龄可以放宽5岁；                             2.较强逻辑思维能力、书面表达能力、人际交往能力；执行力强，有责任心，有钻研精神；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3.本科获“双一流”高校学历（或同级别海外高校学历）的优先；                          4.有行业研究背景优先。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南通市中央创新区科创产业发展有限公司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0301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工程管理部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设计工程师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建筑工程类或相关专业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1.1986年1月1日（含）以后出生，条件优秀者年龄可适当放宽；                           2.2年以上设计管理工作经验。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0302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机电工程师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机电控制类、建筑工程类或相关专业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1.1986年1月1日（含）以后出生；                                 2.2年以上机电安装工程管理经验；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3.有建造师资格优先。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0303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土建工程师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建筑工程类或相关专业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1.1986年1月1日（含）以后出生，条件优秀者年龄可适当放宽；                       2.2年以上工程建设施工管理经验；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3.有建造师资格优先。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成本合约部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造价工程师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建筑工程类或相关专业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1.1986年1月1日（含）以后出生，条件优秀者年龄可适当放宽；                    2.2年以上造价合约工作经验；            3.有造价师资格优先。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南通兴创资产经营管理有限公司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0401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工程维保部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安全主管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1.1981年1月1日（含）以后出生；         2.熟悉大型物业项目的安全管理;             3.5年以上大型房地产（酒店、商场、写字楼、公寓等）工程管理工作经验；                              4.有国家注册安全工程师执业资格证书的优先。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南通元创科技投资有限公司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0501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投资部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投资专员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全日制研究生及以上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1.1986年1月1日（含）以后出生；           2.3年以上电子信息行业工作经历;          3.有基金从业资格或证券从业资格者优先;                                4.有成功投资案例优先。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bidi="ar"/>
        </w:rPr>
        <w:sectPr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0"/>
          <w:szCs w:val="40"/>
        </w:rPr>
      </w:pPr>
      <w:r>
        <w:rPr>
          <w:rFonts w:hint="default" w:ascii="Times New Roman" w:hAnsi="Times New Roman" w:eastAsia="方正大标宋简体" w:cs="Times New Roman"/>
          <w:sz w:val="40"/>
          <w:szCs w:val="40"/>
        </w:rPr>
        <w:t>南通市中央创新区建设投资有限公司及子公司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0"/>
          <w:szCs w:val="40"/>
        </w:rPr>
      </w:pPr>
      <w:r>
        <w:rPr>
          <w:rFonts w:hint="default" w:ascii="Times New Roman" w:hAnsi="Times New Roman" w:eastAsia="方正大标宋简体" w:cs="Times New Roman"/>
          <w:sz w:val="40"/>
          <w:szCs w:val="40"/>
        </w:rPr>
        <w:t>2021年公开招聘工作人员报名表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报考单位：                               岗位代码：</w:t>
      </w:r>
      <w:r>
        <w:rPr>
          <w:rFonts w:hint="default" w:ascii="Times New Roman" w:hAnsi="Times New Roman" w:eastAsia="仿宋_GB2312" w:cs="Times New Roman"/>
          <w:w w:val="90"/>
          <w:sz w:val="22"/>
          <w:szCs w:val="2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报名编号： </w:t>
      </w:r>
    </w:p>
    <w:tbl>
      <w:tblPr>
        <w:tblStyle w:val="4"/>
        <w:tblW w:w="10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584"/>
        <w:gridCol w:w="257"/>
        <w:gridCol w:w="426"/>
        <w:gridCol w:w="382"/>
        <w:gridCol w:w="871"/>
        <w:gridCol w:w="44"/>
        <w:gridCol w:w="532"/>
        <w:gridCol w:w="578"/>
        <w:gridCol w:w="75"/>
        <w:gridCol w:w="83"/>
        <w:gridCol w:w="1170"/>
        <w:gridCol w:w="112"/>
        <w:gridCol w:w="110"/>
        <w:gridCol w:w="1285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39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工作单位及现任职务</w:t>
            </w:r>
          </w:p>
        </w:tc>
        <w:tc>
          <w:tcPr>
            <w:tcW w:w="748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职务级别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职务时间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况）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  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单位电话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住宅电话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before="62" w:beforeLines="20"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报名人签名：                              审核人：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spacing w:line="590" w:lineRule="exact"/>
        <w:jc w:val="center"/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  <w:t>个人新冠疫情防护承诺书</w:t>
      </w:r>
    </w:p>
    <w:p>
      <w:pPr>
        <w:pStyle w:val="6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</w:p>
    <w:p>
      <w:pPr>
        <w:pStyle w:val="6"/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一、本人承诺严格遵守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国家、省、市、区及考点关于新冠肺炎疫情防控工作的规定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，在考点期间增强安全意识，提高防护意识，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全程戴好口罩。</w:t>
      </w:r>
    </w:p>
    <w:p>
      <w:pPr>
        <w:pStyle w:val="6"/>
        <w:spacing w:line="590" w:lineRule="exact"/>
        <w:ind w:firstLine="640"/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二、本人身体健康无异常，无</w:t>
      </w: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发热、咳嗽、呼吸困难等症状。</w:t>
      </w:r>
    </w:p>
    <w:p>
      <w:pPr>
        <w:pStyle w:val="6"/>
        <w:spacing w:line="590" w:lineRule="exact"/>
        <w:ind w:firstLine="700"/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三、本人自</w:t>
      </w:r>
      <w:r>
        <w:rPr>
          <w:rFonts w:hint="default" w:ascii="Times New Roman" w:hAnsi="Times New Roman" w:eastAsia="仿宋_GB2312" w:cs="Times New Roman"/>
          <w:b/>
          <w:color w:val="2B2B2B"/>
          <w:spacing w:val="15"/>
          <w:kern w:val="0"/>
          <w:sz w:val="32"/>
          <w:szCs w:val="32"/>
        </w:rPr>
        <w:t>当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进入考点前溯14</w:t>
      </w: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6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四、本人承诺所提供的所有信息保证真实，绝无隐瞒。</w:t>
      </w:r>
    </w:p>
    <w:p>
      <w:pPr>
        <w:pStyle w:val="6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6"/>
        <w:spacing w:line="590" w:lineRule="exact"/>
        <w:ind w:right="-861" w:rightChars="-410" w:firstLineChars="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</w:p>
    <w:p>
      <w:pPr>
        <w:pStyle w:val="6"/>
        <w:spacing w:line="590" w:lineRule="exact"/>
        <w:ind w:firstLine="640"/>
        <w:jc w:val="center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姓名（签名）：</w:t>
      </w:r>
    </w:p>
    <w:p>
      <w:pPr>
        <w:pStyle w:val="6"/>
        <w:spacing w:line="590" w:lineRule="exact"/>
        <w:ind w:firstLine="3840" w:firstLineChars="120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身份证号码：</w:t>
      </w:r>
    </w:p>
    <w:p>
      <w:pPr>
        <w:pStyle w:val="6"/>
        <w:spacing w:line="590" w:lineRule="exact"/>
        <w:ind w:firstLine="3840" w:firstLineChars="120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联系电话：</w:t>
      </w:r>
    </w:p>
    <w:p>
      <w:pPr>
        <w:pStyle w:val="6"/>
        <w:spacing w:line="590" w:lineRule="exact"/>
        <w:ind w:firstLine="3840" w:firstLineChars="1200"/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 xml:space="preserve">日期：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814" w:right="1531" w:bottom="1984" w:left="153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C1C05"/>
    <w:rsid w:val="041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2021-02-03T00:54:00Z</dcterms:created>
  <dc:creator>瑞溪</dc:creator>
  <cp:lastModifiedBy>瑞溪</cp:lastModifiedBy>
  <dcterms:modified xsi:type="dcterms:W3CDTF">2021-02-03T00:55:31Z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