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  <w:t>福州市首邑交通建设投资有限责任公司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  <w:t>应聘承诺书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本人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shd w:val="clear" w:color="auto" w:fill="auto"/>
          <w:lang w:val="zh-TW" w:eastAsia="zh-TW" w:bidi="zh-TW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 xml:space="preserve">（身份证: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shd w:val="clear" w:color="auto" w:fill="auto"/>
          <w:lang w:val="zh-TW" w:eastAsia="zh-TW" w:bidi="zh-TW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）郑重承诺：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一、我已仔细阅读所应聘岗位的招聘简章及附件，并知悉应聘岗位相关的各项通知要求，掌握招聘政策、招聘流程。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二、我本人符合应聘岗位条件，本人向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福州市首邑交通建设投资有限责任公司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shd w:val="clear" w:color="auto" w:fill="auto"/>
          <w:lang w:val="zh-TW" w:eastAsia="zh-TW" w:bidi="zh-TW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岗位提供的应聘资料,包括身份证、学历（学位）证书、学信网证明、职称证 书、专业技术或技能等级证书等资质证书以及学习经历、工 作履历、家庭成员、健康状况等各项信息真实、准确，提供的通讯联系方式畅通有效。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三、本人未受过各类刑事处罚或开除处分，无尚未解除的党纪、政纪处分;没有正在接受审查的违法违纪行为。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四、我将自觉遵守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福州市首邑交通建设投资有限责任公司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公开招聘的各项规定，诚实守信、严守纪律、服从管理，认真按时履行应聘人员的义务。被列入考察范围后，我将按照招聘单位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如我违反以上承诺，我将自愿承担取消聘用资格等相应责任。</w:t>
      </w:r>
    </w:p>
    <w:p>
      <w:pP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特此承诺</w:t>
      </w:r>
    </w:p>
    <w:p>
      <w:pP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</w:p>
    <w:p>
      <w:pPr>
        <w:ind w:firstLine="6720" w:firstLineChars="21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 xml:space="preserve">承诺人： </w:t>
      </w:r>
    </w:p>
    <w:p>
      <w:pPr>
        <w:ind w:firstLine="6720" w:firstLineChars="2100"/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61E8D"/>
    <w:rsid w:val="2D4B57FF"/>
    <w:rsid w:val="43DE0302"/>
    <w:rsid w:val="56061E8D"/>
    <w:rsid w:val="624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560" w:line="61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2020-12-25T05:33:00Z</dcterms:created>
  <dc:creator>楠戈</dc:creator>
  <cp:lastModifiedBy>楠戈</cp:lastModifiedBy>
  <dcterms:modified xsi:type="dcterms:W3CDTF">2021-01-29T06:54:35Z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