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江永县公开招聘社会化工会工作者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sz w:val="44"/>
          <w:szCs w:val="44"/>
        </w:rPr>
        <w:t>体检递补人员名单公示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Calibri" w:hAnsi="Calibri" w:eastAsia="宋体" w:cs="Times New Roman"/>
          <w:b/>
          <w:kern w:val="2"/>
          <w:sz w:val="44"/>
          <w:szCs w:val="44"/>
          <w:lang w:val="en-US" w:eastAsia="zh-CN" w:bidi="ar"/>
        </w:rPr>
        <w:t> </w:t>
      </w:r>
    </w:p>
    <w:tbl>
      <w:tblPr>
        <w:tblW w:w="83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410"/>
        <w:gridCol w:w="2550"/>
        <w:gridCol w:w="3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b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b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b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37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b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报考职位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周鹏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20210107</w:t>
            </w:r>
          </w:p>
        </w:tc>
        <w:tc>
          <w:tcPr>
            <w:tcW w:w="3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乡镇社会化工会工作者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欧阳青翠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20210113</w:t>
            </w:r>
          </w:p>
        </w:tc>
        <w:tc>
          <w:tcPr>
            <w:tcW w:w="3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98"/>
        <w:jc w:val="left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98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sz w:val="28"/>
          <w:szCs w:val="28"/>
        </w:rPr>
        <w:t>            江永县人力资源和社会保障局         江永县总工会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06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sz w:val="28"/>
          <w:szCs w:val="28"/>
        </w:rPr>
        <w:t>                                           2021年1月29日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036CA"/>
    <w:rsid w:val="07CE01E8"/>
    <w:rsid w:val="1FA75BE1"/>
    <w:rsid w:val="22A036CA"/>
    <w:rsid w:val="330317E1"/>
    <w:rsid w:val="3AF15064"/>
    <w:rsid w:val="5A9C3BC3"/>
    <w:rsid w:val="6A7E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2021-01-29T01:04:00Z</dcterms:created>
  <dc:creator>陌上~夕舞诺</dc:creator>
  <cp:lastModifiedBy>陌上~夕舞诺</cp:lastModifiedBy>
  <dcterms:modified xsi:type="dcterms:W3CDTF">2021-01-29T04:00:00Z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