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招聘计划见附件：</w:t>
      </w:r>
    </w:p>
    <w:tbl>
      <w:tblPr>
        <w:tblStyle w:val="5"/>
        <w:tblW w:w="93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011"/>
        <w:gridCol w:w="524"/>
        <w:gridCol w:w="632"/>
        <w:gridCol w:w="566"/>
        <w:gridCol w:w="1612"/>
        <w:gridCol w:w="4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75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lang w:val="en-US" w:eastAsia="zh-CN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0" w:type="auto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lang w:val="en-US" w:eastAsia="zh-CN"/>
              </w:rPr>
              <w:t>2021年双鸭山市公益性岗位招聘计划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（319人）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序号</w:t>
            </w:r>
          </w:p>
        </w:tc>
        <w:tc>
          <w:tcPr>
            <w:tcW w:w="10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招聘岗位</w:t>
            </w:r>
          </w:p>
        </w:tc>
        <w:tc>
          <w:tcPr>
            <w:tcW w:w="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岗位代码</w:t>
            </w:r>
          </w:p>
        </w:tc>
        <w:tc>
          <w:tcPr>
            <w:tcW w:w="6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招聘人数</w:t>
            </w:r>
          </w:p>
        </w:tc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学历</w:t>
            </w:r>
          </w:p>
        </w:tc>
        <w:tc>
          <w:tcPr>
            <w:tcW w:w="16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年龄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0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尖山区社区平台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公益性岗位</w:t>
            </w:r>
          </w:p>
        </w:tc>
        <w:tc>
          <w:tcPr>
            <w:tcW w:w="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01</w:t>
            </w:r>
          </w:p>
        </w:tc>
        <w:tc>
          <w:tcPr>
            <w:tcW w:w="6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大学专科及以上学历</w:t>
            </w:r>
          </w:p>
        </w:tc>
        <w:tc>
          <w:tcPr>
            <w:tcW w:w="16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45周岁以下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（1976年2月1日后出生）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双鸭山市尖山区户籍或常住地登记失业人员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10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岭东区社区平台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公益性岗位</w:t>
            </w:r>
          </w:p>
        </w:tc>
        <w:tc>
          <w:tcPr>
            <w:tcW w:w="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02</w:t>
            </w:r>
          </w:p>
        </w:tc>
        <w:tc>
          <w:tcPr>
            <w:tcW w:w="6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大学专科及以上学历</w:t>
            </w:r>
          </w:p>
        </w:tc>
        <w:tc>
          <w:tcPr>
            <w:tcW w:w="16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45周岁以下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（1976年2月1日后出生）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双鸭山市岭东区户籍或常住地登记失业人员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3</w:t>
            </w:r>
          </w:p>
        </w:tc>
        <w:tc>
          <w:tcPr>
            <w:tcW w:w="10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四方台区社区平台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公益性岗位</w:t>
            </w:r>
          </w:p>
        </w:tc>
        <w:tc>
          <w:tcPr>
            <w:tcW w:w="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03</w:t>
            </w:r>
          </w:p>
        </w:tc>
        <w:tc>
          <w:tcPr>
            <w:tcW w:w="6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大学专科及以上学历</w:t>
            </w:r>
          </w:p>
        </w:tc>
        <w:tc>
          <w:tcPr>
            <w:tcW w:w="16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45周岁以下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（1976年2月1日后出生）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双鸭山市四方区户籍或常住地登记失业人员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4</w:t>
            </w:r>
          </w:p>
        </w:tc>
        <w:tc>
          <w:tcPr>
            <w:tcW w:w="10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宝山区社区平台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公益性岗位</w:t>
            </w:r>
          </w:p>
        </w:tc>
        <w:tc>
          <w:tcPr>
            <w:tcW w:w="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04</w:t>
            </w:r>
          </w:p>
        </w:tc>
        <w:tc>
          <w:tcPr>
            <w:tcW w:w="6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大学专科及以上学历</w:t>
            </w:r>
          </w:p>
        </w:tc>
        <w:tc>
          <w:tcPr>
            <w:tcW w:w="16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45周岁以下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（1976年2月1日后出生）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双鸭山市宝山区户籍或常住地登记失业人员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5</w:t>
            </w:r>
          </w:p>
        </w:tc>
        <w:tc>
          <w:tcPr>
            <w:tcW w:w="10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基层公共服务平台及市直单位公益性岗位</w:t>
            </w:r>
          </w:p>
        </w:tc>
        <w:tc>
          <w:tcPr>
            <w:tcW w:w="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05</w:t>
            </w:r>
          </w:p>
        </w:tc>
        <w:tc>
          <w:tcPr>
            <w:tcW w:w="6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大学专科及以上学历</w:t>
            </w:r>
          </w:p>
        </w:tc>
        <w:tc>
          <w:tcPr>
            <w:tcW w:w="16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45周岁以下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（1976年2月1日后出生）</w:t>
            </w:r>
          </w:p>
        </w:tc>
        <w:tc>
          <w:tcPr>
            <w:tcW w:w="44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双鸭山市区户籍（不含四县）或常住地登记失业人员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市不动产登记分中心（红兴隆管理局直属分中心、双鸭山农场分中心，友谊八管区分中心）公益性岗位</w:t>
            </w:r>
          </w:p>
        </w:tc>
        <w:tc>
          <w:tcPr>
            <w:tcW w:w="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6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26</w:t>
            </w:r>
          </w:p>
        </w:tc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大学专科及以上学历</w:t>
            </w:r>
          </w:p>
        </w:tc>
        <w:tc>
          <w:tcPr>
            <w:tcW w:w="16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45周岁以下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（1976年2月1日后出生）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r>
              <w:rPr>
                <w:lang w:val="en-US" w:eastAsia="zh-CN"/>
              </w:rPr>
              <w:t>友谊县、宝山区户籍或常住地登记失业人员优先。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55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lang w:val="en-US" w:eastAsia="zh-CN"/>
              </w:rPr>
              <w:t> 合计</w:t>
            </w:r>
          </w:p>
        </w:tc>
        <w:tc>
          <w:tcPr>
            <w:tcW w:w="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  <w:tc>
          <w:tcPr>
            <w:tcW w:w="6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lang w:val="en-US" w:eastAsia="zh-CN"/>
              </w:rPr>
              <w:t>319</w:t>
            </w:r>
          </w:p>
        </w:tc>
        <w:tc>
          <w:tcPr>
            <w:tcW w:w="5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BE"/>
    <w:rsid w:val="002E2D18"/>
    <w:rsid w:val="004056BB"/>
    <w:rsid w:val="004703E1"/>
    <w:rsid w:val="004E426D"/>
    <w:rsid w:val="00562296"/>
    <w:rsid w:val="00713D19"/>
    <w:rsid w:val="00715371"/>
    <w:rsid w:val="00944660"/>
    <w:rsid w:val="009636B1"/>
    <w:rsid w:val="009E327B"/>
    <w:rsid w:val="00C60D81"/>
    <w:rsid w:val="00DA17D3"/>
    <w:rsid w:val="00E71D5A"/>
    <w:rsid w:val="00EE22BE"/>
    <w:rsid w:val="00FD1CE6"/>
    <w:rsid w:val="09443EC9"/>
    <w:rsid w:val="6EDB5E0B"/>
    <w:rsid w:val="779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0</TotalTime>
  <ScaleCrop>false</ScaleCrop>
  <LinksUpToDate>false</LinksUpToDate>
  <CharactersWithSpaces>249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2021-01-14T03:00:00Z</dcterms:created>
  <dc:creator>huatu</dc:creator>
  <cp:lastModifiedBy>huatu</cp:lastModifiedBy>
  <dcterms:modified xsi:type="dcterms:W3CDTF">2021-01-28T01:03:06Z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