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sz w:val="32"/>
          <w:szCs w:val="32"/>
        </w:rPr>
      </w:pPr>
    </w:p>
    <w:p>
      <w:pPr>
        <w:jc w:val="left"/>
        <w:rPr>
          <w:rFonts w:hint="default" w:ascii="Times New Roman" w:hAnsi="Times New Roman" w:eastAsia="黑体" w:cs="Times New Roman"/>
          <w:sz w:val="36"/>
          <w:szCs w:val="36"/>
        </w:rPr>
      </w:pPr>
      <w:bookmarkStart w:id="0" w:name="_GoBack"/>
      <w:bookmarkEnd w:id="0"/>
      <w:r>
        <w:rPr>
          <w:rFonts w:hint="default" w:ascii="Times New Roman" w:hAnsi="Times New Roman" w:eastAsia="黑体" w:cs="Times New Roman"/>
          <w:sz w:val="36"/>
          <w:szCs w:val="36"/>
        </w:rPr>
        <w:t>附件1</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面试人员健康管理信息承诺书</w:t>
      </w:r>
    </w:p>
    <w:p>
      <w:pPr>
        <w:spacing w:line="240" w:lineRule="exact"/>
        <w:rPr>
          <w:rFonts w:hint="default" w:ascii="Times New Roman" w:hAnsi="Times New Roman" w:eastAsia="方正小标宋简体" w:cs="Times New Roman"/>
          <w:szCs w:val="21"/>
        </w:rPr>
      </w:pPr>
    </w:p>
    <w:tbl>
      <w:tblPr>
        <w:tblStyle w:val="6"/>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9"/>
        <w:gridCol w:w="992"/>
        <w:gridCol w:w="1134"/>
        <w:gridCol w:w="1134"/>
        <w:gridCol w:w="198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1135" w:type="dxa"/>
            <w:vMerge w:val="restart"/>
            <w:noWrap w:val="0"/>
            <w:vAlign w:val="top"/>
          </w:tcPr>
          <w:p>
            <w:pPr>
              <w:spacing w:line="240" w:lineRule="exact"/>
              <w:jc w:val="center"/>
              <w:rPr>
                <w:rFonts w:hint="default" w:ascii="Times New Roman" w:hAnsi="Times New Roman" w:eastAsia="黑体" w:cs="Times New Roman"/>
                <w:szCs w:val="21"/>
              </w:rPr>
            </w:pPr>
            <w:r>
              <w:rPr>
                <w:rFonts w:hint="default" w:ascii="Times New Roman" w:hAnsi="Times New Roman" w:eastAsia="方正小标宋简体" w:cs="Times New Roman"/>
                <w:szCs w:val="21"/>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20320</wp:posOffset>
                      </wp:positionV>
                      <wp:extent cx="657225" cy="1209675"/>
                      <wp:effectExtent l="4445" t="2540" r="5080" b="6985"/>
                      <wp:wrapNone/>
                      <wp:docPr id="1" name="自选图形 2"/>
                      <wp:cNvGraphicFramePr/>
                      <a:graphic xmlns:a="http://schemas.openxmlformats.org/drawingml/2006/main">
                        <a:graphicData uri="http://schemas.microsoft.com/office/word/2010/wordprocessingShape">
                          <wps:wsp>
                            <wps:cNvCnPr/>
                            <wps:spPr>
                              <a:xfrm>
                                <a:off x="0" y="0"/>
                                <a:ext cx="657225" cy="120967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95pt;margin-top:1.6pt;height:95.25pt;width:51.75pt;z-index:251658240;mso-width-relative:page;mso-height-relative:page;" filled="f" stroked="t" coordsize="21600,21600" o:gfxdata="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IpQZ1QAAAAcBAAAPAAAAAAAAAAEAIAAAACIAAABkcnMvZG93bnJldi54bWxQSwEC&#10;FAAUAAAACACHTuJAA5NFpfcBAADoAwAADgAAAAAAAAABACAAAAAkAQAAZHJzL2Uyb0RvYy54bWxQ&#10;SwUGAAAAAAYABgBZAQAAjQUAAAAA&#10;">
                      <v:fill on="f" focussize="0,0"/>
                      <v:stroke weight="0.25pt" color="#000000" joinstyle="round"/>
                      <v:imagedata o:title=""/>
                      <o:lock v:ext="edit" aspectratio="f"/>
                    </v:shape>
                  </w:pict>
                </mc:Fallback>
              </mc:AlternateContent>
            </w:r>
          </w:p>
          <w:p>
            <w:pPr>
              <w:spacing w:line="240" w:lineRule="exact"/>
              <w:jc w:val="center"/>
              <w:rPr>
                <w:rFonts w:hint="default" w:ascii="Times New Roman" w:hAnsi="Times New Roman" w:eastAsia="黑体" w:cs="Times New Roman"/>
                <w:szCs w:val="21"/>
              </w:rPr>
            </w:pPr>
          </w:p>
          <w:p>
            <w:pPr>
              <w:spacing w:line="240" w:lineRule="exact"/>
              <w:ind w:firstLine="210" w:firstLineChars="100"/>
              <w:jc w:val="right"/>
              <w:rPr>
                <w:rFonts w:hint="default" w:ascii="Times New Roman" w:hAnsi="Times New Roman" w:eastAsia="黑体" w:cs="Times New Roman"/>
                <w:szCs w:val="21"/>
              </w:rPr>
            </w:pPr>
            <w:r>
              <w:rPr>
                <w:rFonts w:hint="default" w:ascii="Times New Roman" w:hAnsi="Times New Roman" w:eastAsia="黑体" w:cs="Times New Roman"/>
                <w:szCs w:val="21"/>
              </w:rPr>
              <w:t>情 形</w:t>
            </w:r>
          </w:p>
          <w:p>
            <w:pPr>
              <w:spacing w:line="240" w:lineRule="exact"/>
              <w:jc w:val="center"/>
              <w:rPr>
                <w:rFonts w:hint="default" w:ascii="Times New Roman" w:hAnsi="Times New Roman" w:eastAsia="黑体" w:cs="Times New Roman"/>
                <w:szCs w:val="21"/>
              </w:rPr>
            </w:pPr>
          </w:p>
          <w:p>
            <w:pPr>
              <w:spacing w:line="240" w:lineRule="exact"/>
              <w:jc w:val="center"/>
              <w:rPr>
                <w:rFonts w:hint="default" w:ascii="Times New Roman" w:hAnsi="Times New Roman" w:eastAsia="黑体" w:cs="Times New Roman"/>
                <w:szCs w:val="21"/>
              </w:rPr>
            </w:pPr>
          </w:p>
          <w:p>
            <w:pPr>
              <w:spacing w:line="240" w:lineRule="exact"/>
              <w:jc w:val="center"/>
              <w:rPr>
                <w:rFonts w:hint="default" w:ascii="Times New Roman" w:hAnsi="Times New Roman" w:eastAsia="黑体" w:cs="Times New Roman"/>
                <w:szCs w:val="21"/>
              </w:rPr>
            </w:pPr>
          </w:p>
          <w:p>
            <w:pPr>
              <w:spacing w:line="240" w:lineRule="exact"/>
              <w:jc w:val="left"/>
              <w:rPr>
                <w:rFonts w:hint="default" w:ascii="Times New Roman" w:hAnsi="Times New Roman" w:eastAsia="黑体" w:cs="Times New Roman"/>
                <w:szCs w:val="21"/>
              </w:rPr>
            </w:pPr>
            <w:r>
              <w:rPr>
                <w:rFonts w:hint="default" w:ascii="Times New Roman" w:hAnsi="Times New Roman" w:eastAsia="黑体" w:cs="Times New Roman"/>
                <w:szCs w:val="21"/>
              </w:rPr>
              <w:t>姓 名</w:t>
            </w:r>
          </w:p>
        </w:tc>
        <w:tc>
          <w:tcPr>
            <w:tcW w:w="8363" w:type="dxa"/>
            <w:gridSpan w:val="7"/>
            <w:noWrap w:val="0"/>
            <w:vAlign w:val="top"/>
          </w:tcPr>
          <w:p>
            <w:pPr>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135" w:type="dxa"/>
            <w:vMerge w:val="continue"/>
            <w:noWrap w:val="0"/>
            <w:vAlign w:val="top"/>
          </w:tcPr>
          <w:p>
            <w:pPr>
              <w:spacing w:line="240" w:lineRule="exact"/>
              <w:rPr>
                <w:rFonts w:hint="default" w:ascii="Times New Roman" w:hAnsi="Times New Roman" w:eastAsia="黑体" w:cs="Times New Roman"/>
                <w:szCs w:val="21"/>
              </w:rPr>
            </w:pPr>
          </w:p>
        </w:tc>
        <w:tc>
          <w:tcPr>
            <w:tcW w:w="1701" w:type="dxa"/>
            <w:gridSpan w:val="2"/>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21天内国内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中、高风险等疫</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情重点地区旅居地（县（市、区））</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28天内境外旅居地</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（国家地</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区）</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居住社区</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21天内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发生疫情</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①是</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tc>
        <w:tc>
          <w:tcPr>
            <w:tcW w:w="1984"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属于下列哪种情形</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确诊病例</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无症状感染者</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密切接触者</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④</w:t>
            </w:r>
            <w:r>
              <w:rPr>
                <w:rFonts w:hint="default" w:ascii="Times New Roman" w:hAnsi="Times New Roman" w:eastAsia="黑体" w:cs="Times New Roman"/>
                <w:szCs w:val="21"/>
              </w:rPr>
              <w:t>以上都不是</w:t>
            </w:r>
          </w:p>
        </w:tc>
        <w:tc>
          <w:tcPr>
            <w:tcW w:w="1276"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是否解除医</w:t>
            </w:r>
          </w:p>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学隔离观察</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是</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不属于</w:t>
            </w:r>
          </w:p>
        </w:tc>
        <w:tc>
          <w:tcPr>
            <w:tcW w:w="1134" w:type="dxa"/>
            <w:noWrap w:val="0"/>
            <w:vAlign w:val="center"/>
          </w:tcPr>
          <w:p>
            <w:pPr>
              <w:spacing w:line="280" w:lineRule="exact"/>
              <w:rPr>
                <w:rFonts w:hint="default" w:ascii="Times New Roman" w:hAnsi="Times New Roman" w:eastAsia="黑体" w:cs="Times New Roman"/>
                <w:szCs w:val="21"/>
              </w:rPr>
            </w:pPr>
            <w:r>
              <w:rPr>
                <w:rFonts w:hint="default" w:ascii="Times New Roman" w:hAnsi="Times New Roman" w:eastAsia="黑体" w:cs="Times New Roman"/>
                <w:szCs w:val="21"/>
              </w:rPr>
              <w:t>核酸检测</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阳性</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阴性</w:t>
            </w:r>
          </w:p>
          <w:p>
            <w:pPr>
              <w:spacing w:line="280" w:lineRule="exact"/>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35" w:type="dxa"/>
            <w:noWrap w:val="0"/>
            <w:vAlign w:val="top"/>
          </w:tcPr>
          <w:p>
            <w:pPr>
              <w:spacing w:line="240" w:lineRule="exact"/>
              <w:rPr>
                <w:rFonts w:hint="default" w:ascii="Times New Roman" w:hAnsi="Times New Roman" w:eastAsia="黑体" w:cs="Times New Roman"/>
                <w:szCs w:val="21"/>
              </w:rPr>
            </w:pPr>
          </w:p>
        </w:tc>
        <w:tc>
          <w:tcPr>
            <w:tcW w:w="1701" w:type="dxa"/>
            <w:gridSpan w:val="2"/>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1276"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498" w:type="dxa"/>
            <w:gridSpan w:val="8"/>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35"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天数</w:t>
            </w:r>
          </w:p>
        </w:tc>
        <w:tc>
          <w:tcPr>
            <w:tcW w:w="709"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监测</w:t>
            </w:r>
          </w:p>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日期</w:t>
            </w:r>
          </w:p>
        </w:tc>
        <w:tc>
          <w:tcPr>
            <w:tcW w:w="992"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健康码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红码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黄码</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③</w:t>
            </w:r>
            <w:r>
              <w:rPr>
                <w:rFonts w:hint="default" w:ascii="Times New Roman" w:hAnsi="Times New Roman" w:eastAsia="黑体" w:cs="Times New Roman"/>
                <w:szCs w:val="21"/>
              </w:rPr>
              <w:t>绿码</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早体温</w:t>
            </w:r>
          </w:p>
        </w:tc>
        <w:tc>
          <w:tcPr>
            <w:tcW w:w="113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晚体温</w:t>
            </w:r>
          </w:p>
        </w:tc>
        <w:tc>
          <w:tcPr>
            <w:tcW w:w="1984" w:type="dxa"/>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是否有以下症状</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发热</w:t>
            </w:r>
            <w:r>
              <w:rPr>
                <w:rFonts w:hint="default" w:ascii="Times New Roman" w:hAnsi="Times New Roman" w:eastAsia="宋体" w:cs="Times New Roman"/>
                <w:szCs w:val="21"/>
              </w:rPr>
              <w:t>②</w:t>
            </w:r>
            <w:r>
              <w:rPr>
                <w:rFonts w:hint="default" w:ascii="Times New Roman" w:hAnsi="Times New Roman" w:eastAsia="黑体" w:cs="Times New Roman"/>
                <w:szCs w:val="21"/>
              </w:rPr>
              <w:t>乏力</w:t>
            </w:r>
            <w:r>
              <w:rPr>
                <w:rFonts w:hint="default" w:ascii="Times New Roman" w:hAnsi="Times New Roman" w:eastAsia="宋体" w:cs="Times New Roman"/>
                <w:szCs w:val="21"/>
              </w:rPr>
              <w:t>③</w:t>
            </w:r>
            <w:r>
              <w:rPr>
                <w:rFonts w:hint="default" w:ascii="Times New Roman" w:hAnsi="Times New Roman" w:eastAsia="黑体" w:cs="Times New Roman"/>
                <w:szCs w:val="21"/>
              </w:rPr>
              <w:t>咳嗽或打喷嚏</w:t>
            </w:r>
            <w:r>
              <w:rPr>
                <w:rFonts w:hint="default" w:ascii="Times New Roman" w:hAnsi="Times New Roman" w:eastAsia="宋体" w:cs="Times New Roman"/>
                <w:szCs w:val="21"/>
              </w:rPr>
              <w:t>④</w:t>
            </w:r>
            <w:r>
              <w:rPr>
                <w:rFonts w:hint="default" w:ascii="Times New Roman" w:hAnsi="Times New Roman" w:eastAsia="黑体" w:cs="Times New Roman"/>
                <w:szCs w:val="21"/>
              </w:rPr>
              <w:t>咽痛</w:t>
            </w:r>
            <w:r>
              <w:rPr>
                <w:rFonts w:hint="default" w:ascii="Times New Roman" w:hAnsi="Times New Roman" w:eastAsia="宋体" w:cs="Times New Roman"/>
                <w:szCs w:val="21"/>
              </w:rPr>
              <w:t>⑤</w:t>
            </w:r>
            <w:r>
              <w:rPr>
                <w:rFonts w:hint="default" w:ascii="Times New Roman" w:hAnsi="Times New Roman" w:eastAsia="黑体" w:cs="Times New Roman"/>
                <w:szCs w:val="21"/>
              </w:rPr>
              <w:t>腹泻</w:t>
            </w:r>
            <w:r>
              <w:rPr>
                <w:rFonts w:hint="default" w:ascii="Times New Roman" w:hAnsi="Times New Roman" w:eastAsia="宋体" w:cs="Times New Roman"/>
                <w:szCs w:val="21"/>
              </w:rPr>
              <w:t>⑥</w:t>
            </w:r>
            <w:r>
              <w:rPr>
                <w:rFonts w:hint="default" w:ascii="Times New Roman" w:hAnsi="Times New Roman" w:eastAsia="黑体" w:cs="Times New Roman"/>
                <w:szCs w:val="21"/>
              </w:rPr>
              <w:t>呕吐</w:t>
            </w:r>
            <w:r>
              <w:rPr>
                <w:rFonts w:hint="default" w:ascii="Times New Roman" w:hAnsi="Times New Roman" w:eastAsia="宋体" w:cs="Times New Roman"/>
                <w:szCs w:val="21"/>
              </w:rPr>
              <w:t>⑦</w:t>
            </w:r>
            <w:r>
              <w:rPr>
                <w:rFonts w:hint="default" w:ascii="Times New Roman" w:hAnsi="Times New Roman" w:eastAsia="黑体" w:cs="Times New Roman"/>
                <w:szCs w:val="21"/>
              </w:rPr>
              <w:t>黄疸</w:t>
            </w:r>
            <w:r>
              <w:rPr>
                <w:rFonts w:hint="default" w:ascii="Times New Roman" w:hAnsi="Times New Roman" w:eastAsia="宋体" w:cs="Times New Roman"/>
                <w:szCs w:val="21"/>
              </w:rPr>
              <w:t>⑧</w:t>
            </w:r>
            <w:r>
              <w:rPr>
                <w:rFonts w:hint="default" w:ascii="Times New Roman" w:hAnsi="Times New Roman" w:eastAsia="黑体" w:cs="Times New Roman"/>
                <w:szCs w:val="21"/>
              </w:rPr>
              <w:t>皮疹</w:t>
            </w:r>
            <w:r>
              <w:rPr>
                <w:rFonts w:hint="default" w:ascii="Times New Roman" w:hAnsi="Times New Roman" w:eastAsia="宋体" w:cs="Times New Roman"/>
                <w:szCs w:val="21"/>
              </w:rPr>
              <w:t>⑨</w:t>
            </w:r>
            <w:r>
              <w:rPr>
                <w:rFonts w:hint="default" w:ascii="Times New Roman" w:hAnsi="Times New Roman" w:eastAsia="黑体" w:cs="Times New Roman"/>
                <w:szCs w:val="21"/>
              </w:rPr>
              <w:t>结膜充血</w:t>
            </w:r>
            <w:r>
              <w:rPr>
                <w:rFonts w:hint="default" w:ascii="Times New Roman" w:hAnsi="Times New Roman" w:eastAsia="宋体" w:cs="Times New Roman"/>
                <w:szCs w:val="21"/>
              </w:rPr>
              <w:t>⑩</w:t>
            </w:r>
            <w:r>
              <w:rPr>
                <w:rFonts w:hint="default" w:ascii="Times New Roman" w:hAnsi="Times New Roman" w:eastAsia="黑体" w:cs="Times New Roman"/>
                <w:szCs w:val="21"/>
              </w:rPr>
              <w:t>都没有</w:t>
            </w:r>
          </w:p>
        </w:tc>
        <w:tc>
          <w:tcPr>
            <w:tcW w:w="2410" w:type="dxa"/>
            <w:gridSpan w:val="2"/>
            <w:noWrap w:val="0"/>
            <w:vAlign w:val="center"/>
          </w:tcPr>
          <w:p>
            <w:pPr>
              <w:spacing w:line="28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如出现以上所列症状，是否排除疑似传染病</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①</w:t>
            </w:r>
            <w:r>
              <w:rPr>
                <w:rFonts w:hint="default" w:ascii="Times New Roman" w:hAnsi="Times New Roman" w:eastAsia="黑体" w:cs="Times New Roman"/>
                <w:szCs w:val="21"/>
              </w:rPr>
              <w:t>是</w:t>
            </w:r>
          </w:p>
          <w:p>
            <w:pPr>
              <w:spacing w:line="280" w:lineRule="exact"/>
              <w:jc w:val="center"/>
              <w:rPr>
                <w:rFonts w:hint="default" w:ascii="Times New Roman" w:hAnsi="Times New Roman" w:eastAsia="黑体" w:cs="Times New Roman"/>
                <w:szCs w:val="21"/>
              </w:rPr>
            </w:pPr>
            <w:r>
              <w:rPr>
                <w:rFonts w:hint="default" w:ascii="Times New Roman" w:hAnsi="Times New Roman" w:eastAsia="宋体" w:cs="Times New Roman"/>
                <w:szCs w:val="21"/>
              </w:rPr>
              <w:t>②</w:t>
            </w:r>
            <w:r>
              <w:rPr>
                <w:rFonts w:hint="default" w:ascii="Times New Roman" w:hAnsi="Times New Roman" w:eastAsia="黑体"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2</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3</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4</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5</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6</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7</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8</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9</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10</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11</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12</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13</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14</w:t>
            </w:r>
          </w:p>
        </w:tc>
        <w:tc>
          <w:tcPr>
            <w:tcW w:w="709" w:type="dxa"/>
            <w:noWrap w:val="0"/>
            <w:vAlign w:val="center"/>
          </w:tcPr>
          <w:p>
            <w:pPr>
              <w:spacing w:line="240" w:lineRule="exact"/>
              <w:rPr>
                <w:rFonts w:hint="default" w:ascii="Times New Roman" w:hAnsi="Times New Roman" w:eastAsia="黑体" w:cs="Times New Roman"/>
                <w:szCs w:val="21"/>
              </w:rPr>
            </w:pPr>
          </w:p>
        </w:tc>
        <w:tc>
          <w:tcPr>
            <w:tcW w:w="992"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134" w:type="dxa"/>
            <w:noWrap w:val="0"/>
            <w:vAlign w:val="center"/>
          </w:tcPr>
          <w:p>
            <w:pPr>
              <w:spacing w:line="240" w:lineRule="exact"/>
              <w:rPr>
                <w:rFonts w:hint="default" w:ascii="Times New Roman" w:hAnsi="Times New Roman" w:eastAsia="黑体" w:cs="Times New Roman"/>
                <w:szCs w:val="21"/>
              </w:rPr>
            </w:pPr>
          </w:p>
        </w:tc>
        <w:tc>
          <w:tcPr>
            <w:tcW w:w="1984" w:type="dxa"/>
            <w:noWrap w:val="0"/>
            <w:vAlign w:val="center"/>
          </w:tcPr>
          <w:p>
            <w:pPr>
              <w:spacing w:line="240" w:lineRule="exact"/>
              <w:rPr>
                <w:rFonts w:hint="default" w:ascii="Times New Roman" w:hAnsi="Times New Roman" w:eastAsia="黑体" w:cs="Times New Roman"/>
                <w:szCs w:val="21"/>
              </w:rPr>
            </w:pPr>
          </w:p>
        </w:tc>
        <w:tc>
          <w:tcPr>
            <w:tcW w:w="2410" w:type="dxa"/>
            <w:gridSpan w:val="2"/>
            <w:noWrap w:val="0"/>
            <w:vAlign w:val="center"/>
          </w:tcPr>
          <w:p>
            <w:pPr>
              <w:spacing w:line="240" w:lineRule="exac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面试当天</w:t>
            </w:r>
          </w:p>
        </w:tc>
        <w:tc>
          <w:tcPr>
            <w:tcW w:w="709" w:type="dxa"/>
            <w:noWrap w:val="0"/>
            <w:vAlign w:val="center"/>
          </w:tcPr>
          <w:p>
            <w:pPr>
              <w:spacing w:line="240" w:lineRule="exact"/>
              <w:jc w:val="center"/>
              <w:rPr>
                <w:rFonts w:hint="default" w:ascii="Times New Roman" w:hAnsi="Times New Roman" w:eastAsia="黑体" w:cs="Times New Roman"/>
                <w:szCs w:val="21"/>
              </w:rPr>
            </w:pPr>
          </w:p>
        </w:tc>
        <w:tc>
          <w:tcPr>
            <w:tcW w:w="992"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134" w:type="dxa"/>
            <w:noWrap w:val="0"/>
            <w:vAlign w:val="center"/>
          </w:tcPr>
          <w:p>
            <w:pPr>
              <w:spacing w:line="240" w:lineRule="exact"/>
              <w:jc w:val="center"/>
              <w:rPr>
                <w:rFonts w:hint="default" w:ascii="Times New Roman" w:hAnsi="Times New Roman" w:eastAsia="黑体" w:cs="Times New Roman"/>
                <w:szCs w:val="21"/>
              </w:rPr>
            </w:pPr>
          </w:p>
        </w:tc>
        <w:tc>
          <w:tcPr>
            <w:tcW w:w="1984" w:type="dxa"/>
            <w:noWrap w:val="0"/>
            <w:vAlign w:val="center"/>
          </w:tcPr>
          <w:p>
            <w:pPr>
              <w:spacing w:line="240" w:lineRule="exact"/>
              <w:jc w:val="center"/>
              <w:rPr>
                <w:rFonts w:hint="default" w:ascii="Times New Roman" w:hAnsi="Times New Roman" w:eastAsia="黑体" w:cs="Times New Roman"/>
                <w:szCs w:val="21"/>
              </w:rPr>
            </w:pPr>
          </w:p>
        </w:tc>
        <w:tc>
          <w:tcPr>
            <w:tcW w:w="2410" w:type="dxa"/>
            <w:gridSpan w:val="2"/>
            <w:noWrap w:val="0"/>
            <w:vAlign w:val="center"/>
          </w:tcPr>
          <w:p>
            <w:pPr>
              <w:spacing w:line="240" w:lineRule="exact"/>
              <w:jc w:val="center"/>
              <w:rPr>
                <w:rFonts w:hint="default" w:ascii="Times New Roman" w:hAnsi="Times New Roman" w:eastAsia="黑体" w:cs="Times New Roman"/>
                <w:szCs w:val="21"/>
              </w:rPr>
            </w:pPr>
          </w:p>
        </w:tc>
      </w:tr>
    </w:tbl>
    <w:p>
      <w:pP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本人承诺：以上信息属实，如有虚报、瞒报，愿承担责任及后果。</w:t>
      </w:r>
    </w:p>
    <w:p>
      <w:pP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签字：             身份证号：               联系电话：</w:t>
      </w:r>
    </w:p>
    <w:p>
      <w:pPr>
        <w:spacing w:line="560" w:lineRule="exact"/>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附件2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面试人员守则</w:t>
      </w:r>
    </w:p>
    <w:p>
      <w:pPr>
        <w:spacing w:line="560" w:lineRule="exact"/>
        <w:ind w:firstLine="880" w:firstLineChars="200"/>
        <w:rPr>
          <w:rFonts w:hint="default" w:ascii="Times New Roman" w:hAnsi="Times New Roman" w:cs="Times New Roman"/>
          <w:color w:val="000000"/>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面试人员须凭本人有效居民身份证明、面试通知单和山东省电子健康通行码、面试人员健康管理信息承诺书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三、面试人员在开考前进入候考室抽签，按抽签顺序参加面试。候考期间，不得相互交谈和大声喧哗。</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四、面试人员不得以任何方式向考官或考场工作人员透露面试人员的姓名、笔试准考证号、工作单位和笔试成绩名次信息，不得穿着有明显职业特征的服装参加面试。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六、面试人员面试结束后要立即离开考场，由工作人员引领离开考点。面试结束后的试题为工作秘密，不得对外透露、传播面试试题。每半天全体人员面试结束后，面试成绩将第一时间在</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山东省公安厅</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官方网站</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通知公告</w:t>
      </w:r>
      <w:r>
        <w:rPr>
          <w:rFonts w:hint="default" w:ascii="Times New Roman" w:hAnsi="Times New Roman" w:eastAsia="方正仿宋_GBK" w:cs="Times New Roman"/>
          <w:sz w:val="32"/>
          <w:szCs w:val="32"/>
          <w:highlight w:val="none"/>
        </w:rPr>
        <w:t>”专栏</w:t>
      </w:r>
      <w:r>
        <w:rPr>
          <w:rFonts w:hint="default" w:ascii="Times New Roman" w:hAnsi="Times New Roman" w:eastAsia="方正仿宋_GBK" w:cs="Times New Roman"/>
          <w:sz w:val="32"/>
          <w:szCs w:val="32"/>
        </w:rPr>
        <w:t>发布。面试人员可登陆网站查询本场考生面试成绩。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方正小标宋简体" w:cs="Times New Roman"/>
          <w:sz w:val="32"/>
          <w:szCs w:val="32"/>
        </w:rPr>
      </w:pPr>
    </w:p>
    <w:p>
      <w:pPr>
        <w:spacing w:line="560" w:lineRule="exact"/>
        <w:rPr>
          <w:rFonts w:hint="default" w:ascii="Times New Roman" w:hAnsi="Times New Roman" w:eastAsia="方正小标宋简体" w:cs="Times New Roman"/>
          <w:sz w:val="32"/>
          <w:szCs w:val="32"/>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rPr>
          <w:rFonts w:hint="default" w:ascii="Times New Roman" w:hAnsi="Times New Roman" w:eastAsia="方正小标宋简体" w:cs="Times New Roman"/>
          <w:sz w:val="36"/>
          <w:szCs w:val="36"/>
        </w:rPr>
      </w:pPr>
    </w:p>
    <w:p>
      <w:pPr>
        <w:spacing w:line="600" w:lineRule="exact"/>
        <w:ind w:firstLine="5280" w:firstLineChars="1650"/>
        <w:jc w:val="left"/>
        <w:rPr>
          <w:rFonts w:hint="default" w:ascii="Times New Roman" w:hAnsi="Times New Roman" w:eastAsia="方正仿宋_GBK" w:cs="Times New Roman"/>
          <w:sz w:val="32"/>
          <w:szCs w:val="32"/>
        </w:rPr>
      </w:pPr>
    </w:p>
    <w:sectPr>
      <w:footerReference r:id="rId3" w:type="default"/>
      <w:footerReference r:id="rId4" w:type="even"/>
      <w:pgSz w:w="11906" w:h="16838"/>
      <w:pgMar w:top="1134" w:right="1587" w:bottom="1417"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55"/>
    <w:rsid w:val="0000506D"/>
    <w:rsid w:val="00010C8C"/>
    <w:rsid w:val="00035185"/>
    <w:rsid w:val="00055E4B"/>
    <w:rsid w:val="000727D3"/>
    <w:rsid w:val="000B19B9"/>
    <w:rsid w:val="000F242A"/>
    <w:rsid w:val="00107F56"/>
    <w:rsid w:val="00124623"/>
    <w:rsid w:val="00134719"/>
    <w:rsid w:val="00160635"/>
    <w:rsid w:val="00170493"/>
    <w:rsid w:val="00170C83"/>
    <w:rsid w:val="0019540A"/>
    <w:rsid w:val="00195F73"/>
    <w:rsid w:val="001C07A0"/>
    <w:rsid w:val="0022080F"/>
    <w:rsid w:val="0022767C"/>
    <w:rsid w:val="002431D8"/>
    <w:rsid w:val="00246FD8"/>
    <w:rsid w:val="00261119"/>
    <w:rsid w:val="00271E55"/>
    <w:rsid w:val="00284F8F"/>
    <w:rsid w:val="00296E23"/>
    <w:rsid w:val="002D4AED"/>
    <w:rsid w:val="002D6817"/>
    <w:rsid w:val="002E32FB"/>
    <w:rsid w:val="002E367D"/>
    <w:rsid w:val="00383EA3"/>
    <w:rsid w:val="00384C45"/>
    <w:rsid w:val="003F5FAB"/>
    <w:rsid w:val="0042250F"/>
    <w:rsid w:val="00465DA4"/>
    <w:rsid w:val="00537340"/>
    <w:rsid w:val="00567029"/>
    <w:rsid w:val="005971DE"/>
    <w:rsid w:val="005F58DD"/>
    <w:rsid w:val="005F5C31"/>
    <w:rsid w:val="00664950"/>
    <w:rsid w:val="00694CE3"/>
    <w:rsid w:val="006E0394"/>
    <w:rsid w:val="006E6680"/>
    <w:rsid w:val="007176F6"/>
    <w:rsid w:val="00717A67"/>
    <w:rsid w:val="007909D0"/>
    <w:rsid w:val="007A546A"/>
    <w:rsid w:val="007D484D"/>
    <w:rsid w:val="008311C2"/>
    <w:rsid w:val="00844E99"/>
    <w:rsid w:val="00874C3D"/>
    <w:rsid w:val="00876874"/>
    <w:rsid w:val="008776E6"/>
    <w:rsid w:val="00877BF4"/>
    <w:rsid w:val="008A4339"/>
    <w:rsid w:val="008D25CA"/>
    <w:rsid w:val="008E70C2"/>
    <w:rsid w:val="009456B0"/>
    <w:rsid w:val="009458C2"/>
    <w:rsid w:val="00967E4E"/>
    <w:rsid w:val="009C4AD1"/>
    <w:rsid w:val="009D053C"/>
    <w:rsid w:val="009E3754"/>
    <w:rsid w:val="009F552C"/>
    <w:rsid w:val="00A24E88"/>
    <w:rsid w:val="00A40F3D"/>
    <w:rsid w:val="00A71777"/>
    <w:rsid w:val="00B07906"/>
    <w:rsid w:val="00B37D64"/>
    <w:rsid w:val="00B41F63"/>
    <w:rsid w:val="00B424DC"/>
    <w:rsid w:val="00B710E9"/>
    <w:rsid w:val="00BA3B7F"/>
    <w:rsid w:val="00BA4A6B"/>
    <w:rsid w:val="00BC7FDC"/>
    <w:rsid w:val="00C517B6"/>
    <w:rsid w:val="00C86756"/>
    <w:rsid w:val="00CD2787"/>
    <w:rsid w:val="00D05A2D"/>
    <w:rsid w:val="00D3006E"/>
    <w:rsid w:val="00D52FDB"/>
    <w:rsid w:val="00D8308A"/>
    <w:rsid w:val="00D9163E"/>
    <w:rsid w:val="00DE6D2A"/>
    <w:rsid w:val="00E51CCE"/>
    <w:rsid w:val="00E661A3"/>
    <w:rsid w:val="00E775E8"/>
    <w:rsid w:val="00E80637"/>
    <w:rsid w:val="00E86CE7"/>
    <w:rsid w:val="00EA1C8D"/>
    <w:rsid w:val="00ED12C9"/>
    <w:rsid w:val="00EE4910"/>
    <w:rsid w:val="00F05DE9"/>
    <w:rsid w:val="00F25166"/>
    <w:rsid w:val="00F6458A"/>
    <w:rsid w:val="00F77AA5"/>
    <w:rsid w:val="00F87CE7"/>
    <w:rsid w:val="05671A8D"/>
    <w:rsid w:val="06B64E1D"/>
    <w:rsid w:val="09BB04CF"/>
    <w:rsid w:val="0C0F2443"/>
    <w:rsid w:val="0DF675F9"/>
    <w:rsid w:val="1F7A7212"/>
    <w:rsid w:val="202B06DA"/>
    <w:rsid w:val="21965F08"/>
    <w:rsid w:val="27072C41"/>
    <w:rsid w:val="27EF217C"/>
    <w:rsid w:val="290B5CD0"/>
    <w:rsid w:val="2FC851D2"/>
    <w:rsid w:val="32F137BA"/>
    <w:rsid w:val="34892213"/>
    <w:rsid w:val="44090634"/>
    <w:rsid w:val="49CD178F"/>
    <w:rsid w:val="561200F1"/>
    <w:rsid w:val="6807609B"/>
    <w:rsid w:val="6BBF7EF8"/>
    <w:rsid w:val="6FFC3C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Emphasis"/>
    <w:basedOn w:val="7"/>
    <w:qFormat/>
    <w:uiPriority w:val="0"/>
  </w:style>
  <w:style w:type="character" w:styleId="12">
    <w:name w:val="HTML Definition"/>
    <w:basedOn w:val="7"/>
    <w:qFormat/>
    <w:uiPriority w:val="0"/>
    <w:rPr>
      <w:i/>
    </w:rPr>
  </w:style>
  <w:style w:type="character" w:styleId="13">
    <w:name w:val="HTML Typewriter"/>
    <w:basedOn w:val="7"/>
    <w:qFormat/>
    <w:uiPriority w:val="0"/>
    <w:rPr>
      <w:rFonts w:ascii="Courier New" w:hAnsi="Courier New" w:cs="Courier New"/>
      <w:sz w:val="20"/>
    </w:rPr>
  </w:style>
  <w:style w:type="character" w:styleId="14">
    <w:name w:val="HTML Variable"/>
    <w:basedOn w:val="7"/>
    <w:qFormat/>
    <w:uiPriority w:val="0"/>
  </w:style>
  <w:style w:type="character" w:styleId="15">
    <w:name w:val="Hyperlink"/>
    <w:basedOn w:val="7"/>
    <w:qFormat/>
    <w:uiPriority w:val="0"/>
    <w:rPr>
      <w:color w:val="337AB7"/>
      <w:u w:val="none"/>
    </w:rPr>
  </w:style>
  <w:style w:type="character" w:styleId="16">
    <w:name w:val="HTML Code"/>
    <w:basedOn w:val="7"/>
    <w:qFormat/>
    <w:uiPriority w:val="0"/>
    <w:rPr>
      <w:rFonts w:ascii="Consolas" w:hAnsi="Consolas" w:eastAsia="Consolas" w:cs="Consolas"/>
      <w:color w:val="C7254E"/>
      <w:sz w:val="21"/>
      <w:szCs w:val="21"/>
      <w:shd w:val="clear" w:color="auto" w:fill="F9F2F4"/>
    </w:rPr>
  </w:style>
  <w:style w:type="character" w:styleId="17">
    <w:name w:val="HTML Cite"/>
    <w:basedOn w:val="7"/>
    <w:qFormat/>
    <w:uiPriority w:val="0"/>
  </w:style>
  <w:style w:type="character" w:styleId="18">
    <w:name w:val="HTML Keyboard"/>
    <w:basedOn w:val="7"/>
    <w:qFormat/>
    <w:uiPriority w:val="0"/>
    <w:rPr>
      <w:rFonts w:hint="default" w:ascii="Consolas" w:hAnsi="Consolas" w:eastAsia="Consolas" w:cs="Consolas"/>
      <w:color w:val="FFFFFF"/>
      <w:sz w:val="21"/>
      <w:szCs w:val="21"/>
      <w:shd w:val="clear" w:color="auto" w:fill="333333"/>
    </w:rPr>
  </w:style>
  <w:style w:type="character" w:styleId="19">
    <w:name w:val="HTML Sample"/>
    <w:basedOn w:val="7"/>
    <w:qFormat/>
    <w:uiPriority w:val="0"/>
    <w:rPr>
      <w:rFonts w:hint="default" w:ascii="Consolas" w:hAnsi="Consolas" w:eastAsia="Consolas" w:cs="Consolas"/>
      <w:sz w:val="21"/>
      <w:szCs w:val="21"/>
    </w:rPr>
  </w:style>
  <w:style w:type="character" w:customStyle="1" w:styleId="20">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421</Words>
  <Characters>2406</Characters>
  <Lines>20</Lines>
  <Paragraphs>5</Paragraphs>
  <TotalTime>15</TotalTime>
  <ScaleCrop>false</ScaleCrop>
  <LinksUpToDate>false</LinksUpToDate>
  <CharactersWithSpaces>2822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2017-06-26T07:31:00Z</dcterms:created>
  <dc:creator>刘士心</dc:creator>
  <cp:lastModifiedBy>Administrator</cp:lastModifiedBy>
  <cp:lastPrinted>2021-01-19T02:59:00Z</cp:lastPrinted>
  <dcterms:modified xsi:type="dcterms:W3CDTF">2021-01-19T07:05:36Z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