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651" w:lineRule="exact"/>
        <w:ind w:left="102" w:right="278" w:firstLine="0"/>
        <w:jc w:val="center"/>
        <w:rPr>
          <w:rFonts w:hint="eastAsia" w:ascii="宋体" w:hAnsi="宋体" w:eastAsia="宋体" w:cs="宋体"/>
          <w:sz w:val="44"/>
        </w:rPr>
      </w:pPr>
      <w:r>
        <w:rPr>
          <w:rFonts w:hint="eastAsia" w:ascii="宋体" w:hAnsi="宋体" w:eastAsia="宋体" w:cs="宋体"/>
          <w:sz w:val="44"/>
        </w:rPr>
        <w:t>德阳市罗江区人力资源和</w:t>
      </w:r>
      <w:bookmarkStart w:id="0" w:name="_GoBack"/>
      <w:bookmarkEnd w:id="0"/>
      <w:r>
        <w:rPr>
          <w:rFonts w:hint="eastAsia" w:ascii="宋体" w:hAnsi="宋体" w:eastAsia="宋体" w:cs="宋体"/>
          <w:sz w:val="44"/>
        </w:rPr>
        <w:t>社会保障局</w:t>
      </w:r>
    </w:p>
    <w:p>
      <w:pPr>
        <w:spacing w:before="0" w:line="720" w:lineRule="exact"/>
        <w:ind w:left="102" w:right="278" w:firstLine="0"/>
        <w:jc w:val="center"/>
        <w:rPr>
          <w:rFonts w:hint="eastAsia" w:ascii="宋体" w:hAnsi="宋体" w:eastAsia="宋体" w:cs="宋体"/>
          <w:sz w:val="44"/>
        </w:rPr>
      </w:pPr>
      <w:r>
        <w:rPr>
          <w:rFonts w:hint="eastAsia" w:ascii="宋体" w:hAnsi="宋体" w:eastAsia="宋体" w:cs="宋体"/>
          <w:spacing w:val="-1"/>
          <w:sz w:val="44"/>
        </w:rPr>
        <w:t>德阳市罗江区教育局</w:t>
      </w:r>
    </w:p>
    <w:p>
      <w:pPr>
        <w:spacing w:before="43" w:line="184" w:lineRule="auto"/>
        <w:ind w:left="102" w:right="281" w:firstLine="0"/>
        <w:jc w:val="center"/>
        <w:rPr>
          <w:rFonts w:hint="eastAsia" w:ascii="宋体" w:hAnsi="宋体" w:eastAsia="宋体" w:cs="宋体"/>
          <w:sz w:val="44"/>
        </w:rPr>
      </w:pPr>
      <w:r>
        <w:rPr>
          <w:rFonts w:hint="eastAsia" w:ascii="宋体" w:hAnsi="宋体" w:eastAsia="宋体" w:cs="宋体"/>
          <w:spacing w:val="-46"/>
          <w:sz w:val="44"/>
        </w:rPr>
        <w:t xml:space="preserve">关于 </w:t>
      </w:r>
      <w:r>
        <w:rPr>
          <w:rFonts w:hint="eastAsia" w:ascii="宋体" w:hAnsi="宋体" w:eastAsia="宋体" w:cs="宋体"/>
          <w:sz w:val="44"/>
        </w:rPr>
        <w:t>2021</w:t>
      </w:r>
      <w:r>
        <w:rPr>
          <w:rFonts w:hint="eastAsia" w:ascii="宋体" w:hAnsi="宋体" w:eastAsia="宋体" w:cs="宋体"/>
          <w:spacing w:val="-13"/>
          <w:sz w:val="44"/>
        </w:rPr>
        <w:t xml:space="preserve"> 年罗江区教育局教学研究室公开考核招聘数学教研员的公告</w:t>
      </w:r>
    </w:p>
    <w:p>
      <w:pPr>
        <w:pStyle w:val="3"/>
        <w:spacing w:before="13"/>
        <w:ind w:left="0"/>
        <w:rPr>
          <w:rFonts w:hint="eastAsia" w:ascii="宋体" w:hAnsi="宋体" w:eastAsia="宋体" w:cs="宋体"/>
          <w:sz w:val="23"/>
        </w:rPr>
      </w:pPr>
    </w:p>
    <w:p>
      <w:pPr>
        <w:pStyle w:val="3"/>
        <w:spacing w:line="184" w:lineRule="auto"/>
        <w:ind w:right="119" w:firstLine="639"/>
        <w:jc w:val="both"/>
        <w:rPr>
          <w:rFonts w:hint="eastAsia" w:ascii="宋体" w:hAnsi="宋体" w:eastAsia="宋体" w:cs="宋体"/>
        </w:rPr>
      </w:pPr>
      <w:r>
        <w:rPr>
          <w:rFonts w:hint="eastAsia" w:ascii="宋体" w:hAnsi="宋体" w:eastAsia="宋体" w:cs="宋体"/>
        </w:rPr>
        <w:t>根据工作需要，德阳市罗江区教育局教学研究室编制内岗位</w:t>
      </w:r>
      <w:r>
        <w:rPr>
          <w:rFonts w:hint="eastAsia" w:ascii="宋体" w:hAnsi="宋体" w:eastAsia="宋体" w:cs="宋体"/>
          <w:spacing w:val="-7"/>
        </w:rPr>
        <w:t xml:space="preserve">决定面向社会公开考核招聘 </w:t>
      </w:r>
      <w:r>
        <w:rPr>
          <w:rFonts w:hint="eastAsia" w:ascii="宋体" w:hAnsi="宋体" w:eastAsia="宋体" w:cs="宋体"/>
        </w:rPr>
        <w:t>1</w:t>
      </w:r>
      <w:r>
        <w:rPr>
          <w:rFonts w:hint="eastAsia" w:ascii="宋体" w:hAnsi="宋体" w:eastAsia="宋体" w:cs="宋体"/>
          <w:spacing w:val="-10"/>
        </w:rPr>
        <w:t xml:space="preserve"> 名数学教研员，负责开展中小学数学教育科研课题研究，指导中小学数学教学、教研工作（以下简</w:t>
      </w:r>
      <w:r>
        <w:rPr>
          <w:rFonts w:hint="eastAsia" w:ascii="宋体" w:hAnsi="宋体" w:eastAsia="宋体" w:cs="宋体"/>
          <w:spacing w:val="-1"/>
        </w:rPr>
        <w:t>称公开考核招聘</w:t>
      </w:r>
      <w:r>
        <w:rPr>
          <w:rFonts w:hint="eastAsia" w:ascii="宋体" w:hAnsi="宋体" w:eastAsia="宋体" w:cs="宋体"/>
          <w:spacing w:val="-47"/>
        </w:rPr>
        <w:t>）</w:t>
      </w:r>
      <w:r>
        <w:rPr>
          <w:rFonts w:hint="eastAsia" w:ascii="宋体" w:hAnsi="宋体" w:eastAsia="宋体" w:cs="宋体"/>
          <w:spacing w:val="-11"/>
        </w:rPr>
        <w:t>。为开展好此项工作，现将有关事项公告如下：</w:t>
      </w:r>
    </w:p>
    <w:p>
      <w:pPr>
        <w:pStyle w:val="3"/>
        <w:spacing w:line="481" w:lineRule="exact"/>
        <w:ind w:left="746"/>
        <w:rPr>
          <w:rFonts w:hint="eastAsia" w:ascii="宋体" w:hAnsi="宋体" w:eastAsia="宋体" w:cs="宋体"/>
          <w:b w:val="0"/>
        </w:rPr>
      </w:pPr>
      <w:r>
        <w:rPr>
          <w:rFonts w:hint="eastAsia" w:ascii="宋体" w:hAnsi="宋体" w:eastAsia="宋体" w:cs="宋体"/>
          <w:b w:val="0"/>
        </w:rPr>
        <w:t>一、原则和方式</w:t>
      </w:r>
    </w:p>
    <w:p>
      <w:pPr>
        <w:pStyle w:val="3"/>
        <w:spacing w:before="29" w:line="184" w:lineRule="auto"/>
        <w:ind w:right="296" w:firstLine="639"/>
        <w:rPr>
          <w:rFonts w:hint="eastAsia" w:ascii="宋体" w:hAnsi="宋体" w:eastAsia="宋体" w:cs="宋体"/>
        </w:rPr>
      </w:pPr>
      <w:r>
        <w:rPr>
          <w:rFonts w:hint="eastAsia" w:ascii="宋体" w:hAnsi="宋体" w:eastAsia="宋体" w:cs="宋体"/>
        </w:rPr>
        <w:t>坚持公开、平等、竞争、择优的原则，按照任人唯贤、德才兼备的标准，采取公开报名、公开考核、择优聘用的方式进行。</w:t>
      </w:r>
    </w:p>
    <w:p>
      <w:pPr>
        <w:pStyle w:val="3"/>
        <w:spacing w:line="486" w:lineRule="exact"/>
        <w:ind w:left="746"/>
        <w:rPr>
          <w:rFonts w:hint="eastAsia" w:ascii="宋体" w:hAnsi="宋体" w:eastAsia="宋体" w:cs="宋体"/>
          <w:b w:val="0"/>
        </w:rPr>
      </w:pPr>
      <w:r>
        <w:rPr>
          <w:rFonts w:hint="eastAsia" w:ascii="宋体" w:hAnsi="宋体" w:eastAsia="宋体" w:cs="宋体"/>
          <w:b w:val="0"/>
        </w:rPr>
        <w:t>二、公开招聘的岗位、名额</w:t>
      </w:r>
    </w:p>
    <w:p>
      <w:pPr>
        <w:pStyle w:val="3"/>
        <w:spacing w:line="520" w:lineRule="exact"/>
        <w:ind w:left="742"/>
        <w:rPr>
          <w:rFonts w:hint="eastAsia" w:ascii="宋体" w:hAnsi="宋体" w:eastAsia="宋体" w:cs="宋体"/>
        </w:rPr>
      </w:pPr>
      <w:r>
        <w:rPr>
          <w:rFonts w:hint="eastAsia" w:ascii="宋体" w:hAnsi="宋体" w:eastAsia="宋体" w:cs="宋体"/>
        </w:rPr>
        <w:t>公开考核招聘名额 1 名，具体招聘岗位及条件详见《罗江区</w:t>
      </w:r>
    </w:p>
    <w:p>
      <w:pPr>
        <w:pStyle w:val="3"/>
        <w:spacing w:before="30" w:line="184" w:lineRule="auto"/>
        <w:ind w:right="278"/>
        <w:rPr>
          <w:rFonts w:hint="eastAsia" w:ascii="宋体" w:hAnsi="宋体" w:eastAsia="宋体" w:cs="宋体"/>
        </w:rPr>
      </w:pPr>
      <w:r>
        <w:rPr>
          <w:rFonts w:hint="eastAsia" w:ascii="宋体" w:hAnsi="宋体" w:eastAsia="宋体" w:cs="宋体"/>
          <w:spacing w:val="-10"/>
        </w:rPr>
        <w:t xml:space="preserve">教育局教学研究室 </w:t>
      </w:r>
      <w:r>
        <w:rPr>
          <w:rFonts w:hint="eastAsia" w:ascii="宋体" w:hAnsi="宋体" w:eastAsia="宋体" w:cs="宋体"/>
        </w:rPr>
        <w:t>2021</w:t>
      </w:r>
      <w:r>
        <w:rPr>
          <w:rFonts w:hint="eastAsia" w:ascii="宋体" w:hAnsi="宋体" w:eastAsia="宋体" w:cs="宋体"/>
          <w:spacing w:val="-18"/>
        </w:rPr>
        <w:t xml:space="preserve"> 年公开考核招聘数学教研员岗位表》</w:t>
      </w:r>
      <w:r>
        <w:rPr>
          <w:rFonts w:hint="eastAsia" w:ascii="宋体" w:hAnsi="宋体" w:eastAsia="宋体" w:cs="宋体"/>
        </w:rPr>
        <w:t>（附</w:t>
      </w:r>
      <w:r>
        <w:rPr>
          <w:rFonts w:hint="eastAsia" w:ascii="宋体" w:hAnsi="宋体" w:eastAsia="宋体" w:cs="宋体"/>
          <w:spacing w:val="-41"/>
        </w:rPr>
        <w:t xml:space="preserve">件 </w:t>
      </w:r>
      <w:r>
        <w:rPr>
          <w:rFonts w:hint="eastAsia" w:ascii="宋体" w:hAnsi="宋体" w:eastAsia="宋体" w:cs="宋体"/>
        </w:rPr>
        <w:t>1）。</w:t>
      </w:r>
    </w:p>
    <w:p>
      <w:pPr>
        <w:pStyle w:val="3"/>
        <w:spacing w:line="486" w:lineRule="exact"/>
        <w:ind w:left="746"/>
        <w:rPr>
          <w:rFonts w:hint="eastAsia" w:ascii="宋体" w:hAnsi="宋体" w:eastAsia="宋体" w:cs="宋体"/>
          <w:b w:val="0"/>
        </w:rPr>
      </w:pPr>
      <w:r>
        <w:rPr>
          <w:rFonts w:hint="eastAsia" w:ascii="宋体" w:hAnsi="宋体" w:eastAsia="宋体" w:cs="宋体"/>
          <w:b w:val="0"/>
        </w:rPr>
        <w:t>三、招聘条件</w:t>
      </w:r>
    </w:p>
    <w:p>
      <w:pPr>
        <w:pStyle w:val="3"/>
        <w:spacing w:before="29" w:line="184" w:lineRule="auto"/>
        <w:ind w:right="123" w:firstLine="639"/>
        <w:rPr>
          <w:rFonts w:hint="eastAsia" w:ascii="宋体" w:hAnsi="宋体" w:eastAsia="宋体" w:cs="宋体"/>
        </w:rPr>
      </w:pPr>
      <w:r>
        <w:rPr>
          <w:rFonts w:hint="eastAsia" w:ascii="宋体" w:hAnsi="宋体" w:eastAsia="宋体" w:cs="宋体"/>
          <w:spacing w:val="-12"/>
        </w:rPr>
        <w:t>考生须符合本公告、岗位表每项条件，相应情况、证件材料均须真实有效、准确完整、对应一致、国家认可。</w:t>
      </w:r>
    </w:p>
    <w:p>
      <w:pPr>
        <w:pStyle w:val="3"/>
        <w:spacing w:line="184" w:lineRule="auto"/>
        <w:ind w:left="742" w:right="4457" w:firstLine="3"/>
        <w:rPr>
          <w:rFonts w:hint="eastAsia" w:ascii="宋体" w:hAnsi="宋体" w:eastAsia="宋体" w:cs="宋体"/>
        </w:rPr>
      </w:pPr>
      <w:r>
        <w:rPr>
          <w:rFonts w:hint="eastAsia" w:ascii="宋体" w:hAnsi="宋体" w:eastAsia="宋体" w:cs="宋体"/>
          <w:b w:val="0"/>
        </w:rPr>
        <w:t xml:space="preserve">（一）基本条件                       </w:t>
      </w:r>
      <w:r>
        <w:rPr>
          <w:rFonts w:hint="eastAsia" w:ascii="宋体" w:hAnsi="宋体" w:eastAsia="宋体" w:cs="宋体"/>
          <w:spacing w:val="-1"/>
        </w:rPr>
        <w:t>1.</w:t>
      </w:r>
      <w:r>
        <w:rPr>
          <w:rFonts w:hint="eastAsia" w:ascii="宋体" w:hAnsi="宋体" w:eastAsia="宋体" w:cs="宋体"/>
        </w:rPr>
        <w:t>具有中华人民共和国国籍。</w:t>
      </w:r>
    </w:p>
    <w:p>
      <w:pPr>
        <w:pStyle w:val="7"/>
        <w:numPr>
          <w:ilvl w:val="0"/>
          <w:numId w:val="1"/>
        </w:numPr>
        <w:tabs>
          <w:tab w:val="left" w:pos="1064"/>
        </w:tabs>
        <w:spacing w:before="0" w:after="0" w:line="184" w:lineRule="auto"/>
        <w:ind w:left="102" w:right="299" w:firstLine="639"/>
        <w:jc w:val="left"/>
        <w:rPr>
          <w:rFonts w:hint="eastAsia" w:ascii="宋体" w:hAnsi="宋体" w:eastAsia="宋体" w:cs="宋体"/>
          <w:sz w:val="32"/>
        </w:rPr>
      </w:pPr>
      <w:r>
        <w:rPr>
          <w:rFonts w:hint="eastAsia" w:ascii="宋体" w:hAnsi="宋体" w:eastAsia="宋体" w:cs="宋体"/>
          <w:spacing w:val="-1"/>
          <w:sz w:val="32"/>
        </w:rPr>
        <w:t>政治思想素质好，有强烈的事业心和责任感，遵纪守法， 品行端正。</w:t>
      </w:r>
    </w:p>
    <w:p>
      <w:pPr>
        <w:spacing w:after="0" w:line="184" w:lineRule="auto"/>
        <w:jc w:val="left"/>
        <w:rPr>
          <w:rFonts w:hint="eastAsia" w:ascii="宋体" w:hAnsi="宋体" w:eastAsia="宋体" w:cs="宋体"/>
          <w:sz w:val="32"/>
        </w:rPr>
        <w:sectPr>
          <w:footerReference r:id="rId3" w:type="default"/>
          <w:type w:val="continuous"/>
          <w:pgSz w:w="11910" w:h="16840"/>
          <w:pgMar w:top="1540" w:right="1180" w:bottom="1160" w:left="1360" w:header="720" w:footer="978" w:gutter="0"/>
          <w:pgNumType w:start="1"/>
        </w:sectPr>
      </w:pPr>
    </w:p>
    <w:p>
      <w:pPr>
        <w:pStyle w:val="7"/>
        <w:numPr>
          <w:ilvl w:val="0"/>
          <w:numId w:val="1"/>
        </w:numPr>
        <w:tabs>
          <w:tab w:val="left" w:pos="1064"/>
        </w:tabs>
        <w:spacing w:before="0" w:after="0" w:line="184" w:lineRule="auto"/>
        <w:ind w:left="102" w:right="281" w:firstLine="639"/>
        <w:jc w:val="both"/>
        <w:rPr>
          <w:rFonts w:hint="eastAsia" w:ascii="宋体" w:hAnsi="宋体" w:eastAsia="宋体" w:cs="宋体"/>
          <w:sz w:val="32"/>
        </w:rPr>
      </w:pPr>
      <w:r>
        <w:rPr>
          <w:rFonts w:hint="eastAsia" w:ascii="宋体" w:hAnsi="宋体" w:eastAsia="宋体" w:cs="宋体"/>
          <w:spacing w:val="-20"/>
          <w:sz w:val="32"/>
        </w:rPr>
        <w:t>符合具体岗位要求的学历、专业、其他条件等全部条件</w:t>
      </w:r>
      <w:r>
        <w:rPr>
          <w:rFonts w:hint="eastAsia" w:ascii="宋体" w:hAnsi="宋体" w:eastAsia="宋体" w:cs="宋体"/>
          <w:sz w:val="32"/>
        </w:rPr>
        <w:t>（详</w:t>
      </w:r>
      <w:r>
        <w:rPr>
          <w:rFonts w:hint="eastAsia" w:ascii="宋体" w:hAnsi="宋体" w:eastAsia="宋体" w:cs="宋体"/>
          <w:spacing w:val="-22"/>
          <w:sz w:val="32"/>
        </w:rPr>
        <w:t xml:space="preserve">见附件 </w:t>
      </w:r>
      <w:r>
        <w:rPr>
          <w:rFonts w:hint="eastAsia" w:ascii="宋体" w:hAnsi="宋体" w:eastAsia="宋体" w:cs="宋体"/>
          <w:sz w:val="32"/>
        </w:rPr>
        <w:t>1）。考生本人有效的毕业证所载学历和专业名称，应与拟报考岗位的“学历”和“专业条件要求”相符。</w:t>
      </w:r>
    </w:p>
    <w:p>
      <w:pPr>
        <w:pStyle w:val="7"/>
        <w:numPr>
          <w:ilvl w:val="0"/>
          <w:numId w:val="1"/>
        </w:numPr>
        <w:tabs>
          <w:tab w:val="left" w:pos="1064"/>
        </w:tabs>
        <w:spacing w:before="0" w:after="0" w:line="184" w:lineRule="auto"/>
        <w:ind w:left="102" w:right="299" w:firstLine="639"/>
        <w:jc w:val="left"/>
        <w:rPr>
          <w:rFonts w:hint="eastAsia" w:ascii="宋体" w:hAnsi="宋体" w:eastAsia="宋体" w:cs="宋体"/>
          <w:sz w:val="32"/>
        </w:rPr>
      </w:pPr>
      <w:r>
        <w:rPr>
          <w:rFonts w:hint="eastAsia" w:ascii="宋体" w:hAnsi="宋体" w:eastAsia="宋体" w:cs="宋体"/>
          <w:spacing w:val="-1"/>
          <w:sz w:val="32"/>
        </w:rPr>
        <w:t>身体健康，符合《公务员录用体检通用标准</w:t>
      </w:r>
      <w:r>
        <w:rPr>
          <w:rFonts w:hint="eastAsia" w:ascii="宋体" w:hAnsi="宋体" w:eastAsia="宋体" w:cs="宋体"/>
          <w:sz w:val="32"/>
        </w:rPr>
        <w:t>（试行）》及后续标准。</w:t>
      </w:r>
    </w:p>
    <w:p>
      <w:pPr>
        <w:pStyle w:val="3"/>
        <w:spacing w:line="486" w:lineRule="exact"/>
        <w:ind w:left="742"/>
        <w:rPr>
          <w:rFonts w:hint="eastAsia" w:ascii="宋体" w:hAnsi="宋体" w:eastAsia="宋体" w:cs="宋体"/>
        </w:rPr>
      </w:pPr>
      <w:r>
        <w:rPr>
          <w:rFonts w:hint="eastAsia" w:ascii="宋体" w:hAnsi="宋体" w:eastAsia="宋体" w:cs="宋体"/>
        </w:rPr>
        <w:t>5.</w:t>
      </w:r>
      <w:r>
        <w:rPr>
          <w:rFonts w:hint="eastAsia" w:ascii="宋体" w:hAnsi="宋体" w:eastAsia="宋体" w:cs="宋体"/>
          <w:spacing w:val="-33"/>
        </w:rPr>
        <w:t xml:space="preserve">年龄 </w:t>
      </w:r>
      <w:r>
        <w:rPr>
          <w:rFonts w:hint="eastAsia" w:ascii="宋体" w:hAnsi="宋体" w:eastAsia="宋体" w:cs="宋体"/>
        </w:rPr>
        <w:t>45</w:t>
      </w:r>
      <w:r>
        <w:rPr>
          <w:rFonts w:hint="eastAsia" w:ascii="宋体" w:hAnsi="宋体" w:eastAsia="宋体" w:cs="宋体"/>
          <w:spacing w:val="-53"/>
        </w:rPr>
        <w:t xml:space="preserve"> 周岁以下</w:t>
      </w:r>
      <w:r>
        <w:rPr>
          <w:rFonts w:hint="eastAsia" w:ascii="宋体" w:hAnsi="宋体" w:eastAsia="宋体" w:cs="宋体"/>
        </w:rPr>
        <w:t>（1975</w:t>
      </w:r>
      <w:r>
        <w:rPr>
          <w:rFonts w:hint="eastAsia" w:ascii="宋体" w:hAnsi="宋体" w:eastAsia="宋体" w:cs="宋体"/>
          <w:spacing w:val="-66"/>
        </w:rPr>
        <w:t xml:space="preserve"> 年 </w:t>
      </w:r>
      <w:r>
        <w:rPr>
          <w:rFonts w:hint="eastAsia" w:ascii="宋体" w:hAnsi="宋体" w:eastAsia="宋体" w:cs="宋体"/>
        </w:rPr>
        <w:t>1</w:t>
      </w:r>
      <w:r>
        <w:rPr>
          <w:rFonts w:hint="eastAsia" w:ascii="宋体" w:hAnsi="宋体" w:eastAsia="宋体" w:cs="宋体"/>
          <w:spacing w:val="-66"/>
        </w:rPr>
        <w:t xml:space="preserve"> 月 </w:t>
      </w:r>
      <w:r>
        <w:rPr>
          <w:rFonts w:hint="eastAsia" w:ascii="宋体" w:hAnsi="宋体" w:eastAsia="宋体" w:cs="宋体"/>
        </w:rPr>
        <w:t>27</w:t>
      </w:r>
      <w:r>
        <w:rPr>
          <w:rFonts w:hint="eastAsia" w:ascii="宋体" w:hAnsi="宋体" w:eastAsia="宋体" w:cs="宋体"/>
          <w:spacing w:val="-50"/>
        </w:rPr>
        <w:t xml:space="preserve"> 日至 </w:t>
      </w:r>
      <w:r>
        <w:rPr>
          <w:rFonts w:hint="eastAsia" w:ascii="宋体" w:hAnsi="宋体" w:eastAsia="宋体" w:cs="宋体"/>
        </w:rPr>
        <w:t>2003</w:t>
      </w:r>
      <w:r>
        <w:rPr>
          <w:rFonts w:hint="eastAsia" w:ascii="宋体" w:hAnsi="宋体" w:eastAsia="宋体" w:cs="宋体"/>
          <w:spacing w:val="-66"/>
        </w:rPr>
        <w:t xml:space="preserve"> 年 </w:t>
      </w:r>
      <w:r>
        <w:rPr>
          <w:rFonts w:hint="eastAsia" w:ascii="宋体" w:hAnsi="宋体" w:eastAsia="宋体" w:cs="宋体"/>
        </w:rPr>
        <w:t>1</w:t>
      </w:r>
      <w:r>
        <w:rPr>
          <w:rFonts w:hint="eastAsia" w:ascii="宋体" w:hAnsi="宋体" w:eastAsia="宋体" w:cs="宋体"/>
          <w:spacing w:val="-66"/>
        </w:rPr>
        <w:t xml:space="preserve"> 月 </w:t>
      </w:r>
      <w:r>
        <w:rPr>
          <w:rFonts w:hint="eastAsia" w:ascii="宋体" w:hAnsi="宋体" w:eastAsia="宋体" w:cs="宋体"/>
        </w:rPr>
        <w:t>26</w:t>
      </w:r>
      <w:r>
        <w:rPr>
          <w:rFonts w:hint="eastAsia" w:ascii="宋体" w:hAnsi="宋体" w:eastAsia="宋体" w:cs="宋体"/>
          <w:spacing w:val="-49"/>
        </w:rPr>
        <w:t xml:space="preserve"> 日</w:t>
      </w:r>
      <w:r>
        <w:rPr>
          <w:rFonts w:hint="eastAsia" w:ascii="宋体" w:hAnsi="宋体" w:eastAsia="宋体" w:cs="宋体"/>
          <w:spacing w:val="-160"/>
        </w:rPr>
        <w:t>）</w:t>
      </w:r>
      <w:r>
        <w:rPr>
          <w:rFonts w:hint="eastAsia" w:ascii="宋体" w:hAnsi="宋体" w:eastAsia="宋体" w:cs="宋体"/>
        </w:rPr>
        <w:t>。</w:t>
      </w:r>
    </w:p>
    <w:p>
      <w:pPr>
        <w:pStyle w:val="7"/>
        <w:numPr>
          <w:ilvl w:val="0"/>
          <w:numId w:val="2"/>
        </w:numPr>
        <w:tabs>
          <w:tab w:val="left" w:pos="1064"/>
        </w:tabs>
        <w:spacing w:before="14" w:after="0" w:line="184" w:lineRule="auto"/>
        <w:ind w:left="102" w:right="299" w:firstLine="639"/>
        <w:jc w:val="left"/>
        <w:rPr>
          <w:rFonts w:hint="eastAsia" w:ascii="宋体" w:hAnsi="宋体" w:eastAsia="宋体" w:cs="宋体"/>
          <w:sz w:val="32"/>
        </w:rPr>
      </w:pPr>
      <w:r>
        <w:rPr>
          <w:rFonts w:hint="eastAsia" w:ascii="宋体" w:hAnsi="宋体" w:eastAsia="宋体" w:cs="宋体"/>
          <w:spacing w:val="-1"/>
          <w:sz w:val="32"/>
        </w:rPr>
        <w:t>符合《四川省事业单位工作人员招聘工作试行办法》第二十九条有关回避的规定。</w:t>
      </w:r>
    </w:p>
    <w:p>
      <w:pPr>
        <w:pStyle w:val="3"/>
        <w:spacing w:line="486" w:lineRule="exact"/>
        <w:ind w:left="746"/>
        <w:rPr>
          <w:rFonts w:hint="eastAsia" w:ascii="宋体" w:hAnsi="宋体" w:eastAsia="宋体" w:cs="宋体"/>
          <w:b w:val="0"/>
        </w:rPr>
      </w:pPr>
      <w:r>
        <w:rPr>
          <w:rFonts w:hint="eastAsia" w:ascii="宋体" w:hAnsi="宋体" w:eastAsia="宋体" w:cs="宋体"/>
          <w:b w:val="0"/>
        </w:rPr>
        <w:t>（二）具体条件</w:t>
      </w:r>
    </w:p>
    <w:p>
      <w:pPr>
        <w:pStyle w:val="3"/>
        <w:spacing w:before="29" w:line="184" w:lineRule="auto"/>
        <w:ind w:right="299" w:firstLine="639"/>
        <w:jc w:val="both"/>
        <w:rPr>
          <w:rFonts w:hint="eastAsia" w:ascii="宋体" w:hAnsi="宋体" w:eastAsia="宋体" w:cs="宋体"/>
        </w:rPr>
      </w:pPr>
      <w:r>
        <w:rPr>
          <w:rFonts w:hint="eastAsia" w:ascii="宋体" w:hAnsi="宋体" w:eastAsia="宋体" w:cs="宋体"/>
        </w:rPr>
        <w:t>岗位条件见岗位表（附件 1）。岗位表中设定的学历、专业技术资格条件、荣誉称号、科研课题，考生为不低于设定资格的均为合格。</w:t>
      </w:r>
    </w:p>
    <w:p>
      <w:pPr>
        <w:pStyle w:val="3"/>
        <w:spacing w:line="184" w:lineRule="auto"/>
        <w:ind w:right="119" w:firstLine="643"/>
        <w:rPr>
          <w:rFonts w:hint="eastAsia" w:ascii="宋体" w:hAnsi="宋体" w:eastAsia="宋体" w:cs="宋体"/>
        </w:rPr>
      </w:pPr>
      <w:r>
        <w:rPr>
          <w:rFonts w:hint="eastAsia" w:ascii="宋体" w:hAnsi="宋体" w:eastAsia="宋体" w:cs="宋体"/>
          <w:b w:val="0"/>
          <w:spacing w:val="-3"/>
        </w:rPr>
        <w:t xml:space="preserve">注：德阳市外评审的一级教师专业技术职务资格，四川省外评审的高级教师专业技术职务资格需分别通过德阳市和四川省   </w:t>
      </w:r>
      <w:r>
        <w:rPr>
          <w:rFonts w:hint="eastAsia" w:ascii="宋体" w:hAnsi="宋体" w:eastAsia="宋体" w:cs="宋体"/>
          <w:b w:val="0"/>
          <w:spacing w:val="-5"/>
        </w:rPr>
        <w:t>人社职改部门预确认，预确认通过后，才符合岗位专业技术职务资格条件。</w:t>
      </w:r>
      <w:r>
        <w:rPr>
          <w:rFonts w:hint="eastAsia" w:ascii="宋体" w:hAnsi="宋体" w:eastAsia="宋体" w:cs="宋体"/>
          <w:spacing w:val="-5"/>
        </w:rPr>
        <w:t>预确认</w:t>
      </w:r>
      <w:r>
        <w:rPr>
          <w:rFonts w:hint="eastAsia" w:ascii="宋体" w:hAnsi="宋体" w:eastAsia="宋体" w:cs="宋体"/>
          <w:color w:val="323232"/>
          <w:spacing w:val="-5"/>
        </w:rPr>
        <w:t>所需资料如下：各级评职文件、评审表的原件</w:t>
      </w:r>
      <w:r>
        <w:rPr>
          <w:rFonts w:hint="eastAsia" w:ascii="宋体" w:hAnsi="宋体" w:eastAsia="宋体" w:cs="宋体"/>
          <w:color w:val="323232"/>
          <w:spacing w:val="-21"/>
        </w:rPr>
        <w:t xml:space="preserve">复印件各 </w:t>
      </w:r>
      <w:r>
        <w:rPr>
          <w:rFonts w:hint="eastAsia" w:ascii="宋体" w:hAnsi="宋体" w:eastAsia="宋体" w:cs="宋体"/>
          <w:color w:val="323232"/>
        </w:rPr>
        <w:t>1</w:t>
      </w:r>
      <w:r>
        <w:rPr>
          <w:rFonts w:hint="eastAsia" w:ascii="宋体" w:hAnsi="宋体" w:eastAsia="宋体" w:cs="宋体"/>
          <w:color w:val="323232"/>
          <w:spacing w:val="-20"/>
        </w:rPr>
        <w:t xml:space="preserve"> 份，交评职的毕业证书、学位证书原件复印件各 </w:t>
      </w:r>
      <w:r>
        <w:rPr>
          <w:rFonts w:hint="eastAsia" w:ascii="宋体" w:hAnsi="宋体" w:eastAsia="宋体" w:cs="宋体"/>
          <w:color w:val="323232"/>
        </w:rPr>
        <w:t>1</w:t>
      </w:r>
      <w:r>
        <w:rPr>
          <w:rFonts w:hint="eastAsia" w:ascii="宋体" w:hAnsi="宋体" w:eastAsia="宋体" w:cs="宋体"/>
          <w:color w:val="323232"/>
          <w:spacing w:val="-28"/>
        </w:rPr>
        <w:t xml:space="preserve"> 份；</w:t>
      </w:r>
    </w:p>
    <w:p>
      <w:pPr>
        <w:pStyle w:val="3"/>
        <w:spacing w:line="479" w:lineRule="exact"/>
        <w:rPr>
          <w:rFonts w:hint="eastAsia" w:ascii="宋体" w:hAnsi="宋体" w:eastAsia="宋体" w:cs="宋体"/>
        </w:rPr>
      </w:pPr>
      <w:r>
        <w:rPr>
          <w:rFonts w:hint="eastAsia" w:ascii="宋体" w:hAnsi="宋体" w:eastAsia="宋体" w:cs="宋体"/>
          <w:color w:val="323232"/>
        </w:rPr>
        <w:t>评职文件（评审表）无原件则交复印件 1 份，复印后签属实、署</w:t>
      </w:r>
    </w:p>
    <w:p>
      <w:pPr>
        <w:pStyle w:val="3"/>
        <w:spacing w:line="520" w:lineRule="exact"/>
        <w:rPr>
          <w:rFonts w:hint="eastAsia" w:ascii="宋体" w:hAnsi="宋体" w:eastAsia="宋体" w:cs="宋体"/>
          <w:b w:val="0"/>
        </w:rPr>
      </w:pPr>
      <w:r>
        <w:rPr>
          <w:rFonts w:hint="eastAsia" w:ascii="宋体" w:hAnsi="宋体" w:eastAsia="宋体" w:cs="宋体"/>
          <w:color w:val="323232"/>
        </w:rPr>
        <w:t>日期再盖该资格审批单位公章。</w:t>
      </w:r>
      <w:r>
        <w:rPr>
          <w:rFonts w:hint="eastAsia" w:ascii="宋体" w:hAnsi="宋体" w:eastAsia="宋体" w:cs="宋体"/>
          <w:b w:val="0"/>
        </w:rPr>
        <w:t>（2019 年 6 月 21 日以后，经成</w:t>
      </w:r>
    </w:p>
    <w:p>
      <w:pPr>
        <w:pStyle w:val="3"/>
        <w:spacing w:before="23" w:line="184" w:lineRule="auto"/>
        <w:ind w:right="280"/>
        <w:rPr>
          <w:rFonts w:hint="eastAsia" w:ascii="宋体" w:hAnsi="宋体" w:eastAsia="宋体" w:cs="宋体"/>
          <w:b w:val="0"/>
        </w:rPr>
      </w:pPr>
      <w:r>
        <w:rPr>
          <w:rFonts w:hint="eastAsia" w:ascii="宋体" w:hAnsi="宋体" w:eastAsia="宋体" w:cs="宋体"/>
          <w:b w:val="0"/>
        </w:rPr>
        <w:t>都、绵阳、遂宁、资阳、眉山、乐山、雅安 7 市评审的中、高级职称，可以不经德阳市人社部门确认）。</w:t>
      </w:r>
    </w:p>
    <w:p>
      <w:pPr>
        <w:pStyle w:val="3"/>
        <w:spacing w:line="184" w:lineRule="auto"/>
        <w:ind w:left="724" w:right="1916" w:firstLine="21"/>
        <w:rPr>
          <w:rFonts w:hint="eastAsia" w:ascii="宋体" w:hAnsi="宋体" w:eastAsia="宋体" w:cs="宋体"/>
        </w:rPr>
      </w:pPr>
      <w:r>
        <w:rPr>
          <w:rFonts w:hint="eastAsia" w:ascii="宋体" w:hAnsi="宋体" w:eastAsia="宋体" w:cs="宋体"/>
          <w:b w:val="0"/>
        </w:rPr>
        <w:t xml:space="preserve">（三）凡有下列情形之一者不得报考                  </w:t>
      </w:r>
      <w:r>
        <w:rPr>
          <w:rFonts w:hint="eastAsia" w:ascii="宋体" w:hAnsi="宋体" w:eastAsia="宋体" w:cs="宋体"/>
          <w:spacing w:val="-1"/>
        </w:rPr>
        <w:t>1.曾受过各类刑事处罚或被开除公职、学籍的。</w:t>
      </w:r>
    </w:p>
    <w:p>
      <w:pPr>
        <w:pStyle w:val="3"/>
        <w:spacing w:line="486" w:lineRule="exact"/>
        <w:ind w:left="724"/>
        <w:rPr>
          <w:rFonts w:hint="eastAsia" w:ascii="宋体" w:hAnsi="宋体" w:eastAsia="宋体" w:cs="宋体"/>
        </w:rPr>
      </w:pPr>
      <w:r>
        <w:rPr>
          <w:rFonts w:hint="eastAsia" w:ascii="宋体" w:hAnsi="宋体" w:eastAsia="宋体" w:cs="宋体"/>
        </w:rPr>
        <w:t>2.有违法、违纪行为正在接受审查的。</w:t>
      </w:r>
    </w:p>
    <w:p>
      <w:pPr>
        <w:pStyle w:val="3"/>
        <w:spacing w:line="520" w:lineRule="exact"/>
        <w:ind w:left="724"/>
        <w:rPr>
          <w:rFonts w:hint="eastAsia" w:ascii="宋体" w:hAnsi="宋体" w:eastAsia="宋体" w:cs="宋体"/>
        </w:rPr>
      </w:pPr>
      <w:r>
        <w:rPr>
          <w:rFonts w:hint="eastAsia" w:ascii="宋体" w:hAnsi="宋体" w:eastAsia="宋体" w:cs="宋体"/>
        </w:rPr>
        <w:t>3.尚未解除党纪、政务处分的。</w:t>
      </w:r>
    </w:p>
    <w:p>
      <w:pPr>
        <w:pStyle w:val="3"/>
        <w:spacing w:line="599" w:lineRule="exact"/>
        <w:ind w:left="724"/>
        <w:rPr>
          <w:rFonts w:hint="eastAsia" w:ascii="宋体" w:hAnsi="宋体" w:eastAsia="宋体" w:cs="宋体"/>
        </w:rPr>
      </w:pPr>
      <w:r>
        <w:rPr>
          <w:rFonts w:hint="eastAsia" w:ascii="宋体" w:hAnsi="宋体" w:eastAsia="宋体" w:cs="宋体"/>
        </w:rPr>
        <w:t>4.在人事考试中违纪处于禁考期的。</w:t>
      </w:r>
    </w:p>
    <w:p>
      <w:pPr>
        <w:spacing w:after="0" w:line="599" w:lineRule="exact"/>
        <w:rPr>
          <w:rFonts w:hint="eastAsia" w:ascii="宋体" w:hAnsi="宋体" w:eastAsia="宋体" w:cs="宋体"/>
        </w:rPr>
        <w:sectPr>
          <w:pgSz w:w="11910" w:h="16840"/>
          <w:pgMar w:top="1500" w:right="1180" w:bottom="1160" w:left="1360" w:header="0" w:footer="978" w:gutter="0"/>
        </w:sectPr>
      </w:pPr>
    </w:p>
    <w:p>
      <w:pPr>
        <w:pStyle w:val="3"/>
        <w:spacing w:line="482" w:lineRule="exact"/>
        <w:ind w:left="724"/>
        <w:rPr>
          <w:rFonts w:hint="eastAsia" w:ascii="宋体" w:hAnsi="宋体" w:eastAsia="宋体" w:cs="宋体"/>
        </w:rPr>
      </w:pPr>
      <w:r>
        <w:rPr>
          <w:rFonts w:hint="eastAsia" w:ascii="宋体" w:hAnsi="宋体" w:eastAsia="宋体" w:cs="宋体"/>
        </w:rPr>
        <w:t>5.尚在服务期内的公务员（含参公人员）。</w:t>
      </w:r>
    </w:p>
    <w:p>
      <w:pPr>
        <w:pStyle w:val="3"/>
        <w:spacing w:before="29" w:line="184" w:lineRule="auto"/>
        <w:ind w:right="278" w:firstLine="621"/>
        <w:rPr>
          <w:rFonts w:hint="eastAsia" w:ascii="宋体" w:hAnsi="宋体" w:eastAsia="宋体" w:cs="宋体"/>
        </w:rPr>
      </w:pPr>
      <w:r>
        <w:rPr>
          <w:rFonts w:hint="eastAsia" w:ascii="宋体" w:hAnsi="宋体" w:eastAsia="宋体" w:cs="宋体"/>
        </w:rPr>
        <w:t>6.按照有关规定，定向招录（聘）人员未满服务年限或有其他限制性规定的。</w:t>
      </w:r>
    </w:p>
    <w:p>
      <w:pPr>
        <w:pStyle w:val="7"/>
        <w:numPr>
          <w:ilvl w:val="0"/>
          <w:numId w:val="2"/>
        </w:numPr>
        <w:tabs>
          <w:tab w:val="left" w:pos="1046"/>
        </w:tabs>
        <w:spacing w:before="0" w:after="0" w:line="486" w:lineRule="exact"/>
        <w:ind w:left="1045" w:right="0" w:hanging="322"/>
        <w:jc w:val="left"/>
        <w:rPr>
          <w:rFonts w:hint="eastAsia" w:ascii="宋体" w:hAnsi="宋体" w:eastAsia="宋体" w:cs="宋体"/>
          <w:sz w:val="32"/>
        </w:rPr>
      </w:pPr>
      <w:r>
        <w:rPr>
          <w:rFonts w:hint="eastAsia" w:ascii="宋体" w:hAnsi="宋体" w:eastAsia="宋体" w:cs="宋体"/>
          <w:sz w:val="32"/>
        </w:rPr>
        <w:t>机关事业单位的在编在册人员未经单位同意的。</w:t>
      </w:r>
    </w:p>
    <w:p>
      <w:pPr>
        <w:pStyle w:val="3"/>
        <w:spacing w:before="30" w:line="184" w:lineRule="auto"/>
        <w:ind w:right="278" w:firstLine="621"/>
        <w:jc w:val="both"/>
        <w:rPr>
          <w:rFonts w:hint="eastAsia" w:ascii="宋体" w:hAnsi="宋体" w:eastAsia="宋体" w:cs="宋体"/>
        </w:rPr>
      </w:pPr>
      <w:r>
        <w:rPr>
          <w:rFonts w:hint="eastAsia" w:ascii="宋体" w:hAnsi="宋体" w:eastAsia="宋体" w:cs="宋体"/>
        </w:rPr>
        <w:t>8.按照《关于加快推进失信被执行人信用监督、警示和惩戒机制建设的意见》规定，由人民法院通过司法程序认定的失信被执行人的。</w:t>
      </w:r>
    </w:p>
    <w:p>
      <w:pPr>
        <w:pStyle w:val="3"/>
        <w:spacing w:line="484" w:lineRule="exact"/>
        <w:ind w:left="724"/>
        <w:rPr>
          <w:rFonts w:hint="eastAsia" w:ascii="宋体" w:hAnsi="宋体" w:eastAsia="宋体" w:cs="宋体"/>
        </w:rPr>
      </w:pPr>
      <w:r>
        <w:rPr>
          <w:rFonts w:hint="eastAsia" w:ascii="宋体" w:hAnsi="宋体" w:eastAsia="宋体" w:cs="宋体"/>
        </w:rPr>
        <w:t>9.法律法规等规定的其它不能报考事业单位的情形。</w:t>
      </w:r>
    </w:p>
    <w:p>
      <w:pPr>
        <w:pStyle w:val="3"/>
        <w:spacing w:line="520" w:lineRule="exact"/>
        <w:ind w:left="746"/>
        <w:rPr>
          <w:rFonts w:hint="eastAsia" w:ascii="宋体" w:hAnsi="宋体" w:eastAsia="宋体" w:cs="宋体"/>
          <w:b w:val="0"/>
        </w:rPr>
      </w:pPr>
      <w:r>
        <w:rPr>
          <w:rFonts w:hint="eastAsia" w:ascii="宋体" w:hAnsi="宋体" w:eastAsia="宋体" w:cs="宋体"/>
          <w:b w:val="0"/>
        </w:rPr>
        <w:t>四、工作程序</w:t>
      </w:r>
    </w:p>
    <w:p>
      <w:pPr>
        <w:pStyle w:val="3"/>
        <w:spacing w:line="520" w:lineRule="exact"/>
        <w:ind w:left="746"/>
        <w:rPr>
          <w:rFonts w:hint="eastAsia" w:ascii="宋体" w:hAnsi="宋体" w:eastAsia="宋体" w:cs="宋体"/>
          <w:b w:val="0"/>
        </w:rPr>
      </w:pPr>
      <w:r>
        <w:rPr>
          <w:rFonts w:hint="eastAsia" w:ascii="宋体" w:hAnsi="宋体" w:eastAsia="宋体" w:cs="宋体"/>
          <w:b w:val="0"/>
        </w:rPr>
        <w:t>（一）发布公告</w:t>
      </w:r>
    </w:p>
    <w:p>
      <w:pPr>
        <w:pStyle w:val="3"/>
        <w:spacing w:before="29" w:line="184" w:lineRule="auto"/>
        <w:ind w:right="280" w:firstLine="639"/>
        <w:rPr>
          <w:rFonts w:hint="eastAsia" w:ascii="宋体" w:hAnsi="宋体" w:eastAsia="宋体" w:cs="宋体"/>
        </w:rPr>
      </w:pPr>
      <w:r>
        <w:rPr>
          <w:rFonts w:hint="eastAsia" w:ascii="宋体" w:hAnsi="宋体" w:eastAsia="宋体" w:cs="宋体"/>
          <w:spacing w:val="-17"/>
        </w:rPr>
        <w:t>在德阳市人事考试网</w:t>
      </w:r>
      <w:r>
        <w:rPr>
          <w:rFonts w:hint="eastAsia" w:ascii="宋体" w:hAnsi="宋体" w:eastAsia="宋体" w:cs="宋体"/>
          <w:spacing w:val="-1"/>
        </w:rPr>
        <w:t>（www.dykszx.com)</w:t>
      </w:r>
      <w:r>
        <w:rPr>
          <w:rFonts w:hint="eastAsia" w:ascii="宋体" w:hAnsi="宋体" w:eastAsia="宋体" w:cs="宋体"/>
        </w:rPr>
        <w:t>和德阳市罗江区人民</w:t>
      </w:r>
      <w:r>
        <w:rPr>
          <w:rFonts w:hint="eastAsia" w:ascii="宋体" w:hAnsi="宋体" w:eastAsia="宋体" w:cs="宋体"/>
        </w:rPr>
        <w:fldChar w:fldCharType="begin"/>
      </w:r>
      <w:r>
        <w:rPr>
          <w:rFonts w:hint="eastAsia" w:ascii="宋体" w:hAnsi="宋体" w:eastAsia="宋体" w:cs="宋体"/>
        </w:rPr>
        <w:instrText xml:space="preserve"> HYPERLINK "http://www.luojiang.gov.cn/" \h </w:instrText>
      </w:r>
      <w:r>
        <w:rPr>
          <w:rFonts w:hint="eastAsia" w:ascii="宋体" w:hAnsi="宋体" w:eastAsia="宋体" w:cs="宋体"/>
        </w:rPr>
        <w:fldChar w:fldCharType="separate"/>
      </w:r>
      <w:r>
        <w:rPr>
          <w:rFonts w:hint="eastAsia" w:ascii="宋体" w:hAnsi="宋体" w:eastAsia="宋体" w:cs="宋体"/>
        </w:rPr>
        <w:t>政府官网（www.luojiang.gov.cn）发布公开招聘公告。</w:t>
      </w:r>
      <w:r>
        <w:rPr>
          <w:rFonts w:hint="eastAsia" w:ascii="宋体" w:hAnsi="宋体" w:eastAsia="宋体" w:cs="宋体"/>
        </w:rPr>
        <w:fldChar w:fldCharType="end"/>
      </w:r>
    </w:p>
    <w:p>
      <w:pPr>
        <w:pStyle w:val="3"/>
        <w:spacing w:line="486" w:lineRule="exact"/>
        <w:ind w:left="746"/>
        <w:rPr>
          <w:rFonts w:hint="eastAsia" w:ascii="宋体" w:hAnsi="宋体" w:eastAsia="宋体" w:cs="宋体"/>
          <w:b w:val="0"/>
        </w:rPr>
      </w:pPr>
      <w:r>
        <w:rPr>
          <w:rFonts w:hint="eastAsia" w:ascii="宋体" w:hAnsi="宋体" w:eastAsia="宋体" w:cs="宋体"/>
          <w:b w:val="0"/>
        </w:rPr>
        <w:t>（二）报名及资格审查</w:t>
      </w:r>
    </w:p>
    <w:p>
      <w:pPr>
        <w:pStyle w:val="3"/>
        <w:spacing w:line="520" w:lineRule="exact"/>
        <w:ind w:left="746"/>
        <w:jc w:val="both"/>
        <w:rPr>
          <w:rFonts w:hint="eastAsia" w:ascii="宋体" w:hAnsi="宋体" w:eastAsia="宋体" w:cs="宋体"/>
        </w:rPr>
      </w:pPr>
      <w:r>
        <w:rPr>
          <w:rFonts w:hint="eastAsia" w:ascii="宋体" w:hAnsi="宋体" w:eastAsia="宋体" w:cs="宋体"/>
          <w:b w:val="0"/>
        </w:rPr>
        <w:t>1.报名时间</w:t>
      </w:r>
      <w:r>
        <w:rPr>
          <w:rFonts w:hint="eastAsia" w:ascii="宋体" w:hAnsi="宋体" w:eastAsia="宋体" w:cs="宋体"/>
        </w:rPr>
        <w:t>：2021</w:t>
      </w:r>
      <w:r>
        <w:rPr>
          <w:rFonts w:hint="eastAsia" w:ascii="宋体" w:hAnsi="宋体" w:eastAsia="宋体" w:cs="宋体"/>
          <w:spacing w:val="-53"/>
        </w:rPr>
        <w:t xml:space="preserve"> 年 </w:t>
      </w:r>
      <w:r>
        <w:rPr>
          <w:rFonts w:hint="eastAsia" w:ascii="宋体" w:hAnsi="宋体" w:eastAsia="宋体" w:cs="宋体"/>
        </w:rPr>
        <w:t>1</w:t>
      </w:r>
      <w:r>
        <w:rPr>
          <w:rFonts w:hint="eastAsia" w:ascii="宋体" w:hAnsi="宋体" w:eastAsia="宋体" w:cs="宋体"/>
          <w:spacing w:val="-53"/>
        </w:rPr>
        <w:t xml:space="preserve"> 月 </w:t>
      </w:r>
      <w:r>
        <w:rPr>
          <w:rFonts w:hint="eastAsia" w:ascii="宋体" w:hAnsi="宋体" w:eastAsia="宋体" w:cs="宋体"/>
        </w:rPr>
        <w:t>27</w:t>
      </w:r>
      <w:r>
        <w:rPr>
          <w:rFonts w:hint="eastAsia" w:ascii="宋体" w:hAnsi="宋体" w:eastAsia="宋体" w:cs="宋体"/>
          <w:spacing w:val="-39"/>
        </w:rPr>
        <w:t xml:space="preserve"> 日至 </w:t>
      </w:r>
      <w:r>
        <w:rPr>
          <w:rFonts w:hint="eastAsia" w:ascii="宋体" w:hAnsi="宋体" w:eastAsia="宋体" w:cs="宋体"/>
        </w:rPr>
        <w:t>2021</w:t>
      </w:r>
      <w:r>
        <w:rPr>
          <w:rFonts w:hint="eastAsia" w:ascii="宋体" w:hAnsi="宋体" w:eastAsia="宋体" w:cs="宋体"/>
          <w:spacing w:val="-52"/>
        </w:rPr>
        <w:t xml:space="preserve"> 年 </w:t>
      </w:r>
      <w:r>
        <w:rPr>
          <w:rFonts w:hint="eastAsia" w:ascii="宋体" w:hAnsi="宋体" w:eastAsia="宋体" w:cs="宋体"/>
        </w:rPr>
        <w:t>1</w:t>
      </w:r>
      <w:r>
        <w:rPr>
          <w:rFonts w:hint="eastAsia" w:ascii="宋体" w:hAnsi="宋体" w:eastAsia="宋体" w:cs="宋体"/>
          <w:spacing w:val="-53"/>
        </w:rPr>
        <w:t xml:space="preserve"> 月 </w:t>
      </w:r>
      <w:r>
        <w:rPr>
          <w:rFonts w:hint="eastAsia" w:ascii="宋体" w:hAnsi="宋体" w:eastAsia="宋体" w:cs="宋体"/>
        </w:rPr>
        <w:t>29</w:t>
      </w:r>
      <w:r>
        <w:rPr>
          <w:rFonts w:hint="eastAsia" w:ascii="宋体" w:hAnsi="宋体" w:eastAsia="宋体" w:cs="宋体"/>
          <w:spacing w:val="-39"/>
        </w:rPr>
        <w:t xml:space="preserve"> 日</w:t>
      </w:r>
      <w:r>
        <w:rPr>
          <w:rFonts w:hint="eastAsia" w:ascii="宋体" w:hAnsi="宋体" w:eastAsia="宋体" w:cs="宋体"/>
        </w:rPr>
        <w:t>（上午</w:t>
      </w:r>
    </w:p>
    <w:p>
      <w:pPr>
        <w:pStyle w:val="3"/>
        <w:spacing w:line="520" w:lineRule="exact"/>
        <w:jc w:val="both"/>
        <w:rPr>
          <w:rFonts w:hint="eastAsia" w:ascii="宋体" w:hAnsi="宋体" w:eastAsia="宋体" w:cs="宋体"/>
        </w:rPr>
      </w:pPr>
      <w:r>
        <w:rPr>
          <w:rFonts w:hint="eastAsia" w:ascii="宋体" w:hAnsi="宋体" w:eastAsia="宋体" w:cs="宋体"/>
        </w:rPr>
        <w:t>9:00-12:00，下午 14:00-17:30）。</w:t>
      </w:r>
    </w:p>
    <w:p>
      <w:pPr>
        <w:pStyle w:val="7"/>
        <w:numPr>
          <w:ilvl w:val="0"/>
          <w:numId w:val="3"/>
        </w:numPr>
        <w:tabs>
          <w:tab w:val="left" w:pos="1069"/>
        </w:tabs>
        <w:spacing w:before="30" w:after="0" w:line="184" w:lineRule="auto"/>
        <w:ind w:left="102" w:right="118" w:firstLine="643"/>
        <w:jc w:val="both"/>
        <w:rPr>
          <w:rFonts w:hint="eastAsia" w:ascii="宋体" w:hAnsi="宋体" w:eastAsia="宋体" w:cs="宋体"/>
          <w:sz w:val="32"/>
        </w:rPr>
      </w:pPr>
      <w:r>
        <w:rPr>
          <w:rFonts w:hint="eastAsia" w:ascii="宋体" w:hAnsi="宋体" w:eastAsia="宋体" w:cs="宋体"/>
          <w:b w:val="0"/>
          <w:sz w:val="32"/>
        </w:rPr>
        <w:t>报名地点：</w:t>
      </w:r>
      <w:r>
        <w:rPr>
          <w:rFonts w:hint="eastAsia" w:ascii="宋体" w:hAnsi="宋体" w:eastAsia="宋体" w:cs="宋体"/>
          <w:sz w:val="32"/>
        </w:rPr>
        <w:t xml:space="preserve">德阳市罗江区人力资源和社会保障局（地点: </w:t>
      </w:r>
      <w:r>
        <w:rPr>
          <w:rFonts w:hint="eastAsia" w:ascii="宋体" w:hAnsi="宋体" w:eastAsia="宋体" w:cs="宋体"/>
          <w:spacing w:val="-8"/>
          <w:sz w:val="32"/>
        </w:rPr>
        <w:t xml:space="preserve">德阳市罗江区政务中心 </w:t>
      </w:r>
      <w:r>
        <w:rPr>
          <w:rFonts w:hint="eastAsia" w:ascii="宋体" w:hAnsi="宋体" w:eastAsia="宋体" w:cs="宋体"/>
          <w:sz w:val="32"/>
        </w:rPr>
        <w:t>732</w:t>
      </w:r>
      <w:r>
        <w:rPr>
          <w:rFonts w:hint="eastAsia" w:ascii="宋体" w:hAnsi="宋体" w:eastAsia="宋体" w:cs="宋体"/>
          <w:spacing w:val="-35"/>
          <w:sz w:val="32"/>
        </w:rPr>
        <w:t xml:space="preserve"> 室，地址：罗江区环城路东段 </w:t>
      </w:r>
      <w:r>
        <w:rPr>
          <w:rFonts w:hint="eastAsia" w:ascii="宋体" w:hAnsi="宋体" w:eastAsia="宋体" w:cs="宋体"/>
          <w:sz w:val="32"/>
        </w:rPr>
        <w:t>168</w:t>
      </w:r>
      <w:r>
        <w:rPr>
          <w:rFonts w:hint="eastAsia" w:ascii="宋体" w:hAnsi="宋体" w:eastAsia="宋体" w:cs="宋体"/>
          <w:spacing w:val="-42"/>
          <w:sz w:val="32"/>
        </w:rPr>
        <w:t xml:space="preserve"> 号</w:t>
      </w:r>
      <w:r>
        <w:rPr>
          <w:rFonts w:hint="eastAsia" w:ascii="宋体" w:hAnsi="宋体" w:eastAsia="宋体" w:cs="宋体"/>
          <w:spacing w:val="-156"/>
          <w:sz w:val="32"/>
        </w:rPr>
        <w:t>）</w:t>
      </w:r>
      <w:r>
        <w:rPr>
          <w:rFonts w:hint="eastAsia" w:ascii="宋体" w:hAnsi="宋体" w:eastAsia="宋体" w:cs="宋体"/>
          <w:sz w:val="32"/>
        </w:rPr>
        <w:t>。</w:t>
      </w:r>
    </w:p>
    <w:p>
      <w:pPr>
        <w:pStyle w:val="7"/>
        <w:numPr>
          <w:ilvl w:val="0"/>
          <w:numId w:val="3"/>
        </w:numPr>
        <w:tabs>
          <w:tab w:val="left" w:pos="1069"/>
        </w:tabs>
        <w:spacing w:before="0" w:after="0" w:line="184" w:lineRule="auto"/>
        <w:ind w:left="102" w:right="119" w:firstLine="643"/>
        <w:jc w:val="both"/>
        <w:rPr>
          <w:rFonts w:hint="eastAsia" w:ascii="宋体" w:hAnsi="宋体" w:eastAsia="宋体" w:cs="宋体"/>
          <w:sz w:val="32"/>
        </w:rPr>
      </w:pPr>
      <w:r>
        <w:rPr>
          <w:rFonts w:hint="eastAsia" w:ascii="宋体" w:hAnsi="宋体" w:eastAsia="宋体" w:cs="宋体"/>
          <w:b w:val="0"/>
          <w:sz w:val="32"/>
        </w:rPr>
        <w:t>报名要求：</w:t>
      </w:r>
      <w:r>
        <w:rPr>
          <w:rFonts w:hint="eastAsia" w:ascii="宋体" w:hAnsi="宋体" w:eastAsia="宋体" w:cs="宋体"/>
          <w:sz w:val="32"/>
        </w:rPr>
        <w:t>（1）报名者须填报《2021</w:t>
      </w:r>
      <w:r>
        <w:rPr>
          <w:rFonts w:hint="eastAsia" w:ascii="宋体" w:hAnsi="宋体" w:eastAsia="宋体" w:cs="宋体"/>
          <w:spacing w:val="-11"/>
          <w:sz w:val="32"/>
        </w:rPr>
        <w:t xml:space="preserve"> 年罗江区教育局教学研究室公开考核招聘数学教研员报名表》（</w:t>
      </w:r>
      <w:r>
        <w:rPr>
          <w:rFonts w:hint="eastAsia" w:ascii="宋体" w:hAnsi="宋体" w:eastAsia="宋体" w:cs="宋体"/>
          <w:spacing w:val="-36"/>
          <w:sz w:val="32"/>
        </w:rPr>
        <w:t xml:space="preserve">附表 </w:t>
      </w:r>
      <w:r>
        <w:rPr>
          <w:rFonts w:hint="eastAsia" w:ascii="宋体" w:hAnsi="宋体" w:eastAsia="宋体" w:cs="宋体"/>
          <w:sz w:val="32"/>
        </w:rPr>
        <w:t>2）（双面打</w:t>
      </w:r>
      <w:r>
        <w:rPr>
          <w:rFonts w:hint="eastAsia" w:ascii="宋体" w:hAnsi="宋体" w:eastAsia="宋体" w:cs="宋体"/>
          <w:spacing w:val="-2"/>
          <w:sz w:val="32"/>
        </w:rPr>
        <w:t>印一式一份，贴照片</w:t>
      </w:r>
      <w:r>
        <w:rPr>
          <w:rFonts w:hint="eastAsia" w:ascii="宋体" w:hAnsi="宋体" w:eastAsia="宋体" w:cs="宋体"/>
          <w:spacing w:val="-8"/>
          <w:sz w:val="32"/>
        </w:rPr>
        <w:t>）；（2）</w:t>
      </w:r>
      <w:r>
        <w:rPr>
          <w:rFonts w:hint="eastAsia" w:ascii="宋体" w:hAnsi="宋体" w:eastAsia="宋体" w:cs="宋体"/>
          <w:spacing w:val="-2"/>
          <w:sz w:val="32"/>
        </w:rPr>
        <w:t>已就业保证书</w:t>
      </w:r>
      <w:r>
        <w:rPr>
          <w:rFonts w:hint="eastAsia" w:ascii="宋体" w:hAnsi="宋体" w:eastAsia="宋体" w:cs="宋体"/>
          <w:sz w:val="32"/>
        </w:rPr>
        <w:t>（</w:t>
      </w:r>
      <w:r>
        <w:rPr>
          <w:rFonts w:hint="eastAsia" w:ascii="宋体" w:hAnsi="宋体" w:eastAsia="宋体" w:cs="宋体"/>
          <w:spacing w:val="-28"/>
          <w:sz w:val="32"/>
        </w:rPr>
        <w:t xml:space="preserve">附件 </w:t>
      </w:r>
      <w:r>
        <w:rPr>
          <w:rFonts w:hint="eastAsia" w:ascii="宋体" w:hAnsi="宋体" w:eastAsia="宋体" w:cs="宋体"/>
          <w:spacing w:val="-5"/>
          <w:sz w:val="32"/>
        </w:rPr>
        <w:t>3）</w:t>
      </w:r>
      <w:r>
        <w:rPr>
          <w:rFonts w:hint="eastAsia" w:ascii="宋体" w:hAnsi="宋体" w:eastAsia="宋体" w:cs="宋体"/>
          <w:sz w:val="32"/>
        </w:rPr>
        <w:t>或未就业保证书（</w:t>
      </w:r>
      <w:r>
        <w:rPr>
          <w:rFonts w:hint="eastAsia" w:ascii="宋体" w:hAnsi="宋体" w:eastAsia="宋体" w:cs="宋体"/>
          <w:spacing w:val="-29"/>
          <w:sz w:val="32"/>
        </w:rPr>
        <w:t xml:space="preserve">附件 </w:t>
      </w:r>
      <w:r>
        <w:rPr>
          <w:rFonts w:hint="eastAsia" w:ascii="宋体" w:hAnsi="宋体" w:eastAsia="宋体" w:cs="宋体"/>
          <w:sz w:val="32"/>
        </w:rPr>
        <w:t>4）；（3）报名时须提交本人有效身份证（</w:t>
      </w:r>
      <w:r>
        <w:rPr>
          <w:rFonts w:hint="eastAsia" w:ascii="宋体" w:hAnsi="宋体" w:eastAsia="宋体" w:cs="宋体"/>
          <w:spacing w:val="-28"/>
          <w:sz w:val="32"/>
        </w:rPr>
        <w:t xml:space="preserve">含第 </w:t>
      </w:r>
      <w:r>
        <w:rPr>
          <w:rFonts w:hint="eastAsia" w:ascii="宋体" w:hAnsi="宋体" w:eastAsia="宋体" w:cs="宋体"/>
          <w:sz w:val="32"/>
        </w:rPr>
        <w:t>2 代临时居民身份证</w:t>
      </w:r>
      <w:r>
        <w:rPr>
          <w:rFonts w:hint="eastAsia" w:ascii="宋体" w:hAnsi="宋体" w:eastAsia="宋体" w:cs="宋体"/>
          <w:spacing w:val="-29"/>
          <w:sz w:val="32"/>
        </w:rPr>
        <w:t>）</w:t>
      </w:r>
      <w:r>
        <w:rPr>
          <w:rFonts w:hint="eastAsia" w:ascii="宋体" w:hAnsi="宋体" w:eastAsia="宋体" w:cs="宋体"/>
          <w:spacing w:val="-8"/>
          <w:sz w:val="32"/>
        </w:rPr>
        <w:t>、学历证书原件及复印件；</w:t>
      </w:r>
      <w:r>
        <w:rPr>
          <w:rFonts w:hint="eastAsia" w:ascii="宋体" w:hAnsi="宋体" w:eastAsia="宋体" w:cs="宋体"/>
          <w:spacing w:val="-22"/>
          <w:sz w:val="32"/>
        </w:rPr>
        <w:t>（4）</w:t>
      </w:r>
      <w:r>
        <w:rPr>
          <w:rFonts w:hint="eastAsia" w:ascii="宋体" w:hAnsi="宋体" w:eastAsia="宋体" w:cs="宋体"/>
          <w:sz w:val="32"/>
        </w:rPr>
        <w:t>岗位要求的</w:t>
      </w:r>
      <w:r>
        <w:rPr>
          <w:rFonts w:hint="eastAsia" w:ascii="宋体" w:hAnsi="宋体" w:eastAsia="宋体" w:cs="宋体"/>
          <w:spacing w:val="-8"/>
          <w:sz w:val="32"/>
        </w:rPr>
        <w:t>其他材料原件及复印件</w:t>
      </w:r>
      <w:r>
        <w:rPr>
          <w:rFonts w:hint="eastAsia" w:ascii="宋体" w:hAnsi="宋体" w:eastAsia="宋体" w:cs="宋体"/>
          <w:spacing w:val="-1"/>
          <w:sz w:val="32"/>
        </w:rPr>
        <w:t>（</w:t>
      </w:r>
      <w:r>
        <w:rPr>
          <w:rFonts w:hint="eastAsia" w:ascii="宋体" w:hAnsi="宋体" w:eastAsia="宋体" w:cs="宋体"/>
          <w:spacing w:val="-9"/>
          <w:sz w:val="32"/>
        </w:rPr>
        <w:t xml:space="preserve">具有中、高级专业技术职务任职资格的， </w:t>
      </w:r>
      <w:r>
        <w:rPr>
          <w:rFonts w:hint="eastAsia" w:ascii="宋体" w:hAnsi="宋体" w:eastAsia="宋体" w:cs="宋体"/>
          <w:spacing w:val="-21"/>
          <w:sz w:val="32"/>
        </w:rPr>
        <w:t>须提供初、中、高级专业技术职务资格证书、评职文件或评审表</w:t>
      </w:r>
      <w:r>
        <w:rPr>
          <w:rFonts w:hint="eastAsia" w:ascii="宋体" w:hAnsi="宋体" w:eastAsia="宋体" w:cs="宋体"/>
          <w:spacing w:val="-59"/>
          <w:sz w:val="32"/>
        </w:rPr>
        <w:t>）；</w:t>
      </w:r>
    </w:p>
    <w:p>
      <w:pPr>
        <w:pStyle w:val="3"/>
        <w:spacing w:line="552" w:lineRule="exact"/>
        <w:rPr>
          <w:rFonts w:hint="eastAsia" w:ascii="宋体" w:hAnsi="宋体" w:eastAsia="宋体" w:cs="宋体"/>
          <w:b w:val="0"/>
        </w:rPr>
      </w:pPr>
      <w:r>
        <w:rPr>
          <w:rFonts w:hint="eastAsia" w:ascii="宋体" w:hAnsi="宋体" w:eastAsia="宋体" w:cs="宋体"/>
          <w:b w:val="0"/>
        </w:rPr>
        <w:t>（5）签订劳动合同人员或机关事业单位在编在岗人员还须提供</w:t>
      </w:r>
    </w:p>
    <w:p>
      <w:pPr>
        <w:spacing w:after="0" w:line="552" w:lineRule="exact"/>
        <w:rPr>
          <w:rFonts w:hint="eastAsia" w:ascii="宋体" w:hAnsi="宋体" w:eastAsia="宋体" w:cs="宋体"/>
        </w:rPr>
        <w:sectPr>
          <w:pgSz w:w="11910" w:h="16840"/>
          <w:pgMar w:top="1500" w:right="1180" w:bottom="1160" w:left="1360" w:header="0" w:footer="978" w:gutter="0"/>
        </w:sectPr>
      </w:pPr>
    </w:p>
    <w:p>
      <w:pPr>
        <w:pStyle w:val="3"/>
        <w:spacing w:line="184" w:lineRule="auto"/>
        <w:ind w:right="266"/>
        <w:rPr>
          <w:rFonts w:hint="eastAsia" w:ascii="宋体" w:hAnsi="宋体" w:eastAsia="宋体" w:cs="宋体"/>
        </w:rPr>
      </w:pPr>
      <w:r>
        <w:rPr>
          <w:rFonts w:hint="eastAsia" w:ascii="宋体" w:hAnsi="宋体" w:eastAsia="宋体" w:cs="宋体"/>
          <w:b w:val="0"/>
        </w:rPr>
        <w:t>所在工作单位证明原件（证明内容三项：现在岗位和工作时间， 从事专业，是否同意报考）</w:t>
      </w:r>
      <w:r>
        <w:rPr>
          <w:rFonts w:hint="eastAsia" w:ascii="宋体" w:hAnsi="宋体" w:eastAsia="宋体" w:cs="宋体"/>
        </w:rPr>
        <w:t>。</w:t>
      </w:r>
    </w:p>
    <w:p>
      <w:pPr>
        <w:pStyle w:val="3"/>
        <w:spacing w:line="184" w:lineRule="auto"/>
        <w:ind w:right="117" w:firstLine="639"/>
        <w:rPr>
          <w:rFonts w:hint="eastAsia" w:ascii="宋体" w:hAnsi="宋体" w:eastAsia="宋体" w:cs="宋体"/>
        </w:rPr>
      </w:pPr>
      <w:r>
        <w:rPr>
          <w:rFonts w:hint="eastAsia" w:ascii="宋体" w:hAnsi="宋体" w:eastAsia="宋体" w:cs="宋体"/>
          <w:spacing w:val="-13"/>
        </w:rPr>
        <w:t>报考时，年龄、学历、专业、专业技术资格条件、荣誉称号、科研课题等条件要求须与《岗位表》要求相符，不符者，请勿报考，否则取消其报考（聘用）资格的责任自负。</w:t>
      </w:r>
    </w:p>
    <w:p>
      <w:pPr>
        <w:pStyle w:val="7"/>
        <w:numPr>
          <w:ilvl w:val="0"/>
          <w:numId w:val="3"/>
        </w:numPr>
        <w:tabs>
          <w:tab w:val="left" w:pos="1069"/>
        </w:tabs>
        <w:spacing w:before="0" w:after="0" w:line="184" w:lineRule="auto"/>
        <w:ind w:left="102" w:right="286" w:firstLine="643"/>
        <w:jc w:val="both"/>
        <w:rPr>
          <w:rFonts w:hint="eastAsia" w:ascii="宋体" w:hAnsi="宋体" w:eastAsia="宋体" w:cs="宋体"/>
          <w:sz w:val="32"/>
        </w:rPr>
      </w:pPr>
      <w:r>
        <w:rPr>
          <w:rFonts w:hint="eastAsia" w:ascii="宋体" w:hAnsi="宋体" w:eastAsia="宋体" w:cs="宋体"/>
          <w:b w:val="0"/>
          <w:spacing w:val="-1"/>
          <w:sz w:val="32"/>
        </w:rPr>
        <w:t>资格审查：</w:t>
      </w:r>
      <w:r>
        <w:rPr>
          <w:rFonts w:hint="eastAsia" w:ascii="宋体" w:hAnsi="宋体" w:eastAsia="宋体" w:cs="宋体"/>
          <w:sz w:val="32"/>
        </w:rPr>
        <w:t>报名时，由招聘单位的主管部门对考生进行资</w:t>
      </w:r>
      <w:r>
        <w:rPr>
          <w:rFonts w:hint="eastAsia" w:ascii="宋体" w:hAnsi="宋体" w:eastAsia="宋体" w:cs="宋体"/>
          <w:spacing w:val="-1"/>
          <w:sz w:val="32"/>
        </w:rPr>
        <w:t>格初审，区人力资源和社会保障局复审。资格审查合格人员方可</w:t>
      </w:r>
      <w:r>
        <w:rPr>
          <w:rFonts w:hint="eastAsia" w:ascii="宋体" w:hAnsi="宋体" w:eastAsia="宋体" w:cs="宋体"/>
          <w:spacing w:val="-9"/>
          <w:sz w:val="32"/>
        </w:rPr>
        <w:t xml:space="preserve">进入面试。若岗位未达到 </w:t>
      </w:r>
      <w:r>
        <w:rPr>
          <w:rFonts w:hint="eastAsia" w:ascii="宋体" w:hAnsi="宋体" w:eastAsia="宋体" w:cs="宋体"/>
          <w:sz w:val="32"/>
        </w:rPr>
        <w:t>3:1</w:t>
      </w:r>
      <w:r>
        <w:rPr>
          <w:rFonts w:hint="eastAsia" w:ascii="宋体" w:hAnsi="宋体" w:eastAsia="宋体" w:cs="宋体"/>
          <w:spacing w:val="-10"/>
          <w:sz w:val="32"/>
        </w:rPr>
        <w:t xml:space="preserve"> 开考比例，报经考核招聘领导小组研究后，确定是否取消该岗位。</w:t>
      </w:r>
    </w:p>
    <w:p>
      <w:pPr>
        <w:pStyle w:val="3"/>
        <w:spacing w:line="184" w:lineRule="auto"/>
        <w:ind w:right="278" w:firstLine="643"/>
        <w:jc w:val="both"/>
        <w:rPr>
          <w:rFonts w:hint="eastAsia" w:ascii="宋体" w:hAnsi="宋体" w:eastAsia="宋体" w:cs="宋体"/>
        </w:rPr>
      </w:pPr>
      <w:r>
        <w:rPr>
          <w:rFonts w:hint="eastAsia" w:ascii="宋体" w:hAnsi="宋体" w:eastAsia="宋体" w:cs="宋体"/>
          <w:b w:val="0"/>
        </w:rPr>
        <w:t>资格审查贯穿考核招聘全过程，</w:t>
      </w:r>
      <w:r>
        <w:rPr>
          <w:rFonts w:hint="eastAsia" w:ascii="宋体" w:hAnsi="宋体" w:eastAsia="宋体" w:cs="宋体"/>
        </w:rPr>
        <w:t>报考人员提交的报考申请材料应当真实、准确，在招聘的任一环节发现报考人员不符合报考条件或弄虚作假的，均取消其报考（聘用）资格，责任自负。</w:t>
      </w:r>
    </w:p>
    <w:p>
      <w:pPr>
        <w:pStyle w:val="3"/>
        <w:spacing w:line="483" w:lineRule="exact"/>
        <w:ind w:left="746"/>
        <w:rPr>
          <w:rFonts w:hint="eastAsia" w:ascii="宋体" w:hAnsi="宋体" w:eastAsia="宋体" w:cs="宋体"/>
          <w:b w:val="0"/>
        </w:rPr>
      </w:pPr>
      <w:r>
        <w:rPr>
          <w:rFonts w:hint="eastAsia" w:ascii="宋体" w:hAnsi="宋体" w:eastAsia="宋体" w:cs="宋体"/>
          <w:b w:val="0"/>
        </w:rPr>
        <w:t>（三）面试</w:t>
      </w:r>
    </w:p>
    <w:p>
      <w:pPr>
        <w:pStyle w:val="7"/>
        <w:numPr>
          <w:ilvl w:val="0"/>
          <w:numId w:val="4"/>
        </w:numPr>
        <w:tabs>
          <w:tab w:val="left" w:pos="1389"/>
          <w:tab w:val="left" w:pos="1390"/>
        </w:tabs>
        <w:spacing w:before="0" w:after="0" w:line="520" w:lineRule="exact"/>
        <w:ind w:left="1390" w:right="0" w:hanging="644"/>
        <w:jc w:val="left"/>
        <w:rPr>
          <w:rFonts w:hint="eastAsia" w:ascii="宋体" w:hAnsi="宋体" w:eastAsia="宋体" w:cs="宋体"/>
          <w:b w:val="0"/>
          <w:sz w:val="32"/>
        </w:rPr>
      </w:pPr>
      <w:r>
        <w:rPr>
          <w:rFonts w:hint="eastAsia" w:ascii="宋体" w:hAnsi="宋体" w:eastAsia="宋体" w:cs="宋体"/>
          <w:b w:val="0"/>
          <w:sz w:val="32"/>
        </w:rPr>
        <w:t>内容和方式</w:t>
      </w:r>
    </w:p>
    <w:p>
      <w:pPr>
        <w:pStyle w:val="3"/>
        <w:spacing w:line="184" w:lineRule="auto"/>
        <w:ind w:right="299" w:firstLine="639"/>
        <w:jc w:val="both"/>
        <w:rPr>
          <w:rFonts w:hint="eastAsia" w:ascii="宋体" w:hAnsi="宋体" w:eastAsia="宋体" w:cs="宋体"/>
        </w:rPr>
      </w:pPr>
      <w:r>
        <w:rPr>
          <w:rFonts w:hint="eastAsia" w:ascii="宋体" w:hAnsi="宋体" w:eastAsia="宋体" w:cs="宋体"/>
          <w:spacing w:val="-1"/>
        </w:rPr>
        <w:t>采取结构化面试的方式进行。主要测试考生综合素质和专业</w:t>
      </w:r>
      <w:r>
        <w:rPr>
          <w:rFonts w:hint="eastAsia" w:ascii="宋体" w:hAnsi="宋体" w:eastAsia="宋体" w:cs="宋体"/>
          <w:spacing w:val="-7"/>
        </w:rPr>
        <w:t xml:space="preserve">能力等方面的情况。面试分数满分为 </w:t>
      </w:r>
      <w:r>
        <w:rPr>
          <w:rFonts w:hint="eastAsia" w:ascii="宋体" w:hAnsi="宋体" w:eastAsia="宋体" w:cs="宋体"/>
        </w:rPr>
        <w:t>100</w:t>
      </w:r>
      <w:r>
        <w:rPr>
          <w:rFonts w:hint="eastAsia" w:ascii="宋体" w:hAnsi="宋体" w:eastAsia="宋体" w:cs="宋体"/>
          <w:spacing w:val="-10"/>
        </w:rPr>
        <w:t xml:space="preserve"> 分。面试时间、地点另行通知。</w:t>
      </w:r>
    </w:p>
    <w:p>
      <w:pPr>
        <w:pStyle w:val="7"/>
        <w:numPr>
          <w:ilvl w:val="0"/>
          <w:numId w:val="4"/>
        </w:numPr>
        <w:tabs>
          <w:tab w:val="left" w:pos="1384"/>
          <w:tab w:val="left" w:pos="1386"/>
        </w:tabs>
        <w:spacing w:before="0" w:after="0" w:line="512" w:lineRule="exact"/>
        <w:ind w:left="1385" w:right="0" w:hanging="645"/>
        <w:jc w:val="left"/>
        <w:rPr>
          <w:rFonts w:hint="eastAsia" w:ascii="宋体" w:hAnsi="宋体" w:eastAsia="宋体" w:cs="宋体"/>
          <w:b w:val="0"/>
          <w:sz w:val="32"/>
        </w:rPr>
      </w:pPr>
      <w:r>
        <w:rPr>
          <w:rFonts w:hint="eastAsia" w:ascii="宋体" w:hAnsi="宋体" w:eastAsia="宋体" w:cs="宋体"/>
          <w:b w:val="0"/>
          <w:sz w:val="32"/>
        </w:rPr>
        <w:t>成绩排名与最低线</w:t>
      </w:r>
    </w:p>
    <w:p>
      <w:pPr>
        <w:pStyle w:val="3"/>
        <w:spacing w:before="6" w:line="211" w:lineRule="auto"/>
        <w:ind w:right="279" w:firstLine="639"/>
        <w:jc w:val="both"/>
        <w:rPr>
          <w:rFonts w:hint="eastAsia" w:ascii="宋体" w:hAnsi="宋体" w:eastAsia="宋体" w:cs="宋体"/>
        </w:rPr>
      </w:pPr>
      <w:r>
        <w:rPr>
          <w:rFonts w:hint="eastAsia" w:ascii="宋体" w:hAnsi="宋体" w:eastAsia="宋体" w:cs="宋体"/>
        </w:rPr>
        <w:t>面试后按同岗位考生的成绩从高到低排名（</w:t>
      </w:r>
      <w:r>
        <w:rPr>
          <w:rFonts w:hint="eastAsia" w:ascii="宋体" w:hAnsi="宋体" w:eastAsia="宋体" w:cs="宋体"/>
          <w:color w:val="323232"/>
        </w:rPr>
        <w:t>若分数相同，</w:t>
      </w:r>
      <w:r>
        <w:rPr>
          <w:rFonts w:hint="eastAsia" w:ascii="宋体" w:hAnsi="宋体" w:eastAsia="宋体" w:cs="宋体"/>
        </w:rPr>
        <w:t>则</w:t>
      </w:r>
      <w:r>
        <w:rPr>
          <w:rFonts w:hint="eastAsia" w:ascii="宋体" w:hAnsi="宋体" w:eastAsia="宋体" w:cs="宋体"/>
          <w:spacing w:val="-22"/>
        </w:rPr>
        <w:t xml:space="preserve">进 行 面 试 加 试 </w:t>
      </w:r>
      <w:r>
        <w:rPr>
          <w:rFonts w:hint="eastAsia" w:ascii="宋体" w:hAnsi="宋体" w:eastAsia="宋体" w:cs="宋体"/>
          <w:spacing w:val="-20"/>
        </w:rPr>
        <w:t>）</w:t>
      </w:r>
      <w:r>
        <w:rPr>
          <w:rFonts w:hint="eastAsia" w:ascii="宋体" w:hAnsi="宋体" w:eastAsia="宋体" w:cs="宋体"/>
          <w:spacing w:val="-25"/>
        </w:rPr>
        <w:t>， 在 德 阳 市 罗 江 区 人 民 政 府 官 网</w:t>
      </w:r>
    </w:p>
    <w:p>
      <w:pPr>
        <w:pStyle w:val="3"/>
        <w:spacing w:line="211" w:lineRule="auto"/>
        <w:ind w:right="27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rPr>
        <w:fldChar w:fldCharType="begin"/>
      </w:r>
      <w:r>
        <w:rPr>
          <w:rFonts w:hint="eastAsia" w:ascii="宋体" w:hAnsi="宋体" w:eastAsia="宋体" w:cs="宋体"/>
        </w:rPr>
        <w:instrText xml:space="preserve"> HYPERLINK "http://www.luojiang.gov.cn/" \h </w:instrText>
      </w:r>
      <w:r>
        <w:rPr>
          <w:rFonts w:hint="eastAsia" w:ascii="宋体" w:hAnsi="宋体" w:eastAsia="宋体" w:cs="宋体"/>
        </w:rPr>
        <w:fldChar w:fldCharType="separate"/>
      </w:r>
      <w:r>
        <w:rPr>
          <w:rFonts w:hint="eastAsia" w:ascii="宋体" w:hAnsi="宋体" w:eastAsia="宋体" w:cs="宋体"/>
        </w:rPr>
        <w:t>www.luojiang.gov.cn</w:t>
      </w:r>
      <w:r>
        <w:rPr>
          <w:rFonts w:hint="eastAsia" w:ascii="宋体" w:hAnsi="宋体" w:eastAsia="宋体" w:cs="宋体"/>
        </w:rPr>
        <w:fldChar w:fldCharType="end"/>
      </w:r>
      <w:r>
        <w:rPr>
          <w:rFonts w:hint="eastAsia" w:ascii="宋体" w:hAnsi="宋体" w:eastAsia="宋体" w:cs="宋体"/>
        </w:rPr>
        <w:t>）</w:t>
      </w:r>
      <w:r>
        <w:rPr>
          <w:rFonts w:hint="eastAsia" w:ascii="宋体" w:hAnsi="宋体" w:eastAsia="宋体" w:cs="宋体"/>
        </w:rPr>
        <w:t>--</w:t>
      </w:r>
      <w:r>
        <w:rPr>
          <w:rFonts w:hint="eastAsia" w:ascii="宋体" w:hAnsi="宋体" w:eastAsia="宋体" w:cs="宋体"/>
        </w:rPr>
        <w:t>政府信息公开</w:t>
      </w:r>
      <w:r>
        <w:rPr>
          <w:rFonts w:hint="eastAsia" w:ascii="宋体" w:hAnsi="宋体" w:eastAsia="宋体" w:cs="宋体"/>
        </w:rPr>
        <w:t>--</w:t>
      </w:r>
      <w:r>
        <w:rPr>
          <w:rFonts w:hint="eastAsia" w:ascii="宋体" w:hAnsi="宋体" w:eastAsia="宋体" w:cs="宋体"/>
        </w:rPr>
        <w:t>政府信息公开目录</w:t>
      </w:r>
      <w:r>
        <w:rPr>
          <w:rFonts w:hint="eastAsia" w:ascii="宋体" w:hAnsi="宋体" w:eastAsia="宋体" w:cs="宋体"/>
        </w:rPr>
        <w:t xml:space="preserve">-- </w:t>
      </w:r>
      <w:r>
        <w:rPr>
          <w:rFonts w:hint="eastAsia" w:ascii="宋体" w:hAnsi="宋体" w:eastAsia="宋体" w:cs="宋体"/>
        </w:rPr>
        <w:t>部门信息公开目录</w:t>
      </w:r>
      <w:r>
        <w:rPr>
          <w:rFonts w:hint="eastAsia" w:ascii="宋体" w:hAnsi="宋体" w:eastAsia="宋体" w:cs="宋体"/>
        </w:rPr>
        <w:t>--</w:t>
      </w:r>
      <w:r>
        <w:rPr>
          <w:rFonts w:hint="eastAsia" w:ascii="宋体" w:hAnsi="宋体" w:eastAsia="宋体" w:cs="宋体"/>
        </w:rPr>
        <w:t>区人社局</w:t>
      </w:r>
      <w:r>
        <w:rPr>
          <w:rFonts w:hint="eastAsia" w:ascii="宋体" w:hAnsi="宋体" w:eastAsia="宋体" w:cs="宋体"/>
        </w:rPr>
        <w:t>--</w:t>
      </w:r>
      <w:r>
        <w:rPr>
          <w:rFonts w:hint="eastAsia" w:ascii="宋体" w:hAnsi="宋体" w:eastAsia="宋体" w:cs="宋体"/>
        </w:rPr>
        <w:t>法定主动公开内容</w:t>
      </w:r>
      <w:r>
        <w:rPr>
          <w:rFonts w:hint="eastAsia" w:ascii="宋体" w:hAnsi="宋体" w:eastAsia="宋体" w:cs="宋体"/>
        </w:rPr>
        <w:t>--</w:t>
      </w:r>
      <w:r>
        <w:rPr>
          <w:rFonts w:hint="eastAsia" w:ascii="宋体" w:hAnsi="宋体" w:eastAsia="宋体" w:cs="宋体"/>
        </w:rPr>
        <w:t>公示公告上公布所有考生的成绩、排名和体检事宜。</w:t>
      </w:r>
    </w:p>
    <w:p>
      <w:pPr>
        <w:pStyle w:val="3"/>
        <w:spacing w:line="476" w:lineRule="exact"/>
        <w:ind w:left="742"/>
        <w:rPr>
          <w:rFonts w:hint="eastAsia" w:ascii="宋体" w:hAnsi="宋体" w:eastAsia="宋体" w:cs="宋体"/>
        </w:rPr>
      </w:pPr>
      <w:r>
        <w:rPr>
          <w:rFonts w:hint="eastAsia" w:ascii="宋体" w:hAnsi="宋体" w:eastAsia="宋体" w:cs="宋体"/>
        </w:rPr>
        <w:t>面试成绩须达到最低线方可进入后续环节（面试最低线为 80</w:t>
      </w:r>
    </w:p>
    <w:p>
      <w:pPr>
        <w:pStyle w:val="3"/>
        <w:spacing w:before="24" w:line="184" w:lineRule="auto"/>
        <w:ind w:right="299"/>
        <w:rPr>
          <w:rFonts w:hint="eastAsia" w:ascii="宋体" w:hAnsi="宋体" w:eastAsia="宋体" w:cs="宋体"/>
        </w:rPr>
      </w:pPr>
      <w:r>
        <w:rPr>
          <w:rFonts w:hint="eastAsia" w:ascii="宋体" w:hAnsi="宋体" w:eastAsia="宋体" w:cs="宋体"/>
        </w:rPr>
        <w:t>分），如果岗位的全部考生面试成绩均低于面试最低线，则该岗位取消。</w:t>
      </w:r>
    </w:p>
    <w:p>
      <w:pPr>
        <w:spacing w:after="0" w:line="184" w:lineRule="auto"/>
        <w:rPr>
          <w:rFonts w:hint="eastAsia" w:ascii="宋体" w:hAnsi="宋体" w:eastAsia="宋体" w:cs="宋体"/>
        </w:rPr>
        <w:sectPr>
          <w:pgSz w:w="11910" w:h="16840"/>
          <w:pgMar w:top="1500" w:right="1180" w:bottom="1160" w:left="1360" w:header="0" w:footer="978" w:gutter="0"/>
        </w:sectPr>
      </w:pPr>
    </w:p>
    <w:p>
      <w:pPr>
        <w:pStyle w:val="3"/>
        <w:spacing w:line="482" w:lineRule="exact"/>
        <w:ind w:left="746"/>
        <w:rPr>
          <w:rFonts w:hint="eastAsia" w:ascii="宋体" w:hAnsi="宋体" w:eastAsia="宋体" w:cs="宋体"/>
          <w:b w:val="0"/>
        </w:rPr>
      </w:pPr>
      <w:r>
        <w:rPr>
          <w:rFonts w:hint="eastAsia" w:ascii="宋体" w:hAnsi="宋体" w:eastAsia="宋体" w:cs="宋体"/>
          <w:b w:val="0"/>
        </w:rPr>
        <w:t>（四）体检</w:t>
      </w:r>
    </w:p>
    <w:p>
      <w:pPr>
        <w:pStyle w:val="3"/>
        <w:spacing w:before="29" w:line="184" w:lineRule="auto"/>
        <w:ind w:right="299" w:firstLine="639"/>
        <w:jc w:val="both"/>
        <w:rPr>
          <w:rFonts w:hint="eastAsia" w:ascii="宋体" w:hAnsi="宋体" w:eastAsia="宋体" w:cs="宋体"/>
        </w:rPr>
      </w:pPr>
      <w:r>
        <w:rPr>
          <w:rFonts w:hint="eastAsia" w:ascii="宋体" w:hAnsi="宋体" w:eastAsia="宋体" w:cs="宋体"/>
          <w:spacing w:val="-1"/>
        </w:rPr>
        <w:t>进入体检人员按公开招聘岗位名额，依照同岗位考生面试成</w:t>
      </w:r>
      <w:r>
        <w:rPr>
          <w:rFonts w:hint="eastAsia" w:ascii="宋体" w:hAnsi="宋体" w:eastAsia="宋体" w:cs="宋体"/>
          <w:spacing w:val="-19"/>
        </w:rPr>
        <w:t xml:space="preserve">绩排名按 </w:t>
      </w:r>
      <w:r>
        <w:rPr>
          <w:rFonts w:hint="eastAsia" w:ascii="宋体" w:hAnsi="宋体" w:eastAsia="宋体" w:cs="宋体"/>
        </w:rPr>
        <w:t>1:1</w:t>
      </w:r>
      <w:r>
        <w:rPr>
          <w:rFonts w:hint="eastAsia" w:ascii="宋体" w:hAnsi="宋体" w:eastAsia="宋体" w:cs="宋体"/>
          <w:spacing w:val="-10"/>
        </w:rPr>
        <w:t xml:space="preserve"> 的比例从高到低确定。进入体检人员持本人居民身</w:t>
      </w:r>
      <w:r>
        <w:rPr>
          <w:rFonts w:hint="eastAsia" w:ascii="宋体" w:hAnsi="宋体" w:eastAsia="宋体" w:cs="宋体"/>
          <w:spacing w:val="-1"/>
        </w:rPr>
        <w:t>份证原件按时到达指定地点，按要求在二级甲等及以上综合性医院体检。正检无法一次性全检的，所缺项目仅可进行一次补检。正检、补检未能一次性合格的，问题项目仅可进行一次复检，是否合格以复检结果为准。体检不合格的，取消其公开招聘资格； 因各种原因产生缺额时，空缺名额由区人力资源和社会保障局依次等额递补同岗位参加面试且达到最低线的考生，依次等额递补不超过两次。体检合格方可进入考察。</w:t>
      </w:r>
    </w:p>
    <w:p>
      <w:pPr>
        <w:pStyle w:val="3"/>
        <w:spacing w:line="469" w:lineRule="exact"/>
        <w:ind w:left="746"/>
        <w:rPr>
          <w:rFonts w:hint="eastAsia" w:ascii="宋体" w:hAnsi="宋体" w:eastAsia="宋体" w:cs="宋体"/>
          <w:b w:val="0"/>
        </w:rPr>
      </w:pPr>
      <w:r>
        <w:rPr>
          <w:rFonts w:hint="eastAsia" w:ascii="宋体" w:hAnsi="宋体" w:eastAsia="宋体" w:cs="宋体"/>
          <w:b w:val="0"/>
        </w:rPr>
        <w:t>（五）考察与公示</w:t>
      </w:r>
    </w:p>
    <w:p>
      <w:pPr>
        <w:pStyle w:val="3"/>
        <w:spacing w:before="30" w:line="184" w:lineRule="auto"/>
        <w:ind w:right="299" w:firstLine="639"/>
        <w:jc w:val="both"/>
        <w:rPr>
          <w:rFonts w:hint="eastAsia" w:ascii="宋体" w:hAnsi="宋体" w:eastAsia="宋体" w:cs="宋体"/>
        </w:rPr>
      </w:pPr>
      <w:r>
        <w:rPr>
          <w:rFonts w:hint="eastAsia" w:ascii="宋体" w:hAnsi="宋体" w:eastAsia="宋体" w:cs="宋体"/>
        </w:rPr>
        <w:t>由区人力资源和社会保障局组织招聘单位的主管部门，对拟聘人员组织实施考察，内容包括拟聘用对象的思想政治素质、法纪观念、道德品质、工作实绩（学习成绩）、业务素质、现实表现、个人档案以及是否符合回避规定等。对应聘人员考察作出结论，对考察合格人员在德阳市罗江区人民政府官网</w:t>
      </w:r>
    </w:p>
    <w:p>
      <w:pPr>
        <w:pStyle w:val="3"/>
        <w:spacing w:line="478" w:lineRule="exac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"http://www.luojiang.gov.cn/" \h </w:instrText>
      </w:r>
      <w:r>
        <w:rPr>
          <w:rFonts w:hint="eastAsia" w:ascii="宋体" w:hAnsi="宋体" w:eastAsia="宋体" w:cs="宋体"/>
        </w:rPr>
        <w:fldChar w:fldCharType="separate"/>
      </w:r>
      <w:r>
        <w:rPr>
          <w:rFonts w:hint="eastAsia" w:ascii="宋体" w:hAnsi="宋体" w:eastAsia="宋体" w:cs="宋体"/>
        </w:rPr>
        <w:t xml:space="preserve">（http://www.luojiang.gov.cn/）上进行为期 </w:t>
      </w:r>
      <w:r>
        <w:rPr>
          <w:rFonts w:hint="eastAsia" w:ascii="宋体" w:hAnsi="宋体" w:eastAsia="宋体" w:cs="宋体"/>
        </w:rPr>
        <w:fldChar w:fldCharType="end"/>
      </w:r>
      <w:r>
        <w:rPr>
          <w:rFonts w:hint="eastAsia" w:ascii="宋体" w:hAnsi="宋体" w:eastAsia="宋体" w:cs="宋体"/>
        </w:rPr>
        <w:t>7 个工作日的公</w:t>
      </w:r>
    </w:p>
    <w:p>
      <w:pPr>
        <w:pStyle w:val="3"/>
        <w:spacing w:line="520" w:lineRule="exact"/>
        <w:rPr>
          <w:rFonts w:hint="eastAsia" w:ascii="宋体" w:hAnsi="宋体" w:eastAsia="宋体" w:cs="宋体"/>
        </w:rPr>
      </w:pPr>
      <w:r>
        <w:rPr>
          <w:rFonts w:hint="eastAsia" w:ascii="宋体" w:hAnsi="宋体" w:eastAsia="宋体" w:cs="宋体"/>
        </w:rPr>
        <w:t>示。</w:t>
      </w:r>
    </w:p>
    <w:p>
      <w:pPr>
        <w:pStyle w:val="3"/>
        <w:spacing w:before="30" w:line="184" w:lineRule="auto"/>
        <w:ind w:right="299" w:firstLine="639"/>
        <w:jc w:val="both"/>
        <w:rPr>
          <w:rFonts w:hint="eastAsia" w:ascii="宋体" w:hAnsi="宋体" w:eastAsia="宋体" w:cs="宋体"/>
        </w:rPr>
      </w:pPr>
      <w:r>
        <w:rPr>
          <w:rFonts w:hint="eastAsia" w:ascii="宋体" w:hAnsi="宋体" w:eastAsia="宋体" w:cs="宋体"/>
        </w:rPr>
        <w:t>公示期间，接受实名制举报，举报者应以真实姓名实事求是地反映问题，并提供必要的调查线索。对有反映的要进行调查核实，经核实不宜聘用的取消其资格，空缺名额依次递补同岗位参加面试且达到最低线的考生，依次等额递补不超过两次。对无反映或有反映但不影响聘用的人员按规定进行聘用确认。</w:t>
      </w:r>
    </w:p>
    <w:p>
      <w:pPr>
        <w:pStyle w:val="3"/>
        <w:spacing w:line="479" w:lineRule="exact"/>
        <w:ind w:left="746"/>
        <w:rPr>
          <w:rFonts w:hint="eastAsia" w:ascii="宋体" w:hAnsi="宋体" w:eastAsia="宋体" w:cs="宋体"/>
          <w:b w:val="0"/>
        </w:rPr>
      </w:pPr>
      <w:r>
        <w:rPr>
          <w:rFonts w:hint="eastAsia" w:ascii="宋体" w:hAnsi="宋体" w:eastAsia="宋体" w:cs="宋体"/>
          <w:b w:val="0"/>
        </w:rPr>
        <w:t>（六）资格终审与聘用确认</w:t>
      </w:r>
    </w:p>
    <w:p>
      <w:pPr>
        <w:pStyle w:val="3"/>
        <w:spacing w:before="29" w:line="184" w:lineRule="auto"/>
        <w:ind w:right="278" w:firstLine="639"/>
        <w:rPr>
          <w:rFonts w:hint="eastAsia" w:ascii="宋体" w:hAnsi="宋体" w:eastAsia="宋体" w:cs="宋体"/>
        </w:rPr>
      </w:pPr>
      <w:r>
        <w:rPr>
          <w:rFonts w:hint="eastAsia" w:ascii="宋体" w:hAnsi="宋体" w:eastAsia="宋体" w:cs="宋体"/>
        </w:rPr>
        <w:t>聘用前，由区人力资源和社会保障局对经上述程序合格的拟聘用人员进行资格终审，终审合格的予以聘用确认，终审不合格</w:t>
      </w:r>
    </w:p>
    <w:p>
      <w:pPr>
        <w:spacing w:after="0" w:line="184" w:lineRule="auto"/>
        <w:rPr>
          <w:rFonts w:hint="eastAsia" w:ascii="宋体" w:hAnsi="宋体" w:eastAsia="宋体" w:cs="宋体"/>
        </w:rPr>
        <w:sectPr>
          <w:pgSz w:w="11910" w:h="16840"/>
          <w:pgMar w:top="1500" w:right="1180" w:bottom="1160" w:left="1360" w:header="0" w:footer="978" w:gutter="0"/>
        </w:sectPr>
      </w:pPr>
    </w:p>
    <w:p>
      <w:pPr>
        <w:pStyle w:val="3"/>
        <w:spacing w:line="184" w:lineRule="auto"/>
        <w:ind w:right="119"/>
        <w:jc w:val="right"/>
        <w:rPr>
          <w:rFonts w:hint="eastAsia" w:ascii="宋体" w:hAnsi="宋体" w:eastAsia="宋体" w:cs="宋体"/>
          <w:b w:val="0"/>
        </w:rPr>
      </w:pPr>
      <w:r>
        <w:rPr>
          <w:rFonts w:hint="eastAsia" w:ascii="宋体" w:hAnsi="宋体" w:eastAsia="宋体" w:cs="宋体"/>
        </w:rPr>
        <w:t>的不得进入后续程序，空缺名额依次递补同岗位参加面试且达到最低线的考生，依次等额递补不超过两次。聘用确认办结，招聘单位、受聘人员立即订立《事业单位聘用合同书》，该人员聘为</w:t>
      </w:r>
      <w:r>
        <w:rPr>
          <w:rFonts w:hint="eastAsia" w:ascii="宋体" w:hAnsi="宋体" w:eastAsia="宋体" w:cs="宋体"/>
          <w:spacing w:val="-12"/>
        </w:rPr>
        <w:t>该单位相应岗位数学教研员，按法规政策纳入事业单位人事管理。</w:t>
      </w:r>
      <w:r>
        <w:rPr>
          <w:rFonts w:hint="eastAsia" w:ascii="宋体" w:hAnsi="宋体" w:eastAsia="宋体" w:cs="宋体"/>
          <w:b w:val="0"/>
        </w:rPr>
        <w:t>注：任何环节</w:t>
      </w:r>
      <w:r>
        <w:rPr>
          <w:rFonts w:hint="eastAsia" w:ascii="宋体" w:hAnsi="宋体" w:eastAsia="宋体" w:cs="宋体"/>
          <w:b w:val="0"/>
          <w:color w:val="323232"/>
        </w:rPr>
        <w:t>递补人员因联系电话不畅通导致不能递补的，</w:t>
      </w:r>
    </w:p>
    <w:p>
      <w:pPr>
        <w:pStyle w:val="3"/>
        <w:spacing w:line="479" w:lineRule="exact"/>
        <w:rPr>
          <w:rFonts w:hint="eastAsia" w:ascii="宋体" w:hAnsi="宋体" w:eastAsia="宋体" w:cs="宋体"/>
          <w:b w:val="0"/>
        </w:rPr>
      </w:pPr>
      <w:r>
        <w:rPr>
          <w:rFonts w:hint="eastAsia" w:ascii="宋体" w:hAnsi="宋体" w:eastAsia="宋体" w:cs="宋体"/>
          <w:b w:val="0"/>
          <w:color w:val="323232"/>
        </w:rPr>
        <w:t>视为自动放弃，责任自负。</w:t>
      </w:r>
    </w:p>
    <w:p>
      <w:pPr>
        <w:pStyle w:val="3"/>
        <w:spacing w:line="520" w:lineRule="exact"/>
        <w:ind w:left="746"/>
        <w:rPr>
          <w:rFonts w:hint="eastAsia" w:ascii="宋体" w:hAnsi="宋体" w:eastAsia="宋体" w:cs="宋体"/>
          <w:b w:val="0"/>
        </w:rPr>
      </w:pPr>
      <w:r>
        <w:rPr>
          <w:rFonts w:hint="eastAsia" w:ascii="宋体" w:hAnsi="宋体" w:eastAsia="宋体" w:cs="宋体"/>
          <w:b w:val="0"/>
        </w:rPr>
        <w:t>五、有关要求</w:t>
      </w:r>
    </w:p>
    <w:p>
      <w:pPr>
        <w:pStyle w:val="3"/>
        <w:spacing w:line="520" w:lineRule="exact"/>
        <w:ind w:left="746"/>
        <w:rPr>
          <w:rFonts w:hint="eastAsia" w:ascii="宋体" w:hAnsi="宋体" w:eastAsia="宋体" w:cs="宋体"/>
          <w:b w:val="0"/>
        </w:rPr>
      </w:pPr>
      <w:r>
        <w:rPr>
          <w:rFonts w:hint="eastAsia" w:ascii="宋体" w:hAnsi="宋体" w:eastAsia="宋体" w:cs="宋体"/>
          <w:b w:val="0"/>
        </w:rPr>
        <w:t>（一）严格实行回避</w:t>
      </w:r>
    </w:p>
    <w:p>
      <w:pPr>
        <w:pStyle w:val="3"/>
        <w:spacing w:before="22" w:line="184" w:lineRule="auto"/>
        <w:ind w:right="299" w:firstLine="639"/>
        <w:jc w:val="both"/>
        <w:rPr>
          <w:rFonts w:hint="eastAsia" w:ascii="宋体" w:hAnsi="宋体" w:eastAsia="宋体" w:cs="宋体"/>
        </w:rPr>
      </w:pPr>
      <w:r>
        <w:rPr>
          <w:rFonts w:hint="eastAsia" w:ascii="宋体" w:hAnsi="宋体" w:eastAsia="宋体" w:cs="宋体"/>
        </w:rPr>
        <w:t>凡与招聘单位负责人员有夫妻关系、直系血亲关系、三代以内旁系血亲关系或者近姻亲关系的应聘人员，不得应聘该单位有直接上下级领导关系的岗位。招聘单位负责人员和工作人员与招聘数学教研员在办理招聘工作事项时，涉及与本人有上述亲属关系或者其他可能影响招聘公正的，也应当回避。</w:t>
      </w:r>
    </w:p>
    <w:p>
      <w:pPr>
        <w:pStyle w:val="3"/>
        <w:spacing w:line="478" w:lineRule="exact"/>
        <w:ind w:left="746"/>
        <w:rPr>
          <w:rFonts w:hint="eastAsia" w:ascii="宋体" w:hAnsi="宋体" w:eastAsia="宋体" w:cs="宋体"/>
          <w:b w:val="0"/>
        </w:rPr>
      </w:pPr>
      <w:r>
        <w:rPr>
          <w:rFonts w:hint="eastAsia" w:ascii="宋体" w:hAnsi="宋体" w:eastAsia="宋体" w:cs="宋体"/>
          <w:b w:val="0"/>
        </w:rPr>
        <w:t>（二）严肃招考风纪</w:t>
      </w:r>
    </w:p>
    <w:p>
      <w:pPr>
        <w:pStyle w:val="3"/>
        <w:spacing w:before="30" w:line="184" w:lineRule="auto"/>
        <w:ind w:right="299" w:firstLine="639"/>
        <w:rPr>
          <w:rFonts w:hint="eastAsia" w:ascii="宋体" w:hAnsi="宋体" w:eastAsia="宋体" w:cs="宋体"/>
        </w:rPr>
      </w:pPr>
      <w:r>
        <w:rPr>
          <w:rFonts w:hint="eastAsia" w:ascii="宋体" w:hAnsi="宋体" w:eastAsia="宋体" w:cs="宋体"/>
        </w:rPr>
        <w:t>督促诚信报考，狠抓考风考纪，打击弄虚作假，严防违规舞弊，确保公开、公平、公正。</w:t>
      </w:r>
    </w:p>
    <w:p>
      <w:pPr>
        <w:pStyle w:val="3"/>
        <w:spacing w:line="485" w:lineRule="exact"/>
        <w:ind w:left="746"/>
        <w:rPr>
          <w:rFonts w:hint="eastAsia" w:ascii="宋体" w:hAnsi="宋体" w:eastAsia="宋体" w:cs="宋体"/>
          <w:b w:val="0"/>
        </w:rPr>
      </w:pPr>
      <w:r>
        <w:rPr>
          <w:rFonts w:hint="eastAsia" w:ascii="宋体" w:hAnsi="宋体" w:eastAsia="宋体" w:cs="宋体"/>
          <w:b w:val="0"/>
        </w:rPr>
        <w:t>（三）严把监管关口</w:t>
      </w:r>
    </w:p>
    <w:p>
      <w:pPr>
        <w:pStyle w:val="3"/>
        <w:spacing w:before="30" w:line="184" w:lineRule="auto"/>
        <w:ind w:right="299" w:firstLine="639"/>
        <w:rPr>
          <w:rFonts w:hint="eastAsia" w:ascii="宋体" w:hAnsi="宋体" w:eastAsia="宋体" w:cs="宋体"/>
        </w:rPr>
      </w:pPr>
      <w:r>
        <w:rPr>
          <w:rFonts w:hint="eastAsia" w:ascii="宋体" w:hAnsi="宋体" w:eastAsia="宋体" w:cs="宋体"/>
        </w:rPr>
        <w:t>对违反相应规定的应聘人员取消公招资格，若已被聘用则解除聘用。对违反相应规定的数学教研员，按规定处理追责。</w:t>
      </w:r>
    </w:p>
    <w:p>
      <w:pPr>
        <w:pStyle w:val="3"/>
        <w:spacing w:before="3"/>
        <w:ind w:left="0"/>
        <w:rPr>
          <w:rFonts w:hint="eastAsia" w:ascii="宋体" w:hAnsi="宋体" w:eastAsia="宋体" w:cs="宋体"/>
          <w:sz w:val="19"/>
        </w:rPr>
      </w:pPr>
    </w:p>
    <w:p>
      <w:pPr>
        <w:pStyle w:val="3"/>
        <w:spacing w:line="599" w:lineRule="exact"/>
        <w:ind w:left="742"/>
        <w:rPr>
          <w:rFonts w:hint="eastAsia" w:ascii="宋体" w:hAnsi="宋体" w:eastAsia="宋体" w:cs="宋体"/>
        </w:rPr>
      </w:pPr>
      <w:r>
        <w:rPr>
          <w:rFonts w:hint="eastAsia" w:ascii="宋体" w:hAnsi="宋体" w:eastAsia="宋体" w:cs="宋体"/>
        </w:rPr>
        <w:t>德阳市罗江区纪委监委举报电话：12388</w:t>
      </w:r>
    </w:p>
    <w:p>
      <w:pPr>
        <w:pStyle w:val="3"/>
        <w:spacing w:before="30" w:line="184" w:lineRule="auto"/>
        <w:ind w:left="742" w:right="1258"/>
        <w:rPr>
          <w:rFonts w:hint="eastAsia" w:ascii="宋体" w:hAnsi="宋体" w:eastAsia="宋体" w:cs="宋体"/>
        </w:rPr>
      </w:pPr>
      <w:r>
        <w:rPr>
          <w:rFonts w:hint="eastAsia" w:ascii="宋体" w:hAnsi="宋体" w:eastAsia="宋体" w:cs="宋体"/>
        </w:rPr>
        <w:t>德阳市罗江区人力资源和社会保障局：0838-3120911 德阳市罗江区教育局：0838-3121597</w:t>
      </w:r>
    </w:p>
    <w:p>
      <w:pPr>
        <w:spacing w:after="0" w:line="184" w:lineRule="auto"/>
        <w:rPr>
          <w:rFonts w:hint="eastAsia" w:ascii="宋体" w:hAnsi="宋体" w:eastAsia="宋体" w:cs="宋体"/>
        </w:rPr>
        <w:sectPr>
          <w:pgSz w:w="11910" w:h="16840"/>
          <w:pgMar w:top="1500" w:right="1180" w:bottom="1160" w:left="1360" w:header="0" w:footer="978" w:gutter="0"/>
        </w:sectPr>
      </w:pPr>
    </w:p>
    <w:p>
      <w:pPr>
        <w:pStyle w:val="3"/>
        <w:spacing w:line="184" w:lineRule="auto"/>
        <w:ind w:left="1062" w:right="277" w:hanging="960"/>
        <w:rPr>
          <w:rFonts w:hint="eastAsia" w:ascii="宋体" w:hAnsi="宋体" w:eastAsia="宋体" w:cs="宋体"/>
        </w:rPr>
      </w:pPr>
      <w:r>
        <w:rPr>
          <w:rFonts w:hint="eastAsia" w:ascii="宋体" w:hAnsi="宋体" w:eastAsia="宋体" w:cs="宋体"/>
          <w:spacing w:val="-4"/>
        </w:rPr>
        <w:t>附件：</w:t>
      </w:r>
      <w:r>
        <w:rPr>
          <w:rFonts w:hint="eastAsia" w:ascii="宋体" w:hAnsi="宋体" w:eastAsia="宋体" w:cs="宋体"/>
          <w:spacing w:val="-10"/>
        </w:rPr>
        <w:t>1.2021 年罗江区教育局教学研究室公开考核招聘数学教研员岗位表；</w:t>
      </w:r>
    </w:p>
    <w:p>
      <w:pPr>
        <w:pStyle w:val="3"/>
        <w:spacing w:line="184" w:lineRule="auto"/>
        <w:ind w:left="1060" w:right="269"/>
        <w:rPr>
          <w:rFonts w:hint="eastAsia" w:ascii="宋体" w:hAnsi="宋体" w:eastAsia="宋体" w:cs="宋体"/>
        </w:rPr>
      </w:pPr>
      <w:r>
        <w:rPr>
          <w:rFonts w:hint="eastAsia" w:ascii="宋体" w:hAnsi="宋体" w:eastAsia="宋体" w:cs="宋体"/>
        </w:rPr>
        <w:t>2.2021 年罗江区教育局教学研究室公开考核招聘数学教研员报名表；</w:t>
      </w:r>
    </w:p>
    <w:p>
      <w:pPr>
        <w:pStyle w:val="3"/>
        <w:spacing w:line="184" w:lineRule="auto"/>
        <w:ind w:left="1060" w:right="269"/>
        <w:rPr>
          <w:rFonts w:hint="eastAsia" w:ascii="宋体" w:hAnsi="宋体" w:eastAsia="宋体" w:cs="宋体"/>
        </w:rPr>
      </w:pPr>
      <w:r>
        <w:rPr>
          <w:rFonts w:hint="eastAsia" w:ascii="宋体" w:hAnsi="宋体" w:eastAsia="宋体" w:cs="宋体"/>
        </w:rPr>
        <w:t>3.2021</w:t>
      </w:r>
      <w:r>
        <w:rPr>
          <w:rFonts w:hint="eastAsia" w:ascii="宋体" w:hAnsi="宋体" w:eastAsia="宋体" w:cs="宋体"/>
          <w:spacing w:val="8"/>
        </w:rPr>
        <w:t xml:space="preserve"> 年罗江区教育局教学研究室公开考核招聘数学教</w:t>
      </w:r>
      <w:r>
        <w:rPr>
          <w:rFonts w:hint="eastAsia" w:ascii="宋体" w:hAnsi="宋体" w:eastAsia="宋体" w:cs="宋体"/>
        </w:rPr>
        <w:t>研员已就业保证书；</w:t>
      </w:r>
    </w:p>
    <w:p>
      <w:pPr>
        <w:pStyle w:val="3"/>
        <w:spacing w:line="184" w:lineRule="auto"/>
        <w:ind w:left="1060" w:right="269"/>
        <w:rPr>
          <w:rFonts w:hint="eastAsia" w:ascii="宋体" w:hAnsi="宋体" w:eastAsia="宋体" w:cs="宋体"/>
        </w:rPr>
      </w:pPr>
      <w:r>
        <w:rPr>
          <w:rFonts w:hint="eastAsia" w:ascii="宋体" w:hAnsi="宋体" w:eastAsia="宋体" w:cs="宋体"/>
        </w:rPr>
        <w:t>4.2021</w:t>
      </w:r>
      <w:r>
        <w:rPr>
          <w:rFonts w:hint="eastAsia" w:ascii="宋体" w:hAnsi="宋体" w:eastAsia="宋体" w:cs="宋体"/>
          <w:spacing w:val="8"/>
        </w:rPr>
        <w:t xml:space="preserve"> 年罗江区教育局教学研究室公开考核招聘数学教</w:t>
      </w:r>
      <w:r>
        <w:rPr>
          <w:rFonts w:hint="eastAsia" w:ascii="宋体" w:hAnsi="宋体" w:eastAsia="宋体" w:cs="宋体"/>
        </w:rPr>
        <w:t>研员未就业保证书。</w:t>
      </w:r>
    </w:p>
    <w:p>
      <w:pPr>
        <w:pStyle w:val="3"/>
        <w:ind w:left="0"/>
        <w:rPr>
          <w:rFonts w:hint="eastAsia" w:ascii="宋体" w:hAnsi="宋体" w:eastAsia="宋体" w:cs="宋体"/>
        </w:rPr>
      </w:pPr>
    </w:p>
    <w:p>
      <w:pPr>
        <w:pStyle w:val="3"/>
        <w:ind w:left="0"/>
        <w:rPr>
          <w:rFonts w:hint="eastAsia" w:ascii="宋体" w:hAnsi="宋体" w:eastAsia="宋体" w:cs="宋体"/>
        </w:rPr>
      </w:pPr>
    </w:p>
    <w:p>
      <w:pPr>
        <w:pStyle w:val="3"/>
        <w:ind w:left="0"/>
        <w:rPr>
          <w:rFonts w:hint="eastAsia" w:ascii="宋体" w:hAnsi="宋体" w:eastAsia="宋体" w:cs="宋体"/>
        </w:rPr>
      </w:pPr>
    </w:p>
    <w:p>
      <w:pPr>
        <w:pStyle w:val="3"/>
        <w:spacing w:before="4"/>
        <w:ind w:left="0"/>
        <w:rPr>
          <w:rFonts w:hint="eastAsia" w:ascii="宋体" w:hAnsi="宋体" w:eastAsia="宋体" w:cs="宋体"/>
          <w:sz w:val="20"/>
        </w:rPr>
      </w:pPr>
    </w:p>
    <w:p>
      <w:pPr>
        <w:pStyle w:val="3"/>
        <w:tabs>
          <w:tab w:val="left" w:pos="5838"/>
        </w:tabs>
        <w:ind w:left="1122"/>
        <w:rPr>
          <w:rFonts w:hint="eastAsia" w:ascii="宋体" w:hAnsi="宋体" w:eastAsia="宋体" w:cs="宋体"/>
        </w:rPr>
      </w:pPr>
      <w:r>
        <w:rPr>
          <w:rFonts w:hint="eastAsia" w:ascii="宋体" w:hAnsi="宋体" w:eastAsia="宋体" w:cs="宋体"/>
          <w:w w:val="80"/>
        </w:rPr>
        <w:t>德阳市罗江区人力资源和社会保障局</w:t>
      </w:r>
      <w:r>
        <w:rPr>
          <w:rFonts w:hint="eastAsia" w:ascii="宋体" w:hAnsi="宋体" w:eastAsia="宋体" w:cs="宋体"/>
          <w:w w:val="80"/>
        </w:rPr>
        <w:tab/>
      </w:r>
      <w:r>
        <w:rPr>
          <w:rFonts w:hint="eastAsia" w:ascii="宋体" w:hAnsi="宋体" w:eastAsia="宋体" w:cs="宋体"/>
          <w:w w:val="90"/>
        </w:rPr>
        <w:t>德阳市罗江区教育局</w:t>
      </w:r>
    </w:p>
    <w:p>
      <w:pPr>
        <w:pStyle w:val="3"/>
        <w:spacing w:before="12"/>
        <w:ind w:left="0"/>
        <w:rPr>
          <w:rFonts w:hint="eastAsia" w:ascii="宋体" w:hAnsi="宋体" w:eastAsia="宋体" w:cs="宋体"/>
          <w:sz w:val="41"/>
        </w:rPr>
      </w:pPr>
    </w:p>
    <w:p>
      <w:pPr>
        <w:pStyle w:val="3"/>
        <w:ind w:left="5223"/>
        <w:rPr>
          <w:rFonts w:hint="eastAsia" w:ascii="宋体" w:hAnsi="宋体" w:eastAsia="宋体" w:cs="宋体"/>
        </w:rPr>
      </w:pPr>
      <w:r>
        <w:rPr>
          <w:rFonts w:hint="eastAsia" w:ascii="宋体" w:hAnsi="宋体" w:eastAsia="宋体" w:cs="宋体"/>
        </w:rPr>
        <w:t>2021</w:t>
      </w:r>
      <w:r>
        <w:rPr>
          <w:rFonts w:hint="eastAsia" w:ascii="宋体" w:hAnsi="宋体" w:eastAsia="宋体" w:cs="宋体"/>
          <w:spacing w:val="-55"/>
        </w:rPr>
        <w:t xml:space="preserve"> 年 </w:t>
      </w:r>
      <w:r>
        <w:rPr>
          <w:rFonts w:hint="eastAsia" w:ascii="宋体" w:hAnsi="宋体" w:eastAsia="宋体" w:cs="宋体"/>
        </w:rPr>
        <w:t>1</w:t>
      </w:r>
      <w:r>
        <w:rPr>
          <w:rFonts w:hint="eastAsia" w:ascii="宋体" w:hAnsi="宋体" w:eastAsia="宋体" w:cs="宋体"/>
          <w:spacing w:val="-54"/>
        </w:rPr>
        <w:t xml:space="preserve"> 月 </w:t>
      </w:r>
      <w:r>
        <w:rPr>
          <w:rFonts w:hint="eastAsia" w:ascii="宋体" w:hAnsi="宋体" w:eastAsia="宋体" w:cs="宋体"/>
        </w:rPr>
        <w:t>18</w:t>
      </w:r>
      <w:r>
        <w:rPr>
          <w:rFonts w:hint="eastAsia" w:ascii="宋体" w:hAnsi="宋体" w:eastAsia="宋体" w:cs="宋体"/>
          <w:spacing w:val="-41"/>
        </w:rPr>
        <w:t xml:space="preserve"> 日</w:t>
      </w:r>
    </w:p>
    <w:p>
      <w:pPr>
        <w:spacing w:after="0"/>
        <w:rPr>
          <w:rFonts w:hint="eastAsia" w:ascii="宋体" w:hAnsi="宋体" w:eastAsia="宋体" w:cs="宋体"/>
        </w:rPr>
        <w:sectPr>
          <w:pgSz w:w="11910" w:h="16840"/>
          <w:pgMar w:top="1500" w:right="1180" w:bottom="1160" w:left="1360" w:header="0" w:footer="978" w:gutter="0"/>
        </w:sectPr>
      </w:pPr>
    </w:p>
    <w:p>
      <w:pPr>
        <w:pStyle w:val="3"/>
        <w:spacing w:line="614" w:lineRule="exact"/>
        <w:ind w:left="235"/>
        <w:rPr>
          <w:rFonts w:hint="eastAsia" w:ascii="宋体" w:hAnsi="宋体" w:eastAsia="宋体" w:cs="宋体"/>
          <w:b w:val="0"/>
        </w:rPr>
      </w:pPr>
      <w:r>
        <w:rPr>
          <w:rFonts w:hint="eastAsia" w:ascii="宋体" w:hAnsi="宋体" w:eastAsia="宋体" w:cs="宋体"/>
          <w:b w:val="0"/>
        </w:rPr>
        <w:t>附 件 1：</w:t>
      </w:r>
    </w:p>
    <w:p>
      <w:pPr>
        <w:pStyle w:val="3"/>
        <w:ind w:left="0"/>
        <w:rPr>
          <w:rFonts w:hint="eastAsia" w:ascii="宋体" w:hAnsi="宋体" w:eastAsia="宋体" w:cs="宋体"/>
          <w:b w:val="0"/>
          <w:sz w:val="20"/>
        </w:rPr>
      </w:pPr>
    </w:p>
    <w:p>
      <w:pPr>
        <w:pStyle w:val="3"/>
        <w:ind w:left="0"/>
        <w:rPr>
          <w:rFonts w:hint="eastAsia" w:ascii="宋体" w:hAnsi="宋体" w:eastAsia="宋体" w:cs="宋体"/>
          <w:b w:val="0"/>
          <w:sz w:val="20"/>
        </w:rPr>
      </w:pPr>
    </w:p>
    <w:p>
      <w:pPr>
        <w:pStyle w:val="3"/>
        <w:ind w:left="0"/>
        <w:rPr>
          <w:rFonts w:hint="eastAsia" w:ascii="宋体" w:hAnsi="宋体" w:eastAsia="宋体" w:cs="宋体"/>
          <w:b w:val="0"/>
          <w:sz w:val="12"/>
        </w:rPr>
      </w:pPr>
    </w:p>
    <w:p>
      <w:pPr>
        <w:pStyle w:val="2"/>
        <w:spacing w:line="639" w:lineRule="exact"/>
        <w:ind w:right="1633" w:firstLine="0"/>
        <w:jc w:val="center"/>
        <w:rPr>
          <w:rFonts w:hint="eastAsia" w:ascii="宋体" w:hAnsi="宋体" w:eastAsia="宋体" w:cs="宋体"/>
          <w:b w:val="0"/>
        </w:rPr>
      </w:pPr>
      <w:r>
        <w:rPr>
          <w:rFonts w:hint="eastAsia" w:ascii="宋体" w:hAnsi="宋体" w:eastAsia="宋体" w:cs="宋体"/>
          <w:b w:val="0"/>
        </w:rPr>
        <w:t>罗江区教育局教学研究室 2021 年公开考核招聘数学教研员岗位表</w:t>
      </w:r>
    </w:p>
    <w:p>
      <w:pPr>
        <w:pStyle w:val="3"/>
        <w:spacing w:before="11"/>
        <w:ind w:left="0"/>
        <w:rPr>
          <w:rFonts w:hint="eastAsia" w:ascii="宋体" w:hAnsi="宋体" w:eastAsia="宋体" w:cs="宋体"/>
          <w:b w:val="0"/>
          <w:sz w:val="6"/>
        </w:rPr>
      </w:pPr>
    </w:p>
    <w:tbl>
      <w:tblPr>
        <w:tblStyle w:val="4"/>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1"/>
        <w:gridCol w:w="1720"/>
        <w:gridCol w:w="960"/>
        <w:gridCol w:w="620"/>
        <w:gridCol w:w="1460"/>
        <w:gridCol w:w="1260"/>
        <w:gridCol w:w="739"/>
        <w:gridCol w:w="3740"/>
        <w:gridCol w:w="17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41" w:type="dxa"/>
          </w:tcPr>
          <w:p>
            <w:pPr>
              <w:pStyle w:val="8"/>
              <w:spacing w:before="87"/>
              <w:ind w:left="218"/>
              <w:rPr>
                <w:rFonts w:hint="eastAsia" w:ascii="宋体" w:hAnsi="宋体" w:eastAsia="宋体" w:cs="宋体"/>
                <w:b w:val="0"/>
                <w:sz w:val="20"/>
              </w:rPr>
            </w:pPr>
            <w:r>
              <w:rPr>
                <w:rFonts w:hint="eastAsia" w:ascii="宋体" w:hAnsi="宋体" w:eastAsia="宋体" w:cs="宋体"/>
                <w:b w:val="0"/>
                <w:sz w:val="20"/>
              </w:rPr>
              <w:t>主管部门</w:t>
            </w:r>
          </w:p>
        </w:tc>
        <w:tc>
          <w:tcPr>
            <w:tcW w:w="1720" w:type="dxa"/>
          </w:tcPr>
          <w:p>
            <w:pPr>
              <w:pStyle w:val="8"/>
              <w:spacing w:before="87"/>
              <w:ind w:left="456"/>
              <w:rPr>
                <w:rFonts w:hint="eastAsia" w:ascii="宋体" w:hAnsi="宋体" w:eastAsia="宋体" w:cs="宋体"/>
                <w:b w:val="0"/>
                <w:sz w:val="20"/>
              </w:rPr>
            </w:pPr>
            <w:r>
              <w:rPr>
                <w:rFonts w:hint="eastAsia" w:ascii="宋体" w:hAnsi="宋体" w:eastAsia="宋体" w:cs="宋体"/>
                <w:b w:val="0"/>
                <w:sz w:val="20"/>
              </w:rPr>
              <w:t>招聘单位</w:t>
            </w:r>
          </w:p>
        </w:tc>
        <w:tc>
          <w:tcPr>
            <w:tcW w:w="3040" w:type="dxa"/>
            <w:gridSpan w:val="3"/>
          </w:tcPr>
          <w:p>
            <w:pPr>
              <w:pStyle w:val="8"/>
              <w:spacing w:line="222" w:lineRule="exact"/>
              <w:ind w:left="177"/>
              <w:rPr>
                <w:rFonts w:hint="eastAsia" w:ascii="宋体" w:hAnsi="宋体" w:eastAsia="宋体" w:cs="宋体"/>
                <w:b w:val="0"/>
                <w:sz w:val="20"/>
              </w:rPr>
            </w:pPr>
            <w:r>
              <w:rPr>
                <w:rFonts w:hint="eastAsia" w:ascii="宋体" w:hAnsi="宋体" w:eastAsia="宋体" w:cs="宋体"/>
                <w:b w:val="0"/>
                <w:sz w:val="20"/>
              </w:rPr>
              <w:t>岗位类</w:t>
            </w:r>
          </w:p>
          <w:p>
            <w:pPr>
              <w:pStyle w:val="8"/>
              <w:tabs>
                <w:tab w:val="left" w:pos="2107"/>
              </w:tabs>
              <w:spacing w:line="156" w:lineRule="exact"/>
              <w:ind w:left="1067"/>
              <w:rPr>
                <w:rFonts w:hint="eastAsia" w:ascii="宋体" w:hAnsi="宋体" w:eastAsia="宋体" w:cs="宋体"/>
                <w:b w:val="0"/>
                <w:sz w:val="20"/>
              </w:rPr>
            </w:pPr>
            <w:r>
              <w:rPr>
                <w:rFonts w:hint="eastAsia" w:ascii="宋体" w:hAnsi="宋体" w:eastAsia="宋体" w:cs="宋体"/>
                <w:b w:val="0"/>
                <w:sz w:val="20"/>
              </w:rPr>
              <w:t>名额</w:t>
            </w:r>
            <w:r>
              <w:rPr>
                <w:rFonts w:hint="eastAsia" w:ascii="宋体" w:hAnsi="宋体" w:eastAsia="宋体" w:cs="宋体"/>
                <w:b w:val="0"/>
                <w:sz w:val="20"/>
              </w:rPr>
              <w:tab/>
            </w:r>
            <w:r>
              <w:rPr>
                <w:rFonts w:hint="eastAsia" w:ascii="宋体" w:hAnsi="宋体" w:eastAsia="宋体" w:cs="宋体"/>
                <w:b w:val="0"/>
                <w:sz w:val="20"/>
              </w:rPr>
              <w:t>专业</w:t>
            </w:r>
          </w:p>
          <w:p>
            <w:pPr>
              <w:pStyle w:val="8"/>
              <w:spacing w:line="226" w:lineRule="exact"/>
              <w:ind w:left="378"/>
              <w:rPr>
                <w:rFonts w:hint="eastAsia" w:ascii="宋体" w:hAnsi="宋体" w:eastAsia="宋体" w:cs="宋体"/>
                <w:b w:val="0"/>
                <w:sz w:val="20"/>
              </w:rPr>
            </w:pPr>
            <w:r>
              <w:rPr>
                <w:rFonts w:hint="eastAsia" w:ascii="宋体" w:hAnsi="宋体" w:eastAsia="宋体" w:cs="宋体"/>
                <w:b w:val="0"/>
                <w:w w:val="100"/>
                <w:sz w:val="20"/>
              </w:rPr>
              <w:t>别</w:t>
            </w:r>
          </w:p>
        </w:tc>
        <w:tc>
          <w:tcPr>
            <w:tcW w:w="1260" w:type="dxa"/>
          </w:tcPr>
          <w:p>
            <w:pPr>
              <w:pStyle w:val="8"/>
              <w:spacing w:before="88"/>
              <w:ind w:left="159" w:right="150"/>
              <w:jc w:val="center"/>
              <w:rPr>
                <w:rFonts w:hint="eastAsia" w:ascii="宋体" w:hAnsi="宋体" w:eastAsia="宋体" w:cs="宋体"/>
                <w:b w:val="0"/>
                <w:sz w:val="20"/>
              </w:rPr>
            </w:pPr>
            <w:r>
              <w:rPr>
                <w:rFonts w:hint="eastAsia" w:ascii="宋体" w:hAnsi="宋体" w:eastAsia="宋体" w:cs="宋体"/>
                <w:b w:val="0"/>
                <w:sz w:val="20"/>
              </w:rPr>
              <w:t>学历</w:t>
            </w:r>
          </w:p>
        </w:tc>
        <w:tc>
          <w:tcPr>
            <w:tcW w:w="739" w:type="dxa"/>
          </w:tcPr>
          <w:p>
            <w:pPr>
              <w:pStyle w:val="8"/>
              <w:spacing w:before="88"/>
              <w:ind w:left="167"/>
              <w:rPr>
                <w:rFonts w:hint="eastAsia" w:ascii="宋体" w:hAnsi="宋体" w:eastAsia="宋体" w:cs="宋体"/>
                <w:b w:val="0"/>
                <w:sz w:val="20"/>
              </w:rPr>
            </w:pPr>
            <w:r>
              <w:rPr>
                <w:rFonts w:hint="eastAsia" w:ascii="宋体" w:hAnsi="宋体" w:eastAsia="宋体" w:cs="宋体"/>
                <w:b w:val="0"/>
                <w:sz w:val="20"/>
              </w:rPr>
              <w:t>学位</w:t>
            </w:r>
          </w:p>
        </w:tc>
        <w:tc>
          <w:tcPr>
            <w:tcW w:w="3740" w:type="dxa"/>
          </w:tcPr>
          <w:p>
            <w:pPr>
              <w:pStyle w:val="8"/>
              <w:spacing w:before="88"/>
              <w:ind w:left="865"/>
              <w:rPr>
                <w:rFonts w:hint="eastAsia" w:ascii="宋体" w:hAnsi="宋体" w:eastAsia="宋体" w:cs="宋体"/>
                <w:b w:val="0"/>
                <w:sz w:val="20"/>
              </w:rPr>
            </w:pPr>
            <w:r>
              <w:rPr>
                <w:rFonts w:hint="eastAsia" w:ascii="宋体" w:hAnsi="宋体" w:eastAsia="宋体" w:cs="宋体"/>
                <w:b w:val="0"/>
                <w:sz w:val="20"/>
              </w:rPr>
              <w:t>其他条件（同时具备）</w:t>
            </w:r>
          </w:p>
        </w:tc>
        <w:tc>
          <w:tcPr>
            <w:tcW w:w="1779" w:type="dxa"/>
          </w:tcPr>
          <w:p>
            <w:pPr>
              <w:pStyle w:val="8"/>
              <w:spacing w:before="88"/>
              <w:ind w:left="669" w:right="659"/>
              <w:jc w:val="center"/>
              <w:rPr>
                <w:rFonts w:hint="eastAsia" w:ascii="宋体" w:hAnsi="宋体" w:eastAsia="宋体" w:cs="宋体"/>
                <w:b w:val="0"/>
                <w:sz w:val="20"/>
              </w:rPr>
            </w:pPr>
            <w:r>
              <w:rPr>
                <w:rFonts w:hint="eastAsia" w:ascii="宋体" w:hAnsi="宋体" w:eastAsia="宋体" w:cs="宋体"/>
                <w:b w:val="0"/>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1241" w:type="dxa"/>
          </w:tcPr>
          <w:p>
            <w:pPr>
              <w:pStyle w:val="8"/>
              <w:spacing w:before="17"/>
              <w:rPr>
                <w:rFonts w:hint="eastAsia" w:ascii="宋体" w:hAnsi="宋体" w:eastAsia="宋体" w:cs="宋体"/>
                <w:b w:val="0"/>
                <w:sz w:val="16"/>
              </w:rPr>
            </w:pPr>
          </w:p>
          <w:p>
            <w:pPr>
              <w:pStyle w:val="8"/>
              <w:spacing w:line="196" w:lineRule="auto"/>
              <w:ind w:left="260" w:right="158" w:hanging="90"/>
              <w:rPr>
                <w:rFonts w:hint="eastAsia" w:ascii="宋体" w:hAnsi="宋体" w:eastAsia="宋体" w:cs="宋体"/>
                <w:sz w:val="18"/>
              </w:rPr>
            </w:pPr>
            <w:r>
              <w:rPr>
                <w:rFonts w:hint="eastAsia" w:ascii="宋体" w:hAnsi="宋体" w:eastAsia="宋体" w:cs="宋体"/>
                <w:sz w:val="18"/>
              </w:rPr>
              <w:t>德阳市罗江区教育局</w:t>
            </w:r>
          </w:p>
        </w:tc>
        <w:tc>
          <w:tcPr>
            <w:tcW w:w="1720" w:type="dxa"/>
          </w:tcPr>
          <w:p>
            <w:pPr>
              <w:pStyle w:val="8"/>
              <w:spacing w:before="17"/>
              <w:rPr>
                <w:rFonts w:hint="eastAsia" w:ascii="宋体" w:hAnsi="宋体" w:eastAsia="宋体" w:cs="宋体"/>
                <w:b w:val="0"/>
                <w:sz w:val="16"/>
              </w:rPr>
            </w:pPr>
          </w:p>
          <w:p>
            <w:pPr>
              <w:pStyle w:val="8"/>
              <w:spacing w:line="196" w:lineRule="auto"/>
              <w:ind w:left="318" w:right="129" w:hanging="180"/>
              <w:rPr>
                <w:rFonts w:hint="eastAsia" w:ascii="宋体" w:hAnsi="宋体" w:eastAsia="宋体" w:cs="宋体"/>
                <w:sz w:val="18"/>
              </w:rPr>
            </w:pPr>
            <w:r>
              <w:rPr>
                <w:rFonts w:hint="eastAsia" w:ascii="宋体" w:hAnsi="宋体" w:eastAsia="宋体" w:cs="宋体"/>
                <w:sz w:val="18"/>
              </w:rPr>
              <w:t>德阳市罗江区教育局教学研究室</w:t>
            </w:r>
          </w:p>
        </w:tc>
        <w:tc>
          <w:tcPr>
            <w:tcW w:w="960" w:type="dxa"/>
          </w:tcPr>
          <w:p>
            <w:pPr>
              <w:pStyle w:val="8"/>
              <w:spacing w:before="14"/>
              <w:rPr>
                <w:rFonts w:hint="eastAsia" w:ascii="宋体" w:hAnsi="宋体" w:eastAsia="宋体" w:cs="宋体"/>
                <w:b w:val="0"/>
                <w:sz w:val="22"/>
              </w:rPr>
            </w:pPr>
          </w:p>
          <w:p>
            <w:pPr>
              <w:pStyle w:val="8"/>
              <w:ind w:left="119"/>
              <w:rPr>
                <w:rFonts w:hint="eastAsia" w:ascii="宋体" w:hAnsi="宋体" w:eastAsia="宋体" w:cs="宋体"/>
                <w:sz w:val="18"/>
              </w:rPr>
            </w:pPr>
            <w:r>
              <w:rPr>
                <w:rFonts w:hint="eastAsia" w:ascii="宋体" w:hAnsi="宋体" w:eastAsia="宋体" w:cs="宋体"/>
                <w:sz w:val="18"/>
              </w:rPr>
              <w:t>专业技术</w:t>
            </w:r>
          </w:p>
        </w:tc>
        <w:tc>
          <w:tcPr>
            <w:tcW w:w="620" w:type="dxa"/>
          </w:tcPr>
          <w:p>
            <w:pPr>
              <w:pStyle w:val="8"/>
              <w:spacing w:before="14"/>
              <w:rPr>
                <w:rFonts w:hint="eastAsia" w:ascii="宋体" w:hAnsi="宋体" w:eastAsia="宋体" w:cs="宋体"/>
                <w:b w:val="0"/>
                <w:sz w:val="22"/>
              </w:rPr>
            </w:pPr>
          </w:p>
          <w:p>
            <w:pPr>
              <w:pStyle w:val="8"/>
              <w:ind w:left="8"/>
              <w:jc w:val="center"/>
              <w:rPr>
                <w:rFonts w:hint="eastAsia" w:ascii="宋体" w:hAnsi="宋体" w:eastAsia="宋体" w:cs="宋体"/>
                <w:sz w:val="18"/>
              </w:rPr>
            </w:pPr>
            <w:r>
              <w:rPr>
                <w:rFonts w:hint="eastAsia" w:ascii="宋体" w:hAnsi="宋体" w:eastAsia="宋体" w:cs="宋体"/>
                <w:w w:val="82"/>
                <w:sz w:val="18"/>
              </w:rPr>
              <w:t>1</w:t>
            </w:r>
          </w:p>
        </w:tc>
        <w:tc>
          <w:tcPr>
            <w:tcW w:w="1460" w:type="dxa"/>
          </w:tcPr>
          <w:p>
            <w:pPr>
              <w:pStyle w:val="8"/>
              <w:spacing w:before="158" w:line="196" w:lineRule="auto"/>
              <w:ind w:left="189" w:right="178"/>
              <w:jc w:val="center"/>
              <w:rPr>
                <w:rFonts w:hint="eastAsia" w:ascii="宋体" w:hAnsi="宋体" w:eastAsia="宋体" w:cs="宋体"/>
                <w:sz w:val="18"/>
              </w:rPr>
            </w:pPr>
            <w:r>
              <w:rPr>
                <w:rFonts w:hint="eastAsia" w:ascii="宋体" w:hAnsi="宋体" w:eastAsia="宋体" w:cs="宋体"/>
                <w:sz w:val="18"/>
              </w:rPr>
              <w:t>数学与应用数学或数学相关专业</w:t>
            </w:r>
          </w:p>
        </w:tc>
        <w:tc>
          <w:tcPr>
            <w:tcW w:w="1260" w:type="dxa"/>
          </w:tcPr>
          <w:p>
            <w:pPr>
              <w:pStyle w:val="8"/>
              <w:spacing w:before="14"/>
              <w:rPr>
                <w:rFonts w:hint="eastAsia" w:ascii="宋体" w:hAnsi="宋体" w:eastAsia="宋体" w:cs="宋体"/>
                <w:b w:val="0"/>
                <w:sz w:val="22"/>
              </w:rPr>
            </w:pPr>
          </w:p>
          <w:p>
            <w:pPr>
              <w:pStyle w:val="8"/>
              <w:ind w:left="160" w:right="150"/>
              <w:jc w:val="center"/>
              <w:rPr>
                <w:rFonts w:hint="eastAsia" w:ascii="宋体" w:hAnsi="宋体" w:eastAsia="宋体" w:cs="宋体"/>
                <w:sz w:val="18"/>
              </w:rPr>
            </w:pPr>
            <w:r>
              <w:rPr>
                <w:rFonts w:hint="eastAsia" w:ascii="宋体" w:hAnsi="宋体" w:eastAsia="宋体" w:cs="宋体"/>
                <w:sz w:val="18"/>
              </w:rPr>
              <w:t>本科及以上</w:t>
            </w:r>
          </w:p>
        </w:tc>
        <w:tc>
          <w:tcPr>
            <w:tcW w:w="739" w:type="dxa"/>
          </w:tcPr>
          <w:p>
            <w:pPr>
              <w:pStyle w:val="8"/>
              <w:spacing w:before="14"/>
              <w:rPr>
                <w:rFonts w:hint="eastAsia" w:ascii="宋体" w:hAnsi="宋体" w:eastAsia="宋体" w:cs="宋体"/>
                <w:b w:val="0"/>
                <w:sz w:val="22"/>
              </w:rPr>
            </w:pPr>
          </w:p>
          <w:p>
            <w:pPr>
              <w:pStyle w:val="8"/>
              <w:ind w:left="189"/>
              <w:rPr>
                <w:rFonts w:hint="eastAsia" w:ascii="宋体" w:hAnsi="宋体" w:eastAsia="宋体" w:cs="宋体"/>
                <w:sz w:val="18"/>
              </w:rPr>
            </w:pPr>
            <w:r>
              <w:rPr>
                <w:rFonts w:hint="eastAsia" w:ascii="宋体" w:hAnsi="宋体" w:eastAsia="宋体" w:cs="宋体"/>
                <w:sz w:val="18"/>
              </w:rPr>
              <w:t>不限</w:t>
            </w:r>
          </w:p>
        </w:tc>
        <w:tc>
          <w:tcPr>
            <w:tcW w:w="3740" w:type="dxa"/>
          </w:tcPr>
          <w:p>
            <w:pPr>
              <w:pStyle w:val="8"/>
              <w:spacing w:before="110" w:line="347" w:lineRule="exact"/>
              <w:ind w:left="108"/>
              <w:rPr>
                <w:rFonts w:hint="eastAsia" w:ascii="宋体" w:hAnsi="宋体" w:eastAsia="宋体" w:cs="宋体"/>
                <w:sz w:val="18"/>
              </w:rPr>
            </w:pPr>
            <w:r>
              <w:rPr>
                <w:rFonts w:hint="eastAsia" w:ascii="宋体" w:hAnsi="宋体" w:eastAsia="宋体" w:cs="宋体"/>
                <w:sz w:val="18"/>
              </w:rPr>
              <w:t>1.具有市级骨干教师或市级学科带头人称号。</w:t>
            </w:r>
          </w:p>
          <w:p>
            <w:pPr>
              <w:pStyle w:val="8"/>
              <w:spacing w:line="312" w:lineRule="exact"/>
              <w:ind w:left="108"/>
              <w:rPr>
                <w:rFonts w:hint="eastAsia" w:ascii="宋体" w:hAnsi="宋体" w:eastAsia="宋体" w:cs="宋体"/>
                <w:sz w:val="18"/>
              </w:rPr>
            </w:pPr>
            <w:r>
              <w:rPr>
                <w:rFonts w:hint="eastAsia" w:ascii="宋体" w:hAnsi="宋体" w:eastAsia="宋体" w:cs="宋体"/>
                <w:sz w:val="18"/>
              </w:rPr>
              <w:t>2.具有市级及以上科研课题。</w:t>
            </w:r>
          </w:p>
          <w:p>
            <w:pPr>
              <w:pStyle w:val="8"/>
              <w:spacing w:line="347" w:lineRule="exact"/>
              <w:ind w:left="108"/>
              <w:rPr>
                <w:rFonts w:hint="eastAsia" w:ascii="宋体" w:hAnsi="宋体" w:eastAsia="宋体" w:cs="宋体"/>
                <w:sz w:val="18"/>
              </w:rPr>
            </w:pPr>
            <w:r>
              <w:rPr>
                <w:rFonts w:hint="eastAsia" w:ascii="宋体" w:hAnsi="宋体" w:eastAsia="宋体" w:cs="宋体"/>
                <w:sz w:val="18"/>
              </w:rPr>
              <w:t>3.具备数学专业一级教师专业技术职务资格。</w:t>
            </w:r>
          </w:p>
        </w:tc>
        <w:tc>
          <w:tcPr>
            <w:tcW w:w="1779" w:type="dxa"/>
          </w:tcPr>
          <w:p>
            <w:pPr>
              <w:pStyle w:val="8"/>
              <w:spacing w:before="2" w:line="196" w:lineRule="auto"/>
              <w:ind w:left="108" w:right="94" w:firstLine="61"/>
              <w:jc w:val="both"/>
              <w:rPr>
                <w:rFonts w:hint="eastAsia" w:ascii="宋体" w:hAnsi="宋体" w:eastAsia="宋体" w:cs="宋体"/>
                <w:sz w:val="18"/>
              </w:rPr>
            </w:pPr>
            <w:r>
              <w:rPr>
                <w:rFonts w:hint="eastAsia" w:ascii="宋体" w:hAnsi="宋体" w:eastAsia="宋体" w:cs="宋体"/>
                <w:sz w:val="18"/>
              </w:rPr>
              <w:t>负责开展中小学数学教育科研课题研</w:t>
            </w:r>
            <w:r>
              <w:rPr>
                <w:rFonts w:hint="eastAsia" w:ascii="宋体" w:hAnsi="宋体" w:eastAsia="宋体" w:cs="宋体"/>
                <w:spacing w:val="-9"/>
                <w:sz w:val="18"/>
              </w:rPr>
              <w:t>究，指导中小学数学</w:t>
            </w:r>
          </w:p>
          <w:p>
            <w:pPr>
              <w:pStyle w:val="8"/>
              <w:spacing w:line="288" w:lineRule="exact"/>
              <w:ind w:left="259"/>
              <w:rPr>
                <w:rFonts w:hint="eastAsia" w:ascii="宋体" w:hAnsi="宋体" w:eastAsia="宋体" w:cs="宋体"/>
                <w:sz w:val="18"/>
              </w:rPr>
            </w:pPr>
            <w:r>
              <w:rPr>
                <w:rFonts w:hint="eastAsia" w:ascii="宋体" w:hAnsi="宋体" w:eastAsia="宋体" w:cs="宋体"/>
                <w:sz w:val="18"/>
              </w:rPr>
              <w:t>教学、教研工作</w:t>
            </w:r>
          </w:p>
        </w:tc>
      </w:tr>
    </w:tbl>
    <w:p>
      <w:pPr>
        <w:spacing w:after="0" w:line="288" w:lineRule="exact"/>
        <w:rPr>
          <w:rFonts w:hint="eastAsia" w:ascii="宋体" w:hAnsi="宋体" w:eastAsia="宋体" w:cs="宋体"/>
          <w:sz w:val="18"/>
        </w:rPr>
        <w:sectPr>
          <w:footerReference r:id="rId4" w:type="default"/>
          <w:pgSz w:w="16840" w:h="11910" w:orient="landscape"/>
          <w:pgMar w:top="700" w:right="1780" w:bottom="280" w:left="1300" w:header="0" w:footer="0" w:gutter="0"/>
        </w:sectPr>
      </w:pPr>
    </w:p>
    <w:p>
      <w:pPr>
        <w:pStyle w:val="3"/>
        <w:spacing w:line="487" w:lineRule="exact"/>
        <w:ind w:left="320"/>
        <w:rPr>
          <w:rFonts w:hint="eastAsia" w:ascii="宋体" w:hAnsi="宋体" w:eastAsia="宋体" w:cs="宋体"/>
        </w:rPr>
      </w:pPr>
      <w:r>
        <w:rPr>
          <w:rFonts w:hint="eastAsia" w:ascii="宋体" w:hAnsi="宋体" w:eastAsia="宋体" w:cs="宋体"/>
        </w:rPr>
        <w:t>附件 2：</w:t>
      </w:r>
    </w:p>
    <w:p>
      <w:pPr>
        <w:pStyle w:val="2"/>
        <w:spacing w:line="201" w:lineRule="auto"/>
        <w:ind w:left="3393"/>
        <w:rPr>
          <w:rFonts w:hint="eastAsia" w:ascii="宋体" w:hAnsi="宋体" w:eastAsia="宋体" w:cs="宋体"/>
        </w:rPr>
      </w:pPr>
      <w:r>
        <w:rPr>
          <w:rFonts w:hint="eastAsia" w:ascii="宋体" w:hAnsi="宋体" w:eastAsia="宋体" w:cs="宋体"/>
        </w:rPr>
        <w:t xml:space="preserve">2021 </w:t>
      </w:r>
      <w:r>
        <w:rPr>
          <w:rFonts w:hint="eastAsia" w:ascii="宋体" w:hAnsi="宋体" w:eastAsia="宋体" w:cs="宋体"/>
        </w:rPr>
        <w:t>年罗江区教育局教学研究室公开考核招聘数学教研员报名表</w:t>
      </w:r>
    </w:p>
    <w:p>
      <w:pPr>
        <w:pStyle w:val="3"/>
        <w:spacing w:before="6"/>
        <w:ind w:left="0"/>
        <w:rPr>
          <w:rFonts w:hint="eastAsia" w:ascii="宋体" w:hAnsi="宋体" w:eastAsia="宋体" w:cs="宋体"/>
          <w:sz w:val="19"/>
        </w:rPr>
      </w:pPr>
    </w:p>
    <w:tbl>
      <w:tblPr>
        <w:tblStyle w:val="4"/>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7"/>
        <w:gridCol w:w="608"/>
        <w:gridCol w:w="158"/>
        <w:gridCol w:w="141"/>
        <w:gridCol w:w="929"/>
        <w:gridCol w:w="827"/>
        <w:gridCol w:w="1168"/>
        <w:gridCol w:w="591"/>
        <w:gridCol w:w="592"/>
        <w:gridCol w:w="88"/>
        <w:gridCol w:w="1089"/>
        <w:gridCol w:w="125"/>
        <w:gridCol w:w="1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607" w:type="dxa"/>
            <w:tcBorders>
              <w:right w:val="nil"/>
            </w:tcBorders>
          </w:tcPr>
          <w:p>
            <w:pPr>
              <w:pStyle w:val="8"/>
              <w:spacing w:before="37"/>
              <w:ind w:left="187"/>
              <w:rPr>
                <w:rFonts w:hint="eastAsia" w:ascii="宋体" w:hAnsi="宋体" w:eastAsia="宋体" w:cs="宋体"/>
                <w:sz w:val="24"/>
              </w:rPr>
            </w:pPr>
            <w:r>
              <w:rPr>
                <w:rFonts w:hint="eastAsia" w:ascii="宋体" w:hAnsi="宋体" w:eastAsia="宋体" w:cs="宋体"/>
                <w:sz w:val="24"/>
              </w:rPr>
              <w:t>姓</w:t>
            </w:r>
          </w:p>
        </w:tc>
        <w:tc>
          <w:tcPr>
            <w:tcW w:w="608" w:type="dxa"/>
            <w:tcBorders>
              <w:left w:val="nil"/>
            </w:tcBorders>
          </w:tcPr>
          <w:p>
            <w:pPr>
              <w:pStyle w:val="8"/>
              <w:spacing w:before="37"/>
              <w:ind w:left="7"/>
              <w:jc w:val="center"/>
              <w:rPr>
                <w:rFonts w:hint="eastAsia" w:ascii="宋体" w:hAnsi="宋体" w:eastAsia="宋体" w:cs="宋体"/>
                <w:sz w:val="24"/>
              </w:rPr>
            </w:pPr>
            <w:r>
              <w:rPr>
                <w:rFonts w:hint="eastAsia" w:ascii="宋体" w:hAnsi="宋体" w:eastAsia="宋体" w:cs="宋体"/>
                <w:sz w:val="24"/>
              </w:rPr>
              <w:t>名</w:t>
            </w:r>
          </w:p>
        </w:tc>
        <w:tc>
          <w:tcPr>
            <w:tcW w:w="1228" w:type="dxa"/>
            <w:gridSpan w:val="3"/>
          </w:tcPr>
          <w:p>
            <w:pPr>
              <w:pStyle w:val="8"/>
              <w:rPr>
                <w:rFonts w:hint="eastAsia" w:ascii="宋体" w:hAnsi="宋体" w:eastAsia="宋体" w:cs="宋体"/>
                <w:sz w:val="26"/>
              </w:rPr>
            </w:pPr>
          </w:p>
        </w:tc>
        <w:tc>
          <w:tcPr>
            <w:tcW w:w="827" w:type="dxa"/>
          </w:tcPr>
          <w:p>
            <w:pPr>
              <w:pStyle w:val="8"/>
              <w:spacing w:before="37"/>
              <w:ind w:left="176"/>
              <w:rPr>
                <w:rFonts w:hint="eastAsia" w:ascii="宋体" w:hAnsi="宋体" w:eastAsia="宋体" w:cs="宋体"/>
                <w:sz w:val="24"/>
              </w:rPr>
            </w:pPr>
            <w:r>
              <w:rPr>
                <w:rFonts w:hint="eastAsia" w:ascii="宋体" w:hAnsi="宋体" w:eastAsia="宋体" w:cs="宋体"/>
                <w:sz w:val="24"/>
              </w:rPr>
              <w:t>性别</w:t>
            </w:r>
          </w:p>
        </w:tc>
        <w:tc>
          <w:tcPr>
            <w:tcW w:w="1168" w:type="dxa"/>
          </w:tcPr>
          <w:p>
            <w:pPr>
              <w:pStyle w:val="8"/>
              <w:rPr>
                <w:rFonts w:hint="eastAsia" w:ascii="宋体" w:hAnsi="宋体" w:eastAsia="宋体" w:cs="宋体"/>
                <w:sz w:val="26"/>
              </w:rPr>
            </w:pPr>
          </w:p>
        </w:tc>
        <w:tc>
          <w:tcPr>
            <w:tcW w:w="1183" w:type="dxa"/>
            <w:gridSpan w:val="2"/>
          </w:tcPr>
          <w:p>
            <w:pPr>
              <w:pStyle w:val="8"/>
              <w:spacing w:before="37"/>
              <w:ind w:left="148"/>
              <w:rPr>
                <w:rFonts w:hint="eastAsia" w:ascii="宋体" w:hAnsi="宋体" w:eastAsia="宋体" w:cs="宋体"/>
                <w:sz w:val="24"/>
              </w:rPr>
            </w:pPr>
            <w:r>
              <w:rPr>
                <w:rFonts w:hint="eastAsia" w:ascii="宋体" w:hAnsi="宋体" w:eastAsia="宋体" w:cs="宋体"/>
                <w:sz w:val="24"/>
              </w:rPr>
              <w:t>出生年月</w:t>
            </w:r>
          </w:p>
        </w:tc>
        <w:tc>
          <w:tcPr>
            <w:tcW w:w="1177" w:type="dxa"/>
            <w:gridSpan w:val="2"/>
          </w:tcPr>
          <w:p>
            <w:pPr>
              <w:pStyle w:val="8"/>
              <w:rPr>
                <w:rFonts w:hint="eastAsia" w:ascii="宋体" w:hAnsi="宋体" w:eastAsia="宋体" w:cs="宋体"/>
                <w:sz w:val="26"/>
              </w:rPr>
            </w:pPr>
          </w:p>
        </w:tc>
        <w:tc>
          <w:tcPr>
            <w:tcW w:w="1674" w:type="dxa"/>
            <w:gridSpan w:val="2"/>
            <w:vMerge w:val="restart"/>
          </w:tcPr>
          <w:p>
            <w:pPr>
              <w:pStyle w:val="8"/>
              <w:rPr>
                <w:rFonts w:hint="eastAsia" w:ascii="宋体" w:hAnsi="宋体" w:eastAsia="宋体" w:cs="宋体"/>
                <w:sz w:val="24"/>
              </w:rPr>
            </w:pPr>
          </w:p>
          <w:p>
            <w:pPr>
              <w:pStyle w:val="8"/>
              <w:spacing w:before="2"/>
              <w:rPr>
                <w:rFonts w:hint="eastAsia" w:ascii="宋体" w:hAnsi="宋体" w:eastAsia="宋体" w:cs="宋体"/>
                <w:sz w:val="34"/>
              </w:rPr>
            </w:pPr>
          </w:p>
          <w:p>
            <w:pPr>
              <w:pStyle w:val="8"/>
              <w:ind w:left="584" w:right="559"/>
              <w:jc w:val="center"/>
              <w:rPr>
                <w:rFonts w:hint="eastAsia" w:ascii="宋体" w:hAnsi="宋体" w:eastAsia="宋体" w:cs="宋体"/>
                <w:sz w:val="24"/>
              </w:rPr>
            </w:pPr>
            <w:r>
              <w:rPr>
                <w:rFonts w:hint="eastAsia" w:ascii="宋体" w:hAnsi="宋体" w:eastAsia="宋体" w:cs="宋体"/>
                <w:sz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1215" w:type="dxa"/>
            <w:gridSpan w:val="2"/>
          </w:tcPr>
          <w:p>
            <w:pPr>
              <w:pStyle w:val="8"/>
              <w:spacing w:before="69"/>
              <w:ind w:left="159"/>
              <w:rPr>
                <w:rFonts w:hint="eastAsia" w:ascii="宋体" w:hAnsi="宋体" w:eastAsia="宋体" w:cs="宋体"/>
                <w:sz w:val="24"/>
              </w:rPr>
            </w:pPr>
            <w:r>
              <w:rPr>
                <w:rFonts w:hint="eastAsia" w:ascii="宋体" w:hAnsi="宋体" w:eastAsia="宋体" w:cs="宋体"/>
                <w:sz w:val="24"/>
              </w:rPr>
              <w:t>政治面貌</w:t>
            </w:r>
          </w:p>
        </w:tc>
        <w:tc>
          <w:tcPr>
            <w:tcW w:w="1228" w:type="dxa"/>
            <w:gridSpan w:val="3"/>
          </w:tcPr>
          <w:p>
            <w:pPr>
              <w:pStyle w:val="8"/>
              <w:rPr>
                <w:rFonts w:hint="eastAsia" w:ascii="宋体" w:hAnsi="宋体" w:eastAsia="宋体" w:cs="宋体"/>
                <w:sz w:val="26"/>
              </w:rPr>
            </w:pPr>
          </w:p>
        </w:tc>
        <w:tc>
          <w:tcPr>
            <w:tcW w:w="827" w:type="dxa"/>
          </w:tcPr>
          <w:p>
            <w:pPr>
              <w:pStyle w:val="8"/>
              <w:spacing w:before="69"/>
              <w:ind w:left="176"/>
              <w:rPr>
                <w:rFonts w:hint="eastAsia" w:ascii="宋体" w:hAnsi="宋体" w:eastAsia="宋体" w:cs="宋体"/>
                <w:sz w:val="24"/>
              </w:rPr>
            </w:pPr>
            <w:r>
              <w:rPr>
                <w:rFonts w:hint="eastAsia" w:ascii="宋体" w:hAnsi="宋体" w:eastAsia="宋体" w:cs="宋体"/>
                <w:sz w:val="24"/>
              </w:rPr>
              <w:t>民族</w:t>
            </w:r>
          </w:p>
        </w:tc>
        <w:tc>
          <w:tcPr>
            <w:tcW w:w="1168" w:type="dxa"/>
          </w:tcPr>
          <w:p>
            <w:pPr>
              <w:pStyle w:val="8"/>
              <w:rPr>
                <w:rFonts w:hint="eastAsia" w:ascii="宋体" w:hAnsi="宋体" w:eastAsia="宋体" w:cs="宋体"/>
                <w:sz w:val="26"/>
              </w:rPr>
            </w:pPr>
          </w:p>
        </w:tc>
        <w:tc>
          <w:tcPr>
            <w:tcW w:w="1183" w:type="dxa"/>
            <w:gridSpan w:val="2"/>
          </w:tcPr>
          <w:p>
            <w:pPr>
              <w:pStyle w:val="8"/>
              <w:spacing w:before="69"/>
              <w:ind w:left="235"/>
              <w:rPr>
                <w:rFonts w:hint="eastAsia" w:ascii="宋体" w:hAnsi="宋体" w:eastAsia="宋体" w:cs="宋体"/>
                <w:sz w:val="24"/>
              </w:rPr>
            </w:pPr>
            <w:r>
              <w:rPr>
                <w:rFonts w:hint="eastAsia" w:ascii="宋体" w:hAnsi="宋体" w:eastAsia="宋体" w:cs="宋体"/>
                <w:sz w:val="24"/>
              </w:rPr>
              <w:t>出生地</w:t>
            </w:r>
          </w:p>
        </w:tc>
        <w:tc>
          <w:tcPr>
            <w:tcW w:w="1177" w:type="dxa"/>
            <w:gridSpan w:val="2"/>
          </w:tcPr>
          <w:p>
            <w:pPr>
              <w:pStyle w:val="8"/>
              <w:rPr>
                <w:rFonts w:hint="eastAsia" w:ascii="宋体" w:hAnsi="宋体" w:eastAsia="宋体" w:cs="宋体"/>
                <w:sz w:val="26"/>
              </w:rPr>
            </w:pPr>
          </w:p>
        </w:tc>
        <w:tc>
          <w:tcPr>
            <w:tcW w:w="1674" w:type="dxa"/>
            <w:gridSpan w:val="2"/>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607" w:type="dxa"/>
            <w:tcBorders>
              <w:right w:val="nil"/>
            </w:tcBorders>
          </w:tcPr>
          <w:p>
            <w:pPr>
              <w:pStyle w:val="8"/>
              <w:spacing w:before="2"/>
              <w:ind w:left="187"/>
              <w:rPr>
                <w:rFonts w:hint="eastAsia" w:ascii="宋体" w:hAnsi="宋体" w:eastAsia="宋体" w:cs="宋体"/>
                <w:sz w:val="24"/>
              </w:rPr>
            </w:pPr>
            <w:r>
              <w:rPr>
                <w:rFonts w:hint="eastAsia" w:ascii="宋体" w:hAnsi="宋体" w:eastAsia="宋体" w:cs="宋体"/>
                <w:sz w:val="24"/>
              </w:rPr>
              <w:t>籍</w:t>
            </w:r>
          </w:p>
        </w:tc>
        <w:tc>
          <w:tcPr>
            <w:tcW w:w="608" w:type="dxa"/>
            <w:tcBorders>
              <w:left w:val="nil"/>
            </w:tcBorders>
          </w:tcPr>
          <w:p>
            <w:pPr>
              <w:pStyle w:val="8"/>
              <w:spacing w:before="2"/>
              <w:ind w:left="7"/>
              <w:jc w:val="center"/>
              <w:rPr>
                <w:rFonts w:hint="eastAsia" w:ascii="宋体" w:hAnsi="宋体" w:eastAsia="宋体" w:cs="宋体"/>
                <w:sz w:val="24"/>
              </w:rPr>
            </w:pPr>
            <w:r>
              <w:rPr>
                <w:rFonts w:hint="eastAsia" w:ascii="宋体" w:hAnsi="宋体" w:eastAsia="宋体" w:cs="宋体"/>
                <w:sz w:val="24"/>
              </w:rPr>
              <w:t>贯</w:t>
            </w:r>
          </w:p>
        </w:tc>
        <w:tc>
          <w:tcPr>
            <w:tcW w:w="1228" w:type="dxa"/>
            <w:gridSpan w:val="3"/>
          </w:tcPr>
          <w:p>
            <w:pPr>
              <w:pStyle w:val="8"/>
              <w:rPr>
                <w:rFonts w:hint="eastAsia" w:ascii="宋体" w:hAnsi="宋体" w:eastAsia="宋体" w:cs="宋体"/>
                <w:sz w:val="26"/>
              </w:rPr>
            </w:pPr>
          </w:p>
        </w:tc>
        <w:tc>
          <w:tcPr>
            <w:tcW w:w="827" w:type="dxa"/>
          </w:tcPr>
          <w:p>
            <w:pPr>
              <w:pStyle w:val="8"/>
              <w:spacing w:before="2"/>
              <w:ind w:left="176"/>
              <w:rPr>
                <w:rFonts w:hint="eastAsia" w:ascii="宋体" w:hAnsi="宋体" w:eastAsia="宋体" w:cs="宋体"/>
                <w:sz w:val="24"/>
              </w:rPr>
            </w:pPr>
            <w:r>
              <w:rPr>
                <w:rFonts w:hint="eastAsia" w:ascii="宋体" w:hAnsi="宋体" w:eastAsia="宋体" w:cs="宋体"/>
                <w:sz w:val="24"/>
              </w:rPr>
              <w:t>学历</w:t>
            </w:r>
          </w:p>
        </w:tc>
        <w:tc>
          <w:tcPr>
            <w:tcW w:w="1168" w:type="dxa"/>
          </w:tcPr>
          <w:p>
            <w:pPr>
              <w:pStyle w:val="8"/>
              <w:rPr>
                <w:rFonts w:hint="eastAsia" w:ascii="宋体" w:hAnsi="宋体" w:eastAsia="宋体" w:cs="宋体"/>
                <w:sz w:val="26"/>
              </w:rPr>
            </w:pPr>
          </w:p>
        </w:tc>
        <w:tc>
          <w:tcPr>
            <w:tcW w:w="591" w:type="dxa"/>
            <w:tcBorders>
              <w:right w:val="nil"/>
            </w:tcBorders>
          </w:tcPr>
          <w:p>
            <w:pPr>
              <w:pStyle w:val="8"/>
              <w:spacing w:before="2"/>
              <w:ind w:left="235"/>
              <w:rPr>
                <w:rFonts w:hint="eastAsia" w:ascii="宋体" w:hAnsi="宋体" w:eastAsia="宋体" w:cs="宋体"/>
                <w:sz w:val="24"/>
              </w:rPr>
            </w:pPr>
            <w:r>
              <w:rPr>
                <w:rFonts w:hint="eastAsia" w:ascii="宋体" w:hAnsi="宋体" w:eastAsia="宋体" w:cs="宋体"/>
                <w:sz w:val="24"/>
              </w:rPr>
              <w:t>学</w:t>
            </w:r>
          </w:p>
        </w:tc>
        <w:tc>
          <w:tcPr>
            <w:tcW w:w="592" w:type="dxa"/>
            <w:tcBorders>
              <w:left w:val="nil"/>
            </w:tcBorders>
          </w:tcPr>
          <w:p>
            <w:pPr>
              <w:pStyle w:val="8"/>
              <w:spacing w:before="2"/>
              <w:ind w:left="129"/>
              <w:rPr>
                <w:rFonts w:hint="eastAsia" w:ascii="宋体" w:hAnsi="宋体" w:eastAsia="宋体" w:cs="宋体"/>
                <w:sz w:val="24"/>
              </w:rPr>
            </w:pPr>
            <w:r>
              <w:rPr>
                <w:rFonts w:hint="eastAsia" w:ascii="宋体" w:hAnsi="宋体" w:eastAsia="宋体" w:cs="宋体"/>
                <w:sz w:val="24"/>
              </w:rPr>
              <w:t>位</w:t>
            </w:r>
          </w:p>
        </w:tc>
        <w:tc>
          <w:tcPr>
            <w:tcW w:w="1177" w:type="dxa"/>
            <w:gridSpan w:val="2"/>
          </w:tcPr>
          <w:p>
            <w:pPr>
              <w:pStyle w:val="8"/>
              <w:rPr>
                <w:rFonts w:hint="eastAsia" w:ascii="宋体" w:hAnsi="宋体" w:eastAsia="宋体" w:cs="宋体"/>
                <w:sz w:val="26"/>
              </w:rPr>
            </w:pPr>
          </w:p>
        </w:tc>
        <w:tc>
          <w:tcPr>
            <w:tcW w:w="1674" w:type="dxa"/>
            <w:gridSpan w:val="2"/>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215" w:type="dxa"/>
            <w:gridSpan w:val="2"/>
          </w:tcPr>
          <w:p>
            <w:pPr>
              <w:pStyle w:val="8"/>
              <w:spacing w:before="28"/>
              <w:ind w:left="127"/>
              <w:rPr>
                <w:rFonts w:hint="eastAsia" w:ascii="宋体" w:hAnsi="宋体" w:eastAsia="宋体" w:cs="宋体"/>
                <w:sz w:val="24"/>
              </w:rPr>
            </w:pPr>
            <w:r>
              <w:rPr>
                <w:rFonts w:hint="eastAsia" w:ascii="宋体" w:hAnsi="宋体" w:eastAsia="宋体" w:cs="宋体"/>
                <w:sz w:val="24"/>
              </w:rPr>
              <w:t>毕业学校</w:t>
            </w:r>
          </w:p>
        </w:tc>
        <w:tc>
          <w:tcPr>
            <w:tcW w:w="2055" w:type="dxa"/>
            <w:gridSpan w:val="4"/>
          </w:tcPr>
          <w:p>
            <w:pPr>
              <w:pStyle w:val="8"/>
              <w:rPr>
                <w:rFonts w:hint="eastAsia" w:ascii="宋体" w:hAnsi="宋体" w:eastAsia="宋体" w:cs="宋体"/>
                <w:sz w:val="26"/>
              </w:rPr>
            </w:pPr>
          </w:p>
        </w:tc>
        <w:tc>
          <w:tcPr>
            <w:tcW w:w="1168" w:type="dxa"/>
          </w:tcPr>
          <w:p>
            <w:pPr>
              <w:pStyle w:val="8"/>
              <w:spacing w:before="28"/>
              <w:ind w:left="111"/>
              <w:rPr>
                <w:rFonts w:hint="eastAsia" w:ascii="宋体" w:hAnsi="宋体" w:eastAsia="宋体" w:cs="宋体"/>
                <w:sz w:val="24"/>
              </w:rPr>
            </w:pPr>
            <w:r>
              <w:rPr>
                <w:rFonts w:hint="eastAsia" w:ascii="宋体" w:hAnsi="宋体" w:eastAsia="宋体" w:cs="宋体"/>
                <w:sz w:val="24"/>
              </w:rPr>
              <w:t>所学专业</w:t>
            </w:r>
          </w:p>
        </w:tc>
        <w:tc>
          <w:tcPr>
            <w:tcW w:w="1183" w:type="dxa"/>
            <w:gridSpan w:val="2"/>
          </w:tcPr>
          <w:p>
            <w:pPr>
              <w:pStyle w:val="8"/>
              <w:rPr>
                <w:rFonts w:hint="eastAsia" w:ascii="宋体" w:hAnsi="宋体" w:eastAsia="宋体" w:cs="宋体"/>
                <w:sz w:val="26"/>
              </w:rPr>
            </w:pPr>
          </w:p>
        </w:tc>
        <w:tc>
          <w:tcPr>
            <w:tcW w:w="1177" w:type="dxa"/>
            <w:gridSpan w:val="2"/>
          </w:tcPr>
          <w:p>
            <w:pPr>
              <w:pStyle w:val="8"/>
              <w:rPr>
                <w:rFonts w:hint="eastAsia" w:ascii="宋体" w:hAnsi="宋体" w:eastAsia="宋体" w:cs="宋体"/>
                <w:sz w:val="26"/>
              </w:rPr>
            </w:pPr>
          </w:p>
        </w:tc>
        <w:tc>
          <w:tcPr>
            <w:tcW w:w="1674" w:type="dxa"/>
            <w:gridSpan w:val="2"/>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1215" w:type="dxa"/>
            <w:gridSpan w:val="2"/>
          </w:tcPr>
          <w:p>
            <w:pPr>
              <w:pStyle w:val="8"/>
              <w:spacing w:before="64"/>
              <w:ind w:left="127"/>
              <w:rPr>
                <w:rFonts w:hint="eastAsia" w:ascii="宋体" w:hAnsi="宋体" w:eastAsia="宋体" w:cs="宋体"/>
                <w:sz w:val="24"/>
              </w:rPr>
            </w:pPr>
            <w:r>
              <w:rPr>
                <w:rFonts w:hint="eastAsia" w:ascii="宋体" w:hAnsi="宋体" w:eastAsia="宋体" w:cs="宋体"/>
                <w:sz w:val="24"/>
              </w:rPr>
              <w:t>工作单位</w:t>
            </w:r>
          </w:p>
        </w:tc>
        <w:tc>
          <w:tcPr>
            <w:tcW w:w="2055" w:type="dxa"/>
            <w:gridSpan w:val="4"/>
          </w:tcPr>
          <w:p>
            <w:pPr>
              <w:pStyle w:val="8"/>
              <w:rPr>
                <w:rFonts w:hint="eastAsia" w:ascii="宋体" w:hAnsi="宋体" w:eastAsia="宋体" w:cs="宋体"/>
                <w:sz w:val="26"/>
              </w:rPr>
            </w:pPr>
          </w:p>
        </w:tc>
        <w:tc>
          <w:tcPr>
            <w:tcW w:w="1168" w:type="dxa"/>
          </w:tcPr>
          <w:p>
            <w:pPr>
              <w:pStyle w:val="8"/>
              <w:spacing w:before="64"/>
              <w:ind w:left="111"/>
              <w:rPr>
                <w:rFonts w:hint="eastAsia" w:ascii="宋体" w:hAnsi="宋体" w:eastAsia="宋体" w:cs="宋体"/>
                <w:sz w:val="24"/>
              </w:rPr>
            </w:pPr>
            <w:r>
              <w:rPr>
                <w:rFonts w:hint="eastAsia" w:ascii="宋体" w:hAnsi="宋体" w:eastAsia="宋体" w:cs="宋体"/>
                <w:sz w:val="24"/>
              </w:rPr>
              <w:t>参工时间</w:t>
            </w:r>
          </w:p>
        </w:tc>
        <w:tc>
          <w:tcPr>
            <w:tcW w:w="1183" w:type="dxa"/>
            <w:gridSpan w:val="2"/>
          </w:tcPr>
          <w:p>
            <w:pPr>
              <w:pStyle w:val="8"/>
              <w:rPr>
                <w:rFonts w:hint="eastAsia" w:ascii="宋体" w:hAnsi="宋体" w:eastAsia="宋体" w:cs="宋体"/>
                <w:sz w:val="26"/>
              </w:rPr>
            </w:pPr>
          </w:p>
        </w:tc>
        <w:tc>
          <w:tcPr>
            <w:tcW w:w="1177" w:type="dxa"/>
            <w:gridSpan w:val="2"/>
          </w:tcPr>
          <w:p>
            <w:pPr>
              <w:pStyle w:val="8"/>
              <w:spacing w:line="319" w:lineRule="exact"/>
              <w:ind w:left="94" w:right="72"/>
              <w:jc w:val="center"/>
              <w:rPr>
                <w:rFonts w:hint="eastAsia" w:ascii="宋体" w:hAnsi="宋体" w:eastAsia="宋体" w:cs="宋体"/>
                <w:sz w:val="24"/>
              </w:rPr>
            </w:pPr>
            <w:r>
              <w:rPr>
                <w:rFonts w:hint="eastAsia" w:ascii="宋体" w:hAnsi="宋体" w:eastAsia="宋体" w:cs="宋体"/>
                <w:sz w:val="24"/>
              </w:rPr>
              <w:t>专业技术</w:t>
            </w:r>
          </w:p>
          <w:p>
            <w:pPr>
              <w:pStyle w:val="8"/>
              <w:spacing w:line="330" w:lineRule="exact"/>
              <w:ind w:left="94" w:right="72"/>
              <w:jc w:val="center"/>
              <w:rPr>
                <w:rFonts w:hint="eastAsia" w:ascii="宋体" w:hAnsi="宋体" w:eastAsia="宋体" w:cs="宋体"/>
                <w:sz w:val="24"/>
              </w:rPr>
            </w:pPr>
            <w:r>
              <w:rPr>
                <w:rFonts w:hint="eastAsia" w:ascii="宋体" w:hAnsi="宋体" w:eastAsia="宋体" w:cs="宋体"/>
                <w:sz w:val="24"/>
              </w:rPr>
              <w:t>职称</w:t>
            </w:r>
          </w:p>
        </w:tc>
        <w:tc>
          <w:tcPr>
            <w:tcW w:w="1674" w:type="dxa"/>
            <w:gridSpan w:val="2"/>
          </w:tcPr>
          <w:p>
            <w:pPr>
              <w:pStyle w:val="8"/>
              <w:rPr>
                <w:rFonts w:hint="eastAsia" w:ascii="宋体" w:hAnsi="宋体" w:eastAsia="宋体" w:cs="宋体"/>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1215" w:type="dxa"/>
            <w:gridSpan w:val="2"/>
          </w:tcPr>
          <w:p>
            <w:pPr>
              <w:pStyle w:val="8"/>
              <w:spacing w:before="82"/>
              <w:ind w:left="127"/>
              <w:rPr>
                <w:rFonts w:hint="eastAsia" w:ascii="宋体" w:hAnsi="宋体" w:eastAsia="宋体" w:cs="宋体"/>
                <w:sz w:val="24"/>
              </w:rPr>
            </w:pPr>
            <w:r>
              <w:rPr>
                <w:rFonts w:hint="eastAsia" w:ascii="宋体" w:hAnsi="宋体" w:eastAsia="宋体" w:cs="宋体"/>
                <w:sz w:val="24"/>
              </w:rPr>
              <w:t>报考单位</w:t>
            </w:r>
          </w:p>
        </w:tc>
        <w:tc>
          <w:tcPr>
            <w:tcW w:w="3223" w:type="dxa"/>
            <w:gridSpan w:val="5"/>
          </w:tcPr>
          <w:p>
            <w:pPr>
              <w:pStyle w:val="8"/>
              <w:rPr>
                <w:rFonts w:hint="eastAsia" w:ascii="宋体" w:hAnsi="宋体" w:eastAsia="宋体" w:cs="宋体"/>
                <w:sz w:val="26"/>
              </w:rPr>
            </w:pPr>
          </w:p>
        </w:tc>
        <w:tc>
          <w:tcPr>
            <w:tcW w:w="1183" w:type="dxa"/>
            <w:gridSpan w:val="2"/>
          </w:tcPr>
          <w:p>
            <w:pPr>
              <w:pStyle w:val="8"/>
              <w:spacing w:before="82"/>
              <w:ind w:left="204"/>
              <w:rPr>
                <w:rFonts w:hint="eastAsia" w:ascii="宋体" w:hAnsi="宋体" w:eastAsia="宋体" w:cs="宋体"/>
                <w:sz w:val="24"/>
              </w:rPr>
            </w:pPr>
            <w:r>
              <w:rPr>
                <w:rFonts w:hint="eastAsia" w:ascii="宋体" w:hAnsi="宋体" w:eastAsia="宋体" w:cs="宋体"/>
                <w:sz w:val="24"/>
              </w:rPr>
              <w:t>报考岗位</w:t>
            </w:r>
          </w:p>
        </w:tc>
        <w:tc>
          <w:tcPr>
            <w:tcW w:w="2851" w:type="dxa"/>
            <w:gridSpan w:val="4"/>
          </w:tcPr>
          <w:p>
            <w:pPr>
              <w:pStyle w:val="8"/>
              <w:rPr>
                <w:rFonts w:hint="eastAsia" w:ascii="宋体" w:hAnsi="宋体" w:eastAsia="宋体" w:cs="宋体"/>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1514" w:type="dxa"/>
            <w:gridSpan w:val="4"/>
          </w:tcPr>
          <w:p>
            <w:pPr>
              <w:pStyle w:val="8"/>
              <w:spacing w:before="18"/>
              <w:ind w:left="107"/>
              <w:rPr>
                <w:rFonts w:hint="eastAsia" w:ascii="宋体" w:hAnsi="宋体" w:eastAsia="宋体" w:cs="宋体"/>
                <w:sz w:val="24"/>
              </w:rPr>
            </w:pPr>
            <w:r>
              <w:rPr>
                <w:rFonts w:hint="eastAsia" w:ascii="宋体" w:hAnsi="宋体" w:eastAsia="宋体" w:cs="宋体"/>
                <w:sz w:val="24"/>
              </w:rPr>
              <w:t>户口所在地</w:t>
            </w:r>
          </w:p>
        </w:tc>
        <w:tc>
          <w:tcPr>
            <w:tcW w:w="929" w:type="dxa"/>
            <w:tcBorders>
              <w:right w:val="nil"/>
            </w:tcBorders>
          </w:tcPr>
          <w:p>
            <w:pPr>
              <w:pStyle w:val="8"/>
              <w:rPr>
                <w:rFonts w:hint="eastAsia" w:ascii="宋体" w:hAnsi="宋体" w:eastAsia="宋体" w:cs="宋体"/>
                <w:sz w:val="26"/>
              </w:rPr>
            </w:pPr>
          </w:p>
        </w:tc>
        <w:tc>
          <w:tcPr>
            <w:tcW w:w="827" w:type="dxa"/>
            <w:tcBorders>
              <w:left w:val="nil"/>
              <w:right w:val="nil"/>
            </w:tcBorders>
          </w:tcPr>
          <w:p>
            <w:pPr>
              <w:pStyle w:val="8"/>
              <w:spacing w:before="18"/>
              <w:ind w:left="145"/>
              <w:rPr>
                <w:rFonts w:hint="eastAsia" w:ascii="宋体" w:hAnsi="宋体" w:eastAsia="宋体" w:cs="宋体"/>
                <w:sz w:val="24"/>
              </w:rPr>
            </w:pPr>
            <w:r>
              <w:rPr>
                <w:rFonts w:hint="eastAsia" w:ascii="宋体" w:hAnsi="宋体" w:eastAsia="宋体" w:cs="宋体"/>
                <w:sz w:val="24"/>
              </w:rPr>
              <w:t>省</w:t>
            </w:r>
          </w:p>
        </w:tc>
        <w:tc>
          <w:tcPr>
            <w:tcW w:w="1759" w:type="dxa"/>
            <w:gridSpan w:val="2"/>
            <w:tcBorders>
              <w:left w:val="nil"/>
              <w:right w:val="nil"/>
            </w:tcBorders>
          </w:tcPr>
          <w:p>
            <w:pPr>
              <w:pStyle w:val="8"/>
              <w:spacing w:before="18"/>
              <w:ind w:left="518"/>
              <w:rPr>
                <w:rFonts w:hint="eastAsia" w:ascii="宋体" w:hAnsi="宋体" w:eastAsia="宋体" w:cs="宋体"/>
                <w:sz w:val="24"/>
              </w:rPr>
            </w:pPr>
            <w:r>
              <w:rPr>
                <w:rFonts w:hint="eastAsia" w:ascii="宋体" w:hAnsi="宋体" w:eastAsia="宋体" w:cs="宋体"/>
                <w:sz w:val="24"/>
              </w:rPr>
              <w:t>市（州）</w:t>
            </w:r>
          </w:p>
        </w:tc>
        <w:tc>
          <w:tcPr>
            <w:tcW w:w="592" w:type="dxa"/>
            <w:tcBorders>
              <w:left w:val="nil"/>
              <w:right w:val="nil"/>
            </w:tcBorders>
          </w:tcPr>
          <w:p>
            <w:pPr>
              <w:pStyle w:val="8"/>
              <w:rPr>
                <w:rFonts w:hint="eastAsia" w:ascii="宋体" w:hAnsi="宋体" w:eastAsia="宋体" w:cs="宋体"/>
                <w:sz w:val="26"/>
              </w:rPr>
            </w:pPr>
          </w:p>
        </w:tc>
        <w:tc>
          <w:tcPr>
            <w:tcW w:w="1177" w:type="dxa"/>
            <w:gridSpan w:val="2"/>
            <w:tcBorders>
              <w:left w:val="nil"/>
              <w:right w:val="nil"/>
            </w:tcBorders>
          </w:tcPr>
          <w:p>
            <w:pPr>
              <w:pStyle w:val="8"/>
              <w:spacing w:before="18"/>
              <w:ind w:left="87"/>
              <w:rPr>
                <w:rFonts w:hint="eastAsia" w:ascii="宋体" w:hAnsi="宋体" w:eastAsia="宋体" w:cs="宋体"/>
                <w:sz w:val="24"/>
              </w:rPr>
            </w:pPr>
            <w:r>
              <w:rPr>
                <w:rFonts w:hint="eastAsia" w:ascii="宋体" w:hAnsi="宋体" w:eastAsia="宋体" w:cs="宋体"/>
                <w:sz w:val="24"/>
              </w:rPr>
              <w:t>县（区）</w:t>
            </w:r>
          </w:p>
        </w:tc>
        <w:tc>
          <w:tcPr>
            <w:tcW w:w="125" w:type="dxa"/>
            <w:tcBorders>
              <w:left w:val="nil"/>
              <w:right w:val="nil"/>
            </w:tcBorders>
          </w:tcPr>
          <w:p>
            <w:pPr>
              <w:pStyle w:val="8"/>
              <w:rPr>
                <w:rFonts w:hint="eastAsia" w:ascii="宋体" w:hAnsi="宋体" w:eastAsia="宋体" w:cs="宋体"/>
                <w:sz w:val="26"/>
              </w:rPr>
            </w:pPr>
          </w:p>
        </w:tc>
        <w:tc>
          <w:tcPr>
            <w:tcW w:w="1549" w:type="dxa"/>
            <w:tcBorders>
              <w:left w:val="nil"/>
            </w:tcBorders>
          </w:tcPr>
          <w:p>
            <w:pPr>
              <w:pStyle w:val="8"/>
              <w:spacing w:before="18"/>
              <w:ind w:left="465"/>
              <w:rPr>
                <w:rFonts w:hint="eastAsia" w:ascii="宋体" w:hAnsi="宋体" w:eastAsia="宋体" w:cs="宋体"/>
                <w:sz w:val="24"/>
              </w:rPr>
            </w:pPr>
            <w:r>
              <w:rPr>
                <w:rFonts w:hint="eastAsia" w:ascii="宋体" w:hAnsi="宋体" w:eastAsia="宋体" w:cs="宋体"/>
                <w:sz w:val="24"/>
              </w:rPr>
              <w:t>镇（乡）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1373" w:type="dxa"/>
            <w:gridSpan w:val="3"/>
          </w:tcPr>
          <w:p>
            <w:pPr>
              <w:pStyle w:val="8"/>
              <w:spacing w:before="103" w:line="146" w:lineRule="auto"/>
              <w:ind w:left="446" w:right="194" w:hanging="240"/>
              <w:rPr>
                <w:rFonts w:hint="eastAsia" w:ascii="宋体" w:hAnsi="宋体" w:eastAsia="宋体" w:cs="宋体"/>
                <w:sz w:val="24"/>
              </w:rPr>
            </w:pPr>
            <w:r>
              <w:rPr>
                <w:rFonts w:hint="eastAsia" w:ascii="宋体" w:hAnsi="宋体" w:eastAsia="宋体" w:cs="宋体"/>
                <w:sz w:val="24"/>
              </w:rPr>
              <w:t>家庭详细地址</w:t>
            </w:r>
          </w:p>
        </w:tc>
        <w:tc>
          <w:tcPr>
            <w:tcW w:w="4336" w:type="dxa"/>
            <w:gridSpan w:val="7"/>
          </w:tcPr>
          <w:p>
            <w:pPr>
              <w:pStyle w:val="8"/>
              <w:rPr>
                <w:rFonts w:hint="eastAsia" w:ascii="宋体" w:hAnsi="宋体" w:eastAsia="宋体" w:cs="宋体"/>
                <w:sz w:val="26"/>
              </w:rPr>
            </w:pPr>
          </w:p>
        </w:tc>
        <w:tc>
          <w:tcPr>
            <w:tcW w:w="1214" w:type="dxa"/>
            <w:gridSpan w:val="2"/>
          </w:tcPr>
          <w:p>
            <w:pPr>
              <w:pStyle w:val="8"/>
              <w:spacing w:before="121"/>
              <w:ind w:left="133"/>
              <w:rPr>
                <w:rFonts w:hint="eastAsia" w:ascii="宋体" w:hAnsi="宋体" w:eastAsia="宋体" w:cs="宋体"/>
                <w:sz w:val="24"/>
              </w:rPr>
            </w:pPr>
            <w:r>
              <w:rPr>
                <w:rFonts w:hint="eastAsia" w:ascii="宋体" w:hAnsi="宋体" w:eastAsia="宋体" w:cs="宋体"/>
                <w:sz w:val="24"/>
              </w:rPr>
              <w:t>联系电话</w:t>
            </w:r>
          </w:p>
        </w:tc>
        <w:tc>
          <w:tcPr>
            <w:tcW w:w="1549" w:type="dxa"/>
          </w:tcPr>
          <w:p>
            <w:pPr>
              <w:pStyle w:val="8"/>
              <w:rPr>
                <w:rFonts w:hint="eastAsia" w:ascii="宋体" w:hAnsi="宋体" w:eastAsia="宋体" w:cs="宋体"/>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1373" w:type="dxa"/>
            <w:gridSpan w:val="3"/>
          </w:tcPr>
          <w:p>
            <w:pPr>
              <w:pStyle w:val="8"/>
              <w:spacing w:before="75"/>
              <w:ind w:left="206"/>
              <w:rPr>
                <w:rFonts w:hint="eastAsia" w:ascii="宋体" w:hAnsi="宋体" w:eastAsia="宋体" w:cs="宋体"/>
                <w:sz w:val="24"/>
              </w:rPr>
            </w:pPr>
            <w:r>
              <w:rPr>
                <w:rFonts w:hint="eastAsia" w:ascii="宋体" w:hAnsi="宋体" w:eastAsia="宋体" w:cs="宋体"/>
                <w:sz w:val="24"/>
              </w:rPr>
              <w:t>通讯地址</w:t>
            </w:r>
          </w:p>
        </w:tc>
        <w:tc>
          <w:tcPr>
            <w:tcW w:w="4336" w:type="dxa"/>
            <w:gridSpan w:val="7"/>
          </w:tcPr>
          <w:p>
            <w:pPr>
              <w:pStyle w:val="8"/>
              <w:rPr>
                <w:rFonts w:hint="eastAsia" w:ascii="宋体" w:hAnsi="宋体" w:eastAsia="宋体" w:cs="宋体"/>
                <w:sz w:val="26"/>
              </w:rPr>
            </w:pPr>
          </w:p>
        </w:tc>
        <w:tc>
          <w:tcPr>
            <w:tcW w:w="1214" w:type="dxa"/>
            <w:gridSpan w:val="2"/>
          </w:tcPr>
          <w:p>
            <w:pPr>
              <w:pStyle w:val="8"/>
              <w:spacing w:before="75"/>
              <w:ind w:left="133"/>
              <w:rPr>
                <w:rFonts w:hint="eastAsia" w:ascii="宋体" w:hAnsi="宋体" w:eastAsia="宋体" w:cs="宋体"/>
                <w:sz w:val="24"/>
              </w:rPr>
            </w:pPr>
            <w:r>
              <w:rPr>
                <w:rFonts w:hint="eastAsia" w:ascii="宋体" w:hAnsi="宋体" w:eastAsia="宋体" w:cs="宋体"/>
                <w:sz w:val="24"/>
              </w:rPr>
              <w:t>邮政编码</w:t>
            </w:r>
          </w:p>
        </w:tc>
        <w:tc>
          <w:tcPr>
            <w:tcW w:w="1549" w:type="dxa"/>
          </w:tcPr>
          <w:p>
            <w:pPr>
              <w:pStyle w:val="8"/>
              <w:rPr>
                <w:rFonts w:hint="eastAsia" w:ascii="宋体" w:hAnsi="宋体" w:eastAsia="宋体" w:cs="宋体"/>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1373" w:type="dxa"/>
            <w:gridSpan w:val="3"/>
          </w:tcPr>
          <w:p>
            <w:pPr>
              <w:pStyle w:val="8"/>
              <w:spacing w:before="86" w:line="146" w:lineRule="auto"/>
              <w:ind w:left="566" w:right="194" w:hanging="360"/>
              <w:rPr>
                <w:rFonts w:hint="eastAsia" w:ascii="宋体" w:hAnsi="宋体" w:eastAsia="宋体" w:cs="宋体"/>
                <w:sz w:val="24"/>
              </w:rPr>
            </w:pPr>
            <w:r>
              <w:rPr>
                <w:rFonts w:hint="eastAsia" w:ascii="宋体" w:hAnsi="宋体" w:eastAsia="宋体" w:cs="宋体"/>
                <w:sz w:val="24"/>
              </w:rPr>
              <w:t>身份证号码</w:t>
            </w:r>
          </w:p>
        </w:tc>
        <w:tc>
          <w:tcPr>
            <w:tcW w:w="4336" w:type="dxa"/>
            <w:gridSpan w:val="7"/>
          </w:tcPr>
          <w:p>
            <w:pPr>
              <w:pStyle w:val="8"/>
              <w:rPr>
                <w:rFonts w:hint="eastAsia" w:ascii="宋体" w:hAnsi="宋体" w:eastAsia="宋体" w:cs="宋体"/>
                <w:sz w:val="26"/>
              </w:rPr>
            </w:pPr>
          </w:p>
        </w:tc>
        <w:tc>
          <w:tcPr>
            <w:tcW w:w="1214" w:type="dxa"/>
            <w:gridSpan w:val="2"/>
          </w:tcPr>
          <w:p>
            <w:pPr>
              <w:pStyle w:val="8"/>
              <w:spacing w:before="104"/>
              <w:ind w:left="133"/>
              <w:rPr>
                <w:rFonts w:hint="eastAsia" w:ascii="宋体" w:hAnsi="宋体" w:eastAsia="宋体" w:cs="宋体"/>
                <w:sz w:val="24"/>
              </w:rPr>
            </w:pPr>
            <w:r>
              <w:rPr>
                <w:rFonts w:hint="eastAsia" w:ascii="宋体" w:hAnsi="宋体" w:eastAsia="宋体" w:cs="宋体"/>
                <w:sz w:val="24"/>
              </w:rPr>
              <w:t>健康状况</w:t>
            </w:r>
          </w:p>
        </w:tc>
        <w:tc>
          <w:tcPr>
            <w:tcW w:w="1549" w:type="dxa"/>
          </w:tcPr>
          <w:p>
            <w:pPr>
              <w:pStyle w:val="8"/>
              <w:rPr>
                <w:rFonts w:hint="eastAsia" w:ascii="宋体" w:hAnsi="宋体" w:eastAsia="宋体" w:cs="宋体"/>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4" w:hRule="atLeast"/>
        </w:trPr>
        <w:tc>
          <w:tcPr>
            <w:tcW w:w="1373" w:type="dxa"/>
            <w:gridSpan w:val="3"/>
          </w:tcPr>
          <w:p>
            <w:pPr>
              <w:pStyle w:val="8"/>
              <w:spacing w:before="15"/>
              <w:rPr>
                <w:rFonts w:hint="eastAsia" w:ascii="宋体" w:hAnsi="宋体" w:eastAsia="宋体" w:cs="宋体"/>
                <w:sz w:val="29"/>
              </w:rPr>
            </w:pPr>
          </w:p>
          <w:p>
            <w:pPr>
              <w:pStyle w:val="8"/>
              <w:spacing w:line="146" w:lineRule="auto"/>
              <w:ind w:left="206" w:right="194"/>
              <w:rPr>
                <w:rFonts w:hint="eastAsia" w:ascii="宋体" w:hAnsi="宋体" w:eastAsia="宋体" w:cs="宋体"/>
                <w:sz w:val="24"/>
              </w:rPr>
            </w:pPr>
            <w:r>
              <w:rPr>
                <w:rFonts w:hint="eastAsia" w:ascii="宋体" w:hAnsi="宋体" w:eastAsia="宋体" w:cs="宋体"/>
                <w:sz w:val="24"/>
              </w:rPr>
              <w:t>本人学习工作简历</w:t>
            </w:r>
          </w:p>
          <w:p>
            <w:pPr>
              <w:pStyle w:val="8"/>
              <w:spacing w:before="2" w:line="146" w:lineRule="auto"/>
              <w:ind w:left="206" w:right="194"/>
              <w:jc w:val="both"/>
              <w:rPr>
                <w:rFonts w:hint="eastAsia" w:ascii="宋体" w:hAnsi="宋体" w:eastAsia="宋体" w:cs="宋体"/>
                <w:sz w:val="24"/>
              </w:rPr>
            </w:pPr>
            <w:r>
              <w:rPr>
                <w:rFonts w:hint="eastAsia" w:ascii="宋体" w:hAnsi="宋体" w:eastAsia="宋体" w:cs="宋体"/>
                <w:sz w:val="24"/>
              </w:rPr>
              <w:t>（中学至今完整简历）</w:t>
            </w:r>
          </w:p>
        </w:tc>
        <w:tc>
          <w:tcPr>
            <w:tcW w:w="7099" w:type="dxa"/>
            <w:gridSpan w:val="10"/>
          </w:tcPr>
          <w:p>
            <w:pPr>
              <w:pStyle w:val="8"/>
              <w:rPr>
                <w:rFonts w:hint="eastAsia" w:ascii="宋体" w:hAnsi="宋体" w:eastAsia="宋体" w:cs="宋体"/>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1373" w:type="dxa"/>
            <w:gridSpan w:val="3"/>
          </w:tcPr>
          <w:p>
            <w:pPr>
              <w:pStyle w:val="8"/>
              <w:spacing w:before="188"/>
              <w:ind w:left="206"/>
              <w:rPr>
                <w:rFonts w:hint="eastAsia" w:ascii="宋体" w:hAnsi="宋体" w:eastAsia="宋体" w:cs="宋体"/>
                <w:sz w:val="24"/>
              </w:rPr>
            </w:pPr>
            <w:r>
              <w:rPr>
                <w:rFonts w:hint="eastAsia" w:ascii="宋体" w:hAnsi="宋体" w:eastAsia="宋体" w:cs="宋体"/>
                <w:sz w:val="24"/>
              </w:rPr>
              <w:t>奖惩情况</w:t>
            </w:r>
          </w:p>
        </w:tc>
        <w:tc>
          <w:tcPr>
            <w:tcW w:w="7099" w:type="dxa"/>
            <w:gridSpan w:val="10"/>
          </w:tcPr>
          <w:p>
            <w:pPr>
              <w:pStyle w:val="8"/>
              <w:rPr>
                <w:rFonts w:hint="eastAsia" w:ascii="宋体" w:hAnsi="宋体" w:eastAsia="宋体" w:cs="宋体"/>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0" w:hRule="atLeast"/>
        </w:trPr>
        <w:tc>
          <w:tcPr>
            <w:tcW w:w="1373" w:type="dxa"/>
            <w:gridSpan w:val="3"/>
          </w:tcPr>
          <w:p>
            <w:pPr>
              <w:pStyle w:val="8"/>
              <w:spacing w:before="9"/>
              <w:rPr>
                <w:rFonts w:hint="eastAsia" w:ascii="宋体" w:hAnsi="宋体" w:eastAsia="宋体" w:cs="宋体"/>
                <w:sz w:val="29"/>
              </w:rPr>
            </w:pPr>
          </w:p>
          <w:p>
            <w:pPr>
              <w:pStyle w:val="8"/>
              <w:spacing w:line="146" w:lineRule="auto"/>
              <w:ind w:left="127" w:right="116"/>
              <w:jc w:val="both"/>
              <w:rPr>
                <w:rFonts w:hint="eastAsia" w:ascii="宋体" w:hAnsi="宋体" w:eastAsia="宋体" w:cs="宋体"/>
                <w:sz w:val="24"/>
              </w:rPr>
            </w:pPr>
            <w:r>
              <w:rPr>
                <w:rFonts w:hint="eastAsia" w:ascii="宋体" w:hAnsi="宋体" w:eastAsia="宋体" w:cs="宋体"/>
                <w:spacing w:val="-20"/>
                <w:sz w:val="24"/>
              </w:rPr>
              <w:t>获得过何种专业证书、</w:t>
            </w:r>
            <w:r>
              <w:rPr>
                <w:rFonts w:hint="eastAsia" w:ascii="宋体" w:hAnsi="宋体" w:eastAsia="宋体" w:cs="宋体"/>
                <w:spacing w:val="-16"/>
                <w:sz w:val="24"/>
              </w:rPr>
              <w:t>有何特长</w:t>
            </w:r>
          </w:p>
        </w:tc>
        <w:tc>
          <w:tcPr>
            <w:tcW w:w="7099" w:type="dxa"/>
            <w:gridSpan w:val="10"/>
          </w:tcPr>
          <w:p>
            <w:pPr>
              <w:pStyle w:val="8"/>
              <w:rPr>
                <w:rFonts w:hint="eastAsia" w:ascii="宋体" w:hAnsi="宋体" w:eastAsia="宋体" w:cs="宋体"/>
                <w:sz w:val="26"/>
              </w:rPr>
            </w:pPr>
          </w:p>
        </w:tc>
      </w:tr>
    </w:tbl>
    <w:p>
      <w:pPr>
        <w:spacing w:after="0"/>
        <w:rPr>
          <w:rFonts w:hint="eastAsia" w:ascii="宋体" w:hAnsi="宋体" w:eastAsia="宋体" w:cs="宋体"/>
          <w:sz w:val="26"/>
        </w:rPr>
        <w:sectPr>
          <w:footerReference r:id="rId5" w:type="default"/>
          <w:pgSz w:w="11910" w:h="16840"/>
          <w:pgMar w:top="1440" w:right="1200" w:bottom="280" w:left="1480" w:header="0" w:footer="0" w:gutter="0"/>
        </w:sectPr>
      </w:pPr>
    </w:p>
    <w:tbl>
      <w:tblPr>
        <w:tblStyle w:val="4"/>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4"/>
        <w:gridCol w:w="1854"/>
        <w:gridCol w:w="1063"/>
        <w:gridCol w:w="104"/>
        <w:gridCol w:w="1231"/>
        <w:gridCol w:w="1178"/>
        <w:gridCol w:w="1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374" w:type="dxa"/>
            <w:vMerge w:val="restart"/>
          </w:tcPr>
          <w:p>
            <w:pPr>
              <w:pStyle w:val="8"/>
              <w:rPr>
                <w:rFonts w:hint="eastAsia" w:ascii="宋体" w:hAnsi="宋体" w:eastAsia="宋体" w:cs="宋体"/>
                <w:sz w:val="24"/>
              </w:rPr>
            </w:pPr>
          </w:p>
          <w:p>
            <w:pPr>
              <w:pStyle w:val="8"/>
              <w:rPr>
                <w:rFonts w:hint="eastAsia" w:ascii="宋体" w:hAnsi="宋体" w:eastAsia="宋体" w:cs="宋体"/>
                <w:sz w:val="24"/>
              </w:rPr>
            </w:pPr>
          </w:p>
          <w:p>
            <w:pPr>
              <w:pStyle w:val="8"/>
              <w:spacing w:before="10"/>
              <w:rPr>
                <w:rFonts w:hint="eastAsia" w:ascii="宋体" w:hAnsi="宋体" w:eastAsia="宋体" w:cs="宋体"/>
                <w:sz w:val="23"/>
              </w:rPr>
            </w:pPr>
          </w:p>
          <w:p>
            <w:pPr>
              <w:pStyle w:val="8"/>
              <w:spacing w:line="146" w:lineRule="auto"/>
              <w:ind w:left="566" w:right="555"/>
              <w:jc w:val="both"/>
              <w:rPr>
                <w:rFonts w:hint="eastAsia" w:ascii="宋体" w:hAnsi="宋体" w:eastAsia="宋体" w:cs="宋体"/>
                <w:sz w:val="24"/>
              </w:rPr>
            </w:pPr>
            <w:r>
              <w:rPr>
                <w:rFonts w:hint="eastAsia" w:ascii="宋体" w:hAnsi="宋体" w:eastAsia="宋体" w:cs="宋体"/>
                <w:sz w:val="24"/>
              </w:rPr>
              <w:t>家庭成员</w:t>
            </w:r>
          </w:p>
        </w:tc>
        <w:tc>
          <w:tcPr>
            <w:tcW w:w="1854" w:type="dxa"/>
          </w:tcPr>
          <w:p>
            <w:pPr>
              <w:pStyle w:val="8"/>
              <w:spacing w:before="215"/>
              <w:ind w:left="611" w:right="603"/>
              <w:jc w:val="center"/>
              <w:rPr>
                <w:rFonts w:hint="eastAsia" w:ascii="宋体" w:hAnsi="宋体" w:eastAsia="宋体" w:cs="宋体"/>
                <w:sz w:val="24"/>
              </w:rPr>
            </w:pPr>
            <w:r>
              <w:rPr>
                <w:rFonts w:hint="eastAsia" w:ascii="宋体" w:hAnsi="宋体" w:eastAsia="宋体" w:cs="宋体"/>
                <w:sz w:val="24"/>
              </w:rPr>
              <w:t>姓  名</w:t>
            </w:r>
          </w:p>
        </w:tc>
        <w:tc>
          <w:tcPr>
            <w:tcW w:w="1167" w:type="dxa"/>
            <w:gridSpan w:val="2"/>
          </w:tcPr>
          <w:p>
            <w:pPr>
              <w:pStyle w:val="8"/>
              <w:spacing w:before="215"/>
              <w:ind w:left="283"/>
              <w:rPr>
                <w:rFonts w:hint="eastAsia" w:ascii="宋体" w:hAnsi="宋体" w:eastAsia="宋体" w:cs="宋体"/>
                <w:sz w:val="24"/>
              </w:rPr>
            </w:pPr>
            <w:r>
              <w:rPr>
                <w:rFonts w:hint="eastAsia" w:ascii="宋体" w:hAnsi="宋体" w:eastAsia="宋体" w:cs="宋体"/>
                <w:sz w:val="24"/>
              </w:rPr>
              <w:t>关 系</w:t>
            </w:r>
          </w:p>
        </w:tc>
        <w:tc>
          <w:tcPr>
            <w:tcW w:w="1231" w:type="dxa"/>
          </w:tcPr>
          <w:p>
            <w:pPr>
              <w:pStyle w:val="8"/>
              <w:spacing w:before="215"/>
              <w:ind w:left="376"/>
              <w:rPr>
                <w:rFonts w:hint="eastAsia" w:ascii="宋体" w:hAnsi="宋体" w:eastAsia="宋体" w:cs="宋体"/>
                <w:sz w:val="24"/>
              </w:rPr>
            </w:pPr>
            <w:r>
              <w:rPr>
                <w:rFonts w:hint="eastAsia" w:ascii="宋体" w:hAnsi="宋体" w:eastAsia="宋体" w:cs="宋体"/>
                <w:sz w:val="24"/>
              </w:rPr>
              <w:t>年龄</w:t>
            </w:r>
          </w:p>
        </w:tc>
        <w:tc>
          <w:tcPr>
            <w:tcW w:w="1178" w:type="dxa"/>
          </w:tcPr>
          <w:p>
            <w:pPr>
              <w:pStyle w:val="8"/>
              <w:spacing w:before="215"/>
              <w:ind w:left="109"/>
              <w:rPr>
                <w:rFonts w:hint="eastAsia" w:ascii="宋体" w:hAnsi="宋体" w:eastAsia="宋体" w:cs="宋体"/>
                <w:sz w:val="24"/>
              </w:rPr>
            </w:pPr>
            <w:r>
              <w:rPr>
                <w:rFonts w:hint="eastAsia" w:ascii="宋体" w:hAnsi="宋体" w:eastAsia="宋体" w:cs="宋体"/>
                <w:sz w:val="24"/>
              </w:rPr>
              <w:t>政治面貌</w:t>
            </w:r>
          </w:p>
        </w:tc>
        <w:tc>
          <w:tcPr>
            <w:tcW w:w="1676" w:type="dxa"/>
          </w:tcPr>
          <w:p>
            <w:pPr>
              <w:pStyle w:val="8"/>
              <w:spacing w:line="471" w:lineRule="exact"/>
              <w:ind w:left="338" w:right="327"/>
              <w:jc w:val="center"/>
              <w:rPr>
                <w:rFonts w:hint="eastAsia" w:ascii="宋体" w:hAnsi="宋体" w:eastAsia="宋体" w:cs="宋体"/>
                <w:sz w:val="24"/>
              </w:rPr>
            </w:pPr>
            <w:r>
              <w:rPr>
                <w:rFonts w:hint="eastAsia" w:ascii="宋体" w:hAnsi="宋体" w:eastAsia="宋体" w:cs="宋体"/>
                <w:sz w:val="24"/>
              </w:rPr>
              <w:t>工作单位</w:t>
            </w:r>
          </w:p>
          <w:p>
            <w:pPr>
              <w:pStyle w:val="8"/>
              <w:spacing w:line="390" w:lineRule="exact"/>
              <w:ind w:left="338" w:right="327"/>
              <w:jc w:val="center"/>
              <w:rPr>
                <w:rFonts w:hint="eastAsia" w:ascii="宋体" w:hAnsi="宋体" w:eastAsia="宋体" w:cs="宋体"/>
                <w:sz w:val="24"/>
              </w:rPr>
            </w:pPr>
            <w:r>
              <w:rPr>
                <w:rFonts w:hint="eastAsia" w:ascii="宋体" w:hAnsi="宋体" w:eastAsia="宋体" w:cs="宋体"/>
                <w:sz w:val="24"/>
              </w:rPr>
              <w:t>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1374" w:type="dxa"/>
            <w:vMerge w:val="continue"/>
            <w:tcBorders>
              <w:top w:val="nil"/>
            </w:tcBorders>
          </w:tcPr>
          <w:p>
            <w:pPr>
              <w:rPr>
                <w:rFonts w:hint="eastAsia" w:ascii="宋体" w:hAnsi="宋体" w:eastAsia="宋体" w:cs="宋体"/>
                <w:sz w:val="2"/>
                <w:szCs w:val="2"/>
              </w:rPr>
            </w:pPr>
          </w:p>
        </w:tc>
        <w:tc>
          <w:tcPr>
            <w:tcW w:w="1854" w:type="dxa"/>
          </w:tcPr>
          <w:p>
            <w:pPr>
              <w:pStyle w:val="8"/>
              <w:rPr>
                <w:rFonts w:hint="eastAsia" w:ascii="宋体" w:hAnsi="宋体" w:eastAsia="宋体" w:cs="宋体"/>
                <w:sz w:val="22"/>
              </w:rPr>
            </w:pPr>
          </w:p>
        </w:tc>
        <w:tc>
          <w:tcPr>
            <w:tcW w:w="1167" w:type="dxa"/>
            <w:gridSpan w:val="2"/>
          </w:tcPr>
          <w:p>
            <w:pPr>
              <w:pStyle w:val="8"/>
              <w:rPr>
                <w:rFonts w:hint="eastAsia" w:ascii="宋体" w:hAnsi="宋体" w:eastAsia="宋体" w:cs="宋体"/>
                <w:sz w:val="22"/>
              </w:rPr>
            </w:pPr>
          </w:p>
        </w:tc>
        <w:tc>
          <w:tcPr>
            <w:tcW w:w="1231" w:type="dxa"/>
          </w:tcPr>
          <w:p>
            <w:pPr>
              <w:pStyle w:val="8"/>
              <w:rPr>
                <w:rFonts w:hint="eastAsia" w:ascii="宋体" w:hAnsi="宋体" w:eastAsia="宋体" w:cs="宋体"/>
                <w:sz w:val="22"/>
              </w:rPr>
            </w:pPr>
          </w:p>
        </w:tc>
        <w:tc>
          <w:tcPr>
            <w:tcW w:w="1178" w:type="dxa"/>
          </w:tcPr>
          <w:p>
            <w:pPr>
              <w:pStyle w:val="8"/>
              <w:rPr>
                <w:rFonts w:hint="eastAsia" w:ascii="宋体" w:hAnsi="宋体" w:eastAsia="宋体" w:cs="宋体"/>
                <w:sz w:val="22"/>
              </w:rPr>
            </w:pPr>
          </w:p>
        </w:tc>
        <w:tc>
          <w:tcPr>
            <w:tcW w:w="1676" w:type="dxa"/>
          </w:tcPr>
          <w:p>
            <w:pPr>
              <w:pStyle w:val="8"/>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374" w:type="dxa"/>
            <w:vMerge w:val="continue"/>
            <w:tcBorders>
              <w:top w:val="nil"/>
            </w:tcBorders>
          </w:tcPr>
          <w:p>
            <w:pPr>
              <w:rPr>
                <w:rFonts w:hint="eastAsia" w:ascii="宋体" w:hAnsi="宋体" w:eastAsia="宋体" w:cs="宋体"/>
                <w:sz w:val="2"/>
                <w:szCs w:val="2"/>
              </w:rPr>
            </w:pPr>
          </w:p>
        </w:tc>
        <w:tc>
          <w:tcPr>
            <w:tcW w:w="1854" w:type="dxa"/>
          </w:tcPr>
          <w:p>
            <w:pPr>
              <w:pStyle w:val="8"/>
              <w:rPr>
                <w:rFonts w:hint="eastAsia" w:ascii="宋体" w:hAnsi="宋体" w:eastAsia="宋体" w:cs="宋体"/>
                <w:sz w:val="22"/>
              </w:rPr>
            </w:pPr>
          </w:p>
        </w:tc>
        <w:tc>
          <w:tcPr>
            <w:tcW w:w="1167" w:type="dxa"/>
            <w:gridSpan w:val="2"/>
          </w:tcPr>
          <w:p>
            <w:pPr>
              <w:pStyle w:val="8"/>
              <w:rPr>
                <w:rFonts w:hint="eastAsia" w:ascii="宋体" w:hAnsi="宋体" w:eastAsia="宋体" w:cs="宋体"/>
                <w:sz w:val="22"/>
              </w:rPr>
            </w:pPr>
          </w:p>
        </w:tc>
        <w:tc>
          <w:tcPr>
            <w:tcW w:w="1231" w:type="dxa"/>
          </w:tcPr>
          <w:p>
            <w:pPr>
              <w:pStyle w:val="8"/>
              <w:rPr>
                <w:rFonts w:hint="eastAsia" w:ascii="宋体" w:hAnsi="宋体" w:eastAsia="宋体" w:cs="宋体"/>
                <w:sz w:val="22"/>
              </w:rPr>
            </w:pPr>
          </w:p>
        </w:tc>
        <w:tc>
          <w:tcPr>
            <w:tcW w:w="1178" w:type="dxa"/>
          </w:tcPr>
          <w:p>
            <w:pPr>
              <w:pStyle w:val="8"/>
              <w:rPr>
                <w:rFonts w:hint="eastAsia" w:ascii="宋体" w:hAnsi="宋体" w:eastAsia="宋体" w:cs="宋体"/>
                <w:sz w:val="22"/>
              </w:rPr>
            </w:pPr>
          </w:p>
        </w:tc>
        <w:tc>
          <w:tcPr>
            <w:tcW w:w="1676" w:type="dxa"/>
          </w:tcPr>
          <w:p>
            <w:pPr>
              <w:pStyle w:val="8"/>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1374" w:type="dxa"/>
            <w:vMerge w:val="continue"/>
            <w:tcBorders>
              <w:top w:val="nil"/>
            </w:tcBorders>
          </w:tcPr>
          <w:p>
            <w:pPr>
              <w:rPr>
                <w:rFonts w:hint="eastAsia" w:ascii="宋体" w:hAnsi="宋体" w:eastAsia="宋体" w:cs="宋体"/>
                <w:sz w:val="2"/>
                <w:szCs w:val="2"/>
              </w:rPr>
            </w:pPr>
          </w:p>
        </w:tc>
        <w:tc>
          <w:tcPr>
            <w:tcW w:w="1854" w:type="dxa"/>
          </w:tcPr>
          <w:p>
            <w:pPr>
              <w:pStyle w:val="8"/>
              <w:rPr>
                <w:rFonts w:hint="eastAsia" w:ascii="宋体" w:hAnsi="宋体" w:eastAsia="宋体" w:cs="宋体"/>
                <w:sz w:val="22"/>
              </w:rPr>
            </w:pPr>
          </w:p>
        </w:tc>
        <w:tc>
          <w:tcPr>
            <w:tcW w:w="1167" w:type="dxa"/>
            <w:gridSpan w:val="2"/>
          </w:tcPr>
          <w:p>
            <w:pPr>
              <w:pStyle w:val="8"/>
              <w:rPr>
                <w:rFonts w:hint="eastAsia" w:ascii="宋体" w:hAnsi="宋体" w:eastAsia="宋体" w:cs="宋体"/>
                <w:sz w:val="22"/>
              </w:rPr>
            </w:pPr>
          </w:p>
        </w:tc>
        <w:tc>
          <w:tcPr>
            <w:tcW w:w="1231" w:type="dxa"/>
          </w:tcPr>
          <w:p>
            <w:pPr>
              <w:pStyle w:val="8"/>
              <w:rPr>
                <w:rFonts w:hint="eastAsia" w:ascii="宋体" w:hAnsi="宋体" w:eastAsia="宋体" w:cs="宋体"/>
                <w:sz w:val="22"/>
              </w:rPr>
            </w:pPr>
          </w:p>
        </w:tc>
        <w:tc>
          <w:tcPr>
            <w:tcW w:w="1178" w:type="dxa"/>
          </w:tcPr>
          <w:p>
            <w:pPr>
              <w:pStyle w:val="8"/>
              <w:rPr>
                <w:rFonts w:hint="eastAsia" w:ascii="宋体" w:hAnsi="宋体" w:eastAsia="宋体" w:cs="宋体"/>
                <w:sz w:val="22"/>
              </w:rPr>
            </w:pPr>
          </w:p>
        </w:tc>
        <w:tc>
          <w:tcPr>
            <w:tcW w:w="1676" w:type="dxa"/>
          </w:tcPr>
          <w:p>
            <w:pPr>
              <w:pStyle w:val="8"/>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374" w:type="dxa"/>
            <w:vMerge w:val="continue"/>
            <w:tcBorders>
              <w:top w:val="nil"/>
            </w:tcBorders>
          </w:tcPr>
          <w:p>
            <w:pPr>
              <w:rPr>
                <w:rFonts w:hint="eastAsia" w:ascii="宋体" w:hAnsi="宋体" w:eastAsia="宋体" w:cs="宋体"/>
                <w:sz w:val="2"/>
                <w:szCs w:val="2"/>
              </w:rPr>
            </w:pPr>
          </w:p>
        </w:tc>
        <w:tc>
          <w:tcPr>
            <w:tcW w:w="1854" w:type="dxa"/>
          </w:tcPr>
          <w:p>
            <w:pPr>
              <w:pStyle w:val="8"/>
              <w:rPr>
                <w:rFonts w:hint="eastAsia" w:ascii="宋体" w:hAnsi="宋体" w:eastAsia="宋体" w:cs="宋体"/>
                <w:sz w:val="22"/>
              </w:rPr>
            </w:pPr>
          </w:p>
        </w:tc>
        <w:tc>
          <w:tcPr>
            <w:tcW w:w="1167" w:type="dxa"/>
            <w:gridSpan w:val="2"/>
          </w:tcPr>
          <w:p>
            <w:pPr>
              <w:pStyle w:val="8"/>
              <w:rPr>
                <w:rFonts w:hint="eastAsia" w:ascii="宋体" w:hAnsi="宋体" w:eastAsia="宋体" w:cs="宋体"/>
                <w:sz w:val="22"/>
              </w:rPr>
            </w:pPr>
          </w:p>
        </w:tc>
        <w:tc>
          <w:tcPr>
            <w:tcW w:w="1231" w:type="dxa"/>
          </w:tcPr>
          <w:p>
            <w:pPr>
              <w:pStyle w:val="8"/>
              <w:rPr>
                <w:rFonts w:hint="eastAsia" w:ascii="宋体" w:hAnsi="宋体" w:eastAsia="宋体" w:cs="宋体"/>
                <w:sz w:val="22"/>
              </w:rPr>
            </w:pPr>
          </w:p>
        </w:tc>
        <w:tc>
          <w:tcPr>
            <w:tcW w:w="1178" w:type="dxa"/>
          </w:tcPr>
          <w:p>
            <w:pPr>
              <w:pStyle w:val="8"/>
              <w:rPr>
                <w:rFonts w:hint="eastAsia" w:ascii="宋体" w:hAnsi="宋体" w:eastAsia="宋体" w:cs="宋体"/>
                <w:sz w:val="22"/>
              </w:rPr>
            </w:pPr>
          </w:p>
        </w:tc>
        <w:tc>
          <w:tcPr>
            <w:tcW w:w="1676" w:type="dxa"/>
          </w:tcPr>
          <w:p>
            <w:pPr>
              <w:pStyle w:val="8"/>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1374" w:type="dxa"/>
            <w:vMerge w:val="continue"/>
            <w:tcBorders>
              <w:top w:val="nil"/>
            </w:tcBorders>
          </w:tcPr>
          <w:p>
            <w:pPr>
              <w:rPr>
                <w:rFonts w:hint="eastAsia" w:ascii="宋体" w:hAnsi="宋体" w:eastAsia="宋体" w:cs="宋体"/>
                <w:sz w:val="2"/>
                <w:szCs w:val="2"/>
              </w:rPr>
            </w:pPr>
          </w:p>
        </w:tc>
        <w:tc>
          <w:tcPr>
            <w:tcW w:w="1854" w:type="dxa"/>
          </w:tcPr>
          <w:p>
            <w:pPr>
              <w:pStyle w:val="8"/>
              <w:rPr>
                <w:rFonts w:hint="eastAsia" w:ascii="宋体" w:hAnsi="宋体" w:eastAsia="宋体" w:cs="宋体"/>
                <w:sz w:val="22"/>
              </w:rPr>
            </w:pPr>
          </w:p>
        </w:tc>
        <w:tc>
          <w:tcPr>
            <w:tcW w:w="1167" w:type="dxa"/>
            <w:gridSpan w:val="2"/>
          </w:tcPr>
          <w:p>
            <w:pPr>
              <w:pStyle w:val="8"/>
              <w:rPr>
                <w:rFonts w:hint="eastAsia" w:ascii="宋体" w:hAnsi="宋体" w:eastAsia="宋体" w:cs="宋体"/>
                <w:sz w:val="22"/>
              </w:rPr>
            </w:pPr>
          </w:p>
        </w:tc>
        <w:tc>
          <w:tcPr>
            <w:tcW w:w="1231" w:type="dxa"/>
          </w:tcPr>
          <w:p>
            <w:pPr>
              <w:pStyle w:val="8"/>
              <w:rPr>
                <w:rFonts w:hint="eastAsia" w:ascii="宋体" w:hAnsi="宋体" w:eastAsia="宋体" w:cs="宋体"/>
                <w:sz w:val="22"/>
              </w:rPr>
            </w:pPr>
          </w:p>
        </w:tc>
        <w:tc>
          <w:tcPr>
            <w:tcW w:w="1178" w:type="dxa"/>
          </w:tcPr>
          <w:p>
            <w:pPr>
              <w:pStyle w:val="8"/>
              <w:rPr>
                <w:rFonts w:hint="eastAsia" w:ascii="宋体" w:hAnsi="宋体" w:eastAsia="宋体" w:cs="宋体"/>
                <w:sz w:val="22"/>
              </w:rPr>
            </w:pPr>
          </w:p>
        </w:tc>
        <w:tc>
          <w:tcPr>
            <w:tcW w:w="1676" w:type="dxa"/>
          </w:tcPr>
          <w:p>
            <w:pPr>
              <w:pStyle w:val="8"/>
              <w:rPr>
                <w:rFonts w:hint="eastAsia" w:ascii="宋体" w:hAnsi="宋体" w:eastAsia="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trPr>
        <w:tc>
          <w:tcPr>
            <w:tcW w:w="1374" w:type="dxa"/>
          </w:tcPr>
          <w:p>
            <w:pPr>
              <w:pStyle w:val="8"/>
              <w:rPr>
                <w:rFonts w:hint="eastAsia" w:ascii="宋体" w:hAnsi="宋体" w:eastAsia="宋体" w:cs="宋体"/>
                <w:sz w:val="24"/>
              </w:rPr>
            </w:pPr>
          </w:p>
          <w:p>
            <w:pPr>
              <w:pStyle w:val="8"/>
              <w:rPr>
                <w:rFonts w:hint="eastAsia" w:ascii="宋体" w:hAnsi="宋体" w:eastAsia="宋体" w:cs="宋体"/>
                <w:sz w:val="24"/>
              </w:rPr>
            </w:pPr>
          </w:p>
          <w:p>
            <w:pPr>
              <w:pStyle w:val="8"/>
              <w:spacing w:before="3"/>
              <w:rPr>
                <w:rFonts w:hint="eastAsia" w:ascii="宋体" w:hAnsi="宋体" w:eastAsia="宋体" w:cs="宋体"/>
                <w:sz w:val="15"/>
              </w:rPr>
            </w:pPr>
          </w:p>
          <w:p>
            <w:pPr>
              <w:pStyle w:val="8"/>
              <w:spacing w:line="189" w:lineRule="auto"/>
              <w:ind w:left="575" w:right="124" w:hanging="440"/>
              <w:rPr>
                <w:rFonts w:hint="eastAsia" w:ascii="宋体" w:hAnsi="宋体" w:eastAsia="宋体" w:cs="宋体"/>
                <w:sz w:val="24"/>
              </w:rPr>
            </w:pPr>
            <w:r>
              <w:rPr>
                <w:rFonts w:hint="eastAsia" w:ascii="宋体" w:hAnsi="宋体" w:eastAsia="宋体" w:cs="宋体"/>
                <w:spacing w:val="-23"/>
                <w:sz w:val="24"/>
              </w:rPr>
              <w:t>资格初审意</w:t>
            </w:r>
            <w:r>
              <w:rPr>
                <w:rFonts w:hint="eastAsia" w:ascii="宋体" w:hAnsi="宋体" w:eastAsia="宋体" w:cs="宋体"/>
                <w:sz w:val="24"/>
              </w:rPr>
              <w:t>见</w:t>
            </w:r>
          </w:p>
        </w:tc>
        <w:tc>
          <w:tcPr>
            <w:tcW w:w="2917" w:type="dxa"/>
            <w:gridSpan w:val="2"/>
            <w:tcBorders>
              <w:bottom w:val="single" w:color="000000" w:sz="8" w:space="0"/>
            </w:tcBorders>
          </w:tcPr>
          <w:p>
            <w:pPr>
              <w:pStyle w:val="8"/>
              <w:spacing w:before="141"/>
              <w:ind w:left="107"/>
              <w:rPr>
                <w:rFonts w:hint="eastAsia" w:ascii="宋体" w:hAnsi="宋体" w:eastAsia="宋体" w:cs="宋体"/>
                <w:sz w:val="24"/>
              </w:rPr>
            </w:pPr>
            <w:r>
              <w:rPr>
                <w:rFonts w:hint="eastAsia" w:ascii="宋体" w:hAnsi="宋体" w:eastAsia="宋体" w:cs="宋体"/>
                <w:sz w:val="24"/>
              </w:rPr>
              <w:t>意见：</w:t>
            </w:r>
          </w:p>
          <w:p>
            <w:pPr>
              <w:pStyle w:val="8"/>
              <w:spacing w:before="15"/>
              <w:rPr>
                <w:rFonts w:hint="eastAsia" w:ascii="宋体" w:hAnsi="宋体" w:eastAsia="宋体" w:cs="宋体"/>
                <w:sz w:val="31"/>
              </w:rPr>
            </w:pPr>
          </w:p>
          <w:p>
            <w:pPr>
              <w:pStyle w:val="8"/>
              <w:ind w:left="107"/>
              <w:rPr>
                <w:rFonts w:hint="eastAsia" w:ascii="宋体" w:hAnsi="宋体" w:eastAsia="宋体" w:cs="宋体"/>
                <w:sz w:val="24"/>
              </w:rPr>
            </w:pPr>
            <w:r>
              <w:rPr>
                <w:rFonts w:hint="eastAsia" w:ascii="宋体" w:hAnsi="宋体" w:eastAsia="宋体" w:cs="宋体"/>
                <w:sz w:val="24"/>
              </w:rPr>
              <w:t>审查人（签字</w:t>
            </w:r>
            <w:r>
              <w:rPr>
                <w:rFonts w:hint="eastAsia" w:ascii="宋体" w:hAnsi="宋体" w:eastAsia="宋体" w:cs="宋体"/>
                <w:spacing w:val="-120"/>
                <w:sz w:val="24"/>
              </w:rPr>
              <w:t>）</w:t>
            </w:r>
            <w:r>
              <w:rPr>
                <w:rFonts w:hint="eastAsia" w:ascii="宋体" w:hAnsi="宋体" w:eastAsia="宋体" w:cs="宋体"/>
                <w:sz w:val="24"/>
              </w:rPr>
              <w:t>：</w:t>
            </w:r>
          </w:p>
          <w:p>
            <w:pPr>
              <w:pStyle w:val="8"/>
              <w:spacing w:before="13"/>
              <w:rPr>
                <w:rFonts w:hint="eastAsia" w:ascii="宋体" w:hAnsi="宋体" w:eastAsia="宋体" w:cs="宋体"/>
                <w:sz w:val="30"/>
              </w:rPr>
            </w:pPr>
          </w:p>
          <w:p>
            <w:pPr>
              <w:pStyle w:val="8"/>
              <w:tabs>
                <w:tab w:val="left" w:pos="1877"/>
                <w:tab w:val="left" w:pos="2477"/>
              </w:tabs>
              <w:ind w:left="1277"/>
              <w:rPr>
                <w:rFonts w:hint="eastAsia" w:ascii="宋体" w:hAnsi="宋体" w:eastAsia="宋体" w:cs="宋体"/>
                <w:sz w:val="24"/>
              </w:rPr>
            </w:pPr>
            <w:r>
              <w:rPr>
                <w:rFonts w:hint="eastAsia" w:ascii="宋体" w:hAnsi="宋体" w:eastAsia="宋体" w:cs="宋体"/>
                <w:sz w:val="24"/>
              </w:rPr>
              <w:t>年</w:t>
            </w:r>
            <w:r>
              <w:rPr>
                <w:rFonts w:hint="eastAsia" w:ascii="宋体" w:hAnsi="宋体" w:eastAsia="宋体" w:cs="宋体"/>
                <w:sz w:val="24"/>
              </w:rPr>
              <w:tab/>
            </w:r>
            <w:r>
              <w:rPr>
                <w:rFonts w:hint="eastAsia" w:ascii="宋体" w:hAnsi="宋体" w:eastAsia="宋体" w:cs="宋体"/>
                <w:sz w:val="24"/>
              </w:rPr>
              <w:t>月</w:t>
            </w:r>
            <w:r>
              <w:rPr>
                <w:rFonts w:hint="eastAsia" w:ascii="宋体" w:hAnsi="宋体" w:eastAsia="宋体" w:cs="宋体"/>
                <w:sz w:val="24"/>
              </w:rPr>
              <w:tab/>
            </w:r>
            <w:r>
              <w:rPr>
                <w:rFonts w:hint="eastAsia" w:ascii="宋体" w:hAnsi="宋体" w:eastAsia="宋体" w:cs="宋体"/>
                <w:sz w:val="24"/>
              </w:rPr>
              <w:t>日</w:t>
            </w:r>
          </w:p>
        </w:tc>
        <w:tc>
          <w:tcPr>
            <w:tcW w:w="1335" w:type="dxa"/>
            <w:gridSpan w:val="2"/>
            <w:tcBorders>
              <w:bottom w:val="single" w:color="000000" w:sz="8" w:space="0"/>
            </w:tcBorders>
          </w:tcPr>
          <w:p>
            <w:pPr>
              <w:pStyle w:val="8"/>
              <w:rPr>
                <w:rFonts w:hint="eastAsia" w:ascii="宋体" w:hAnsi="宋体" w:eastAsia="宋体" w:cs="宋体"/>
                <w:sz w:val="24"/>
              </w:rPr>
            </w:pPr>
          </w:p>
          <w:p>
            <w:pPr>
              <w:pStyle w:val="8"/>
              <w:rPr>
                <w:rFonts w:hint="eastAsia" w:ascii="宋体" w:hAnsi="宋体" w:eastAsia="宋体" w:cs="宋体"/>
                <w:sz w:val="24"/>
              </w:rPr>
            </w:pPr>
          </w:p>
          <w:p>
            <w:pPr>
              <w:pStyle w:val="8"/>
              <w:spacing w:before="3"/>
              <w:rPr>
                <w:rFonts w:hint="eastAsia" w:ascii="宋体" w:hAnsi="宋体" w:eastAsia="宋体" w:cs="宋体"/>
                <w:sz w:val="15"/>
              </w:rPr>
            </w:pPr>
          </w:p>
          <w:p>
            <w:pPr>
              <w:pStyle w:val="8"/>
              <w:spacing w:line="189" w:lineRule="auto"/>
              <w:ind w:left="556" w:right="104" w:hanging="440"/>
              <w:rPr>
                <w:rFonts w:hint="eastAsia" w:ascii="宋体" w:hAnsi="宋体" w:eastAsia="宋体" w:cs="宋体"/>
                <w:sz w:val="24"/>
              </w:rPr>
            </w:pPr>
            <w:r>
              <w:rPr>
                <w:rFonts w:hint="eastAsia" w:ascii="宋体" w:hAnsi="宋体" w:eastAsia="宋体" w:cs="宋体"/>
                <w:spacing w:val="-23"/>
                <w:sz w:val="24"/>
              </w:rPr>
              <w:t>资格复审意</w:t>
            </w:r>
            <w:r>
              <w:rPr>
                <w:rFonts w:hint="eastAsia" w:ascii="宋体" w:hAnsi="宋体" w:eastAsia="宋体" w:cs="宋体"/>
                <w:sz w:val="24"/>
              </w:rPr>
              <w:t>见</w:t>
            </w:r>
          </w:p>
        </w:tc>
        <w:tc>
          <w:tcPr>
            <w:tcW w:w="2854" w:type="dxa"/>
            <w:gridSpan w:val="2"/>
            <w:tcBorders>
              <w:bottom w:val="single" w:color="000000" w:sz="8" w:space="0"/>
            </w:tcBorders>
          </w:tcPr>
          <w:p>
            <w:pPr>
              <w:pStyle w:val="8"/>
              <w:spacing w:line="474" w:lineRule="exact"/>
              <w:ind w:left="108"/>
              <w:rPr>
                <w:rFonts w:hint="eastAsia" w:ascii="宋体" w:hAnsi="宋体" w:eastAsia="宋体" w:cs="宋体"/>
                <w:sz w:val="24"/>
              </w:rPr>
            </w:pPr>
            <w:r>
              <w:rPr>
                <w:rFonts w:hint="eastAsia" w:ascii="宋体" w:hAnsi="宋体" w:eastAsia="宋体" w:cs="宋体"/>
                <w:sz w:val="24"/>
              </w:rPr>
              <w:t>意见：</w:t>
            </w:r>
          </w:p>
          <w:p>
            <w:pPr>
              <w:pStyle w:val="8"/>
              <w:rPr>
                <w:rFonts w:hint="eastAsia" w:ascii="宋体" w:hAnsi="宋体" w:eastAsia="宋体" w:cs="宋体"/>
                <w:sz w:val="24"/>
              </w:rPr>
            </w:pPr>
          </w:p>
          <w:p>
            <w:pPr>
              <w:pStyle w:val="8"/>
              <w:rPr>
                <w:rFonts w:hint="eastAsia" w:ascii="宋体" w:hAnsi="宋体" w:eastAsia="宋体" w:cs="宋体"/>
                <w:sz w:val="18"/>
              </w:rPr>
            </w:pPr>
          </w:p>
          <w:p>
            <w:pPr>
              <w:pStyle w:val="8"/>
              <w:ind w:left="108"/>
              <w:rPr>
                <w:rFonts w:hint="eastAsia" w:ascii="宋体" w:hAnsi="宋体" w:eastAsia="宋体" w:cs="宋体"/>
                <w:sz w:val="24"/>
              </w:rPr>
            </w:pPr>
            <w:r>
              <w:rPr>
                <w:rFonts w:hint="eastAsia" w:ascii="宋体" w:hAnsi="宋体" w:eastAsia="宋体" w:cs="宋体"/>
                <w:sz w:val="24"/>
              </w:rPr>
              <w:t>审查人（签字</w:t>
            </w:r>
            <w:r>
              <w:rPr>
                <w:rFonts w:hint="eastAsia" w:ascii="宋体" w:hAnsi="宋体" w:eastAsia="宋体" w:cs="宋体"/>
                <w:spacing w:val="-120"/>
                <w:sz w:val="24"/>
              </w:rPr>
              <w:t>）</w:t>
            </w:r>
            <w:r>
              <w:rPr>
                <w:rFonts w:hint="eastAsia" w:ascii="宋体" w:hAnsi="宋体" w:eastAsia="宋体" w:cs="宋体"/>
                <w:sz w:val="24"/>
              </w:rPr>
              <w:t>：</w:t>
            </w:r>
          </w:p>
          <w:p>
            <w:pPr>
              <w:pStyle w:val="8"/>
              <w:rPr>
                <w:rFonts w:hint="eastAsia" w:ascii="宋体" w:hAnsi="宋体" w:eastAsia="宋体" w:cs="宋体"/>
                <w:sz w:val="24"/>
              </w:rPr>
            </w:pPr>
          </w:p>
          <w:p>
            <w:pPr>
              <w:pStyle w:val="8"/>
              <w:spacing w:before="1"/>
              <w:rPr>
                <w:rFonts w:hint="eastAsia" w:ascii="宋体" w:hAnsi="宋体" w:eastAsia="宋体" w:cs="宋体"/>
                <w:sz w:val="18"/>
              </w:rPr>
            </w:pPr>
          </w:p>
          <w:p>
            <w:pPr>
              <w:pStyle w:val="8"/>
              <w:tabs>
                <w:tab w:val="left" w:pos="1788"/>
                <w:tab w:val="left" w:pos="2388"/>
              </w:tabs>
              <w:spacing w:line="415" w:lineRule="exact"/>
              <w:ind w:left="1188"/>
              <w:rPr>
                <w:rFonts w:hint="eastAsia" w:ascii="宋体" w:hAnsi="宋体" w:eastAsia="宋体" w:cs="宋体"/>
                <w:sz w:val="24"/>
              </w:rPr>
            </w:pPr>
            <w:r>
              <w:rPr>
                <w:rFonts w:hint="eastAsia" w:ascii="宋体" w:hAnsi="宋体" w:eastAsia="宋体" w:cs="宋体"/>
                <w:sz w:val="24"/>
              </w:rPr>
              <w:t>年</w:t>
            </w:r>
            <w:r>
              <w:rPr>
                <w:rFonts w:hint="eastAsia" w:ascii="宋体" w:hAnsi="宋体" w:eastAsia="宋体" w:cs="宋体"/>
                <w:sz w:val="24"/>
              </w:rPr>
              <w:tab/>
            </w:r>
            <w:r>
              <w:rPr>
                <w:rFonts w:hint="eastAsia" w:ascii="宋体" w:hAnsi="宋体" w:eastAsia="宋体" w:cs="宋体"/>
                <w:sz w:val="24"/>
              </w:rPr>
              <w:t>月</w:t>
            </w:r>
            <w:r>
              <w:rPr>
                <w:rFonts w:hint="eastAsia" w:ascii="宋体" w:hAnsi="宋体" w:eastAsia="宋体" w:cs="宋体"/>
                <w:sz w:val="24"/>
              </w:rPr>
              <w:tab/>
            </w:r>
            <w:r>
              <w:rPr>
                <w:rFonts w:hint="eastAsia" w:ascii="宋体" w:hAnsi="宋体" w:eastAsia="宋体" w:cs="宋体"/>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0" w:hRule="atLeast"/>
        </w:trPr>
        <w:tc>
          <w:tcPr>
            <w:tcW w:w="1374" w:type="dxa"/>
          </w:tcPr>
          <w:p>
            <w:pPr>
              <w:pStyle w:val="8"/>
              <w:rPr>
                <w:rFonts w:hint="eastAsia" w:ascii="宋体" w:hAnsi="宋体" w:eastAsia="宋体" w:cs="宋体"/>
                <w:sz w:val="24"/>
              </w:rPr>
            </w:pPr>
          </w:p>
          <w:p>
            <w:pPr>
              <w:pStyle w:val="8"/>
              <w:rPr>
                <w:rFonts w:hint="eastAsia" w:ascii="宋体" w:hAnsi="宋体" w:eastAsia="宋体" w:cs="宋体"/>
                <w:sz w:val="24"/>
              </w:rPr>
            </w:pPr>
          </w:p>
          <w:p>
            <w:pPr>
              <w:pStyle w:val="8"/>
              <w:rPr>
                <w:rFonts w:hint="eastAsia" w:ascii="宋体" w:hAnsi="宋体" w:eastAsia="宋体" w:cs="宋体"/>
                <w:sz w:val="24"/>
              </w:rPr>
            </w:pPr>
          </w:p>
          <w:p>
            <w:pPr>
              <w:pStyle w:val="8"/>
              <w:rPr>
                <w:rFonts w:hint="eastAsia" w:ascii="宋体" w:hAnsi="宋体" w:eastAsia="宋体" w:cs="宋体"/>
                <w:sz w:val="24"/>
              </w:rPr>
            </w:pPr>
          </w:p>
          <w:p>
            <w:pPr>
              <w:pStyle w:val="8"/>
              <w:rPr>
                <w:rFonts w:hint="eastAsia" w:ascii="宋体" w:hAnsi="宋体" w:eastAsia="宋体" w:cs="宋体"/>
                <w:sz w:val="24"/>
              </w:rPr>
            </w:pPr>
          </w:p>
          <w:p>
            <w:pPr>
              <w:pStyle w:val="8"/>
              <w:spacing w:before="10"/>
              <w:rPr>
                <w:rFonts w:hint="eastAsia" w:ascii="宋体" w:hAnsi="宋体" w:eastAsia="宋体" w:cs="宋体"/>
                <w:sz w:val="20"/>
              </w:rPr>
            </w:pPr>
          </w:p>
          <w:p>
            <w:pPr>
              <w:pStyle w:val="8"/>
              <w:spacing w:before="1" w:line="146" w:lineRule="auto"/>
              <w:ind w:left="445" w:right="192" w:hanging="240"/>
              <w:rPr>
                <w:rFonts w:hint="eastAsia" w:ascii="宋体" w:hAnsi="宋体" w:eastAsia="宋体" w:cs="宋体"/>
                <w:b w:val="0"/>
                <w:sz w:val="24"/>
              </w:rPr>
            </w:pPr>
            <w:r>
              <w:rPr>
                <w:rFonts w:hint="eastAsia" w:ascii="宋体" w:hAnsi="宋体" w:eastAsia="宋体" w:cs="宋体"/>
                <w:b w:val="0"/>
                <w:sz w:val="24"/>
              </w:rPr>
              <w:t>考生诚信承诺</w:t>
            </w:r>
          </w:p>
        </w:tc>
        <w:tc>
          <w:tcPr>
            <w:tcW w:w="7106" w:type="dxa"/>
            <w:gridSpan w:val="6"/>
            <w:tcBorders>
              <w:top w:val="single" w:color="000000" w:sz="8" w:space="0"/>
            </w:tcBorders>
          </w:tcPr>
          <w:p>
            <w:pPr>
              <w:pStyle w:val="8"/>
              <w:spacing w:before="62"/>
              <w:ind w:left="107"/>
              <w:rPr>
                <w:rFonts w:hint="eastAsia" w:ascii="宋体" w:hAnsi="宋体" w:eastAsia="宋体" w:cs="宋体"/>
                <w:sz w:val="24"/>
              </w:rPr>
            </w:pPr>
            <w:r>
              <w:rPr>
                <w:rFonts w:hint="eastAsia" w:ascii="宋体" w:hAnsi="宋体" w:eastAsia="宋体" w:cs="宋体"/>
                <w:sz w:val="24"/>
              </w:rPr>
              <w:t>考生诚信承诺：</w:t>
            </w:r>
          </w:p>
          <w:p>
            <w:pPr>
              <w:pStyle w:val="8"/>
              <w:spacing w:before="10" w:line="244" w:lineRule="auto"/>
              <w:ind w:left="107" w:right="89"/>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、表内基本信息及本人提供的相关材料真实可信，如有虚假本人负完全责任。</w:t>
            </w:r>
          </w:p>
          <w:p>
            <w:pPr>
              <w:pStyle w:val="8"/>
              <w:spacing w:before="3"/>
              <w:ind w:left="107"/>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rPr>
              <w:t>、本次考核招聘中，遵纪守法、诚信应考、不作弊、不违纪。</w:t>
            </w:r>
          </w:p>
          <w:p>
            <w:pPr>
              <w:pStyle w:val="8"/>
              <w:spacing w:before="11" w:line="244" w:lineRule="auto"/>
              <w:ind w:left="107" w:right="89"/>
              <w:jc w:val="both"/>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rPr>
              <w:t xml:space="preserve">、承诺自本人与聘用单位签订事业单位聘用合同生效之日起，在招聘单位工作 </w:t>
            </w:r>
            <w:r>
              <w:rPr>
                <w:rFonts w:hint="eastAsia" w:ascii="宋体" w:hAnsi="宋体" w:eastAsia="宋体" w:cs="宋体"/>
                <w:sz w:val="24"/>
              </w:rPr>
              <w:t xml:space="preserve">5 </w:t>
            </w:r>
            <w:r>
              <w:rPr>
                <w:rFonts w:hint="eastAsia" w:ascii="宋体" w:hAnsi="宋体" w:eastAsia="宋体" w:cs="宋体"/>
                <w:spacing w:val="-3"/>
                <w:sz w:val="24"/>
              </w:rPr>
              <w:t>周年及以上方可按有关规定流</w:t>
            </w:r>
            <w:r>
              <w:rPr>
                <w:rFonts w:hint="eastAsia" w:ascii="宋体" w:hAnsi="宋体" w:eastAsia="宋体" w:cs="宋体"/>
                <w:sz w:val="24"/>
              </w:rPr>
              <w:t>（调</w:t>
            </w:r>
            <w:r>
              <w:rPr>
                <w:rFonts w:hint="eastAsia" w:ascii="宋体" w:hAnsi="宋体" w:eastAsia="宋体" w:cs="宋体"/>
                <w:spacing w:val="-35"/>
                <w:sz w:val="24"/>
              </w:rPr>
              <w:t>）</w:t>
            </w:r>
            <w:r>
              <w:rPr>
                <w:rFonts w:hint="eastAsia" w:ascii="宋体" w:hAnsi="宋体" w:eastAsia="宋体" w:cs="宋体"/>
                <w:sz w:val="24"/>
              </w:rPr>
              <w:t>动到其他事业单位。</w:t>
            </w:r>
          </w:p>
          <w:p>
            <w:pPr>
              <w:pStyle w:val="8"/>
              <w:spacing w:before="14"/>
              <w:rPr>
                <w:rFonts w:hint="eastAsia" w:ascii="宋体" w:hAnsi="宋体" w:eastAsia="宋体" w:cs="宋体"/>
                <w:sz w:val="31"/>
              </w:rPr>
            </w:pPr>
          </w:p>
          <w:p>
            <w:pPr>
              <w:pStyle w:val="8"/>
              <w:tabs>
                <w:tab w:val="left" w:pos="3054"/>
                <w:tab w:val="left" w:pos="4374"/>
                <w:tab w:val="left" w:pos="4974"/>
                <w:tab w:val="left" w:pos="5574"/>
              </w:tabs>
              <w:ind w:left="107"/>
              <w:rPr>
                <w:rFonts w:hint="eastAsia" w:ascii="宋体" w:hAnsi="宋体" w:eastAsia="宋体" w:cs="宋体"/>
                <w:sz w:val="24"/>
              </w:rPr>
            </w:pPr>
            <w:r>
              <w:rPr>
                <w:rFonts w:hint="eastAsia" w:ascii="宋体" w:hAnsi="宋体" w:eastAsia="宋体" w:cs="宋体"/>
                <w:sz w:val="24"/>
              </w:rPr>
              <w:t>承诺人签名</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ab/>
            </w:r>
            <w:r>
              <w:rPr>
                <w:rFonts w:hint="eastAsia" w:ascii="宋体" w:hAnsi="宋体" w:eastAsia="宋体" w:cs="宋体"/>
                <w:sz w:val="24"/>
              </w:rPr>
              <w:t>年</w:t>
            </w:r>
            <w:r>
              <w:rPr>
                <w:rFonts w:hint="eastAsia" w:ascii="宋体" w:hAnsi="宋体" w:eastAsia="宋体" w:cs="宋体"/>
                <w:sz w:val="24"/>
              </w:rPr>
              <w:tab/>
            </w:r>
            <w:r>
              <w:rPr>
                <w:rFonts w:hint="eastAsia" w:ascii="宋体" w:hAnsi="宋体" w:eastAsia="宋体" w:cs="宋体"/>
                <w:sz w:val="24"/>
              </w:rPr>
              <w:t>月</w:t>
            </w:r>
            <w:r>
              <w:rPr>
                <w:rFonts w:hint="eastAsia" w:ascii="宋体" w:hAnsi="宋体" w:eastAsia="宋体" w:cs="宋体"/>
                <w:sz w:val="24"/>
              </w:rPr>
              <w:tab/>
            </w:r>
            <w:r>
              <w:rPr>
                <w:rFonts w:hint="eastAsia" w:ascii="宋体" w:hAnsi="宋体" w:eastAsia="宋体" w:cs="宋体"/>
                <w:sz w:val="24"/>
              </w:rPr>
              <w:t>日</w:t>
            </w:r>
          </w:p>
        </w:tc>
      </w:tr>
    </w:tbl>
    <w:p>
      <w:pPr>
        <w:spacing w:before="0" w:line="402" w:lineRule="exact"/>
        <w:ind w:left="320" w:right="0" w:firstLine="0"/>
        <w:jc w:val="left"/>
        <w:rPr>
          <w:rFonts w:hint="eastAsia" w:ascii="宋体" w:hAnsi="宋体" w:eastAsia="宋体" w:cs="宋体"/>
          <w:sz w:val="28"/>
        </w:rPr>
      </w:pPr>
      <w:r>
        <w:rPr>
          <w:rFonts w:hint="eastAsia" w:ascii="宋体" w:hAnsi="宋体" w:eastAsia="宋体" w:cs="宋体"/>
          <w:sz w:val="28"/>
        </w:rPr>
        <w:t>说明：</w:t>
      </w:r>
    </w:p>
    <w:p>
      <w:pPr>
        <w:spacing w:before="0" w:line="194" w:lineRule="auto"/>
        <w:ind w:left="677" w:right="511" w:hanging="358"/>
        <w:jc w:val="left"/>
        <w:rPr>
          <w:rFonts w:hint="eastAsia" w:ascii="宋体" w:hAnsi="宋体" w:eastAsia="宋体" w:cs="宋体"/>
          <w:sz w:val="21"/>
        </w:rPr>
      </w:pPr>
      <w:r>
        <w:rPr>
          <w:rFonts w:hint="eastAsia" w:ascii="宋体" w:hAnsi="宋体" w:eastAsia="宋体" w:cs="宋体"/>
          <w:sz w:val="21"/>
        </w:rPr>
        <w:t>1</w:t>
      </w:r>
      <w:r>
        <w:rPr>
          <w:rFonts w:hint="eastAsia" w:ascii="宋体" w:hAnsi="宋体" w:eastAsia="宋体" w:cs="宋体"/>
          <w:spacing w:val="-7"/>
          <w:sz w:val="21"/>
        </w:rPr>
        <w:t>、请报考者认真阅读并如实填写</w:t>
      </w:r>
      <w:r>
        <w:rPr>
          <w:rFonts w:hint="eastAsia" w:ascii="宋体" w:hAnsi="宋体" w:eastAsia="宋体" w:cs="宋体"/>
          <w:sz w:val="21"/>
        </w:rPr>
        <w:t>（</w:t>
      </w:r>
      <w:r>
        <w:rPr>
          <w:rFonts w:hint="eastAsia" w:ascii="宋体" w:hAnsi="宋体" w:eastAsia="宋体" w:cs="宋体"/>
          <w:spacing w:val="-5"/>
          <w:sz w:val="21"/>
        </w:rPr>
        <w:t>一式一份，贴照片</w:t>
      </w:r>
      <w:r>
        <w:rPr>
          <w:rFonts w:hint="eastAsia" w:ascii="宋体" w:hAnsi="宋体" w:eastAsia="宋体" w:cs="宋体"/>
          <w:spacing w:val="-65"/>
          <w:sz w:val="21"/>
        </w:rPr>
        <w:t>）</w:t>
      </w:r>
      <w:r>
        <w:rPr>
          <w:rFonts w:hint="eastAsia" w:ascii="宋体" w:hAnsi="宋体" w:eastAsia="宋体" w:cs="宋体"/>
          <w:spacing w:val="-9"/>
          <w:sz w:val="21"/>
        </w:rPr>
        <w:t>，若报考者隐瞒有关情况或提供虚假材料，聘用主管机关有权取消报考者的聘用资格</w:t>
      </w:r>
      <w:r>
        <w:rPr>
          <w:rFonts w:hint="eastAsia" w:ascii="宋体" w:hAnsi="宋体" w:eastAsia="宋体" w:cs="宋体"/>
          <w:spacing w:val="-9"/>
          <w:sz w:val="21"/>
        </w:rPr>
        <w:t>,</w:t>
      </w:r>
      <w:r>
        <w:rPr>
          <w:rFonts w:hint="eastAsia" w:ascii="宋体" w:hAnsi="宋体" w:eastAsia="宋体" w:cs="宋体"/>
          <w:spacing w:val="-10"/>
          <w:sz w:val="21"/>
        </w:rPr>
        <w:t>所造成的一切损失由报考者本人承担。</w:t>
      </w:r>
    </w:p>
    <w:p>
      <w:pPr>
        <w:spacing w:before="0" w:line="342" w:lineRule="exact"/>
        <w:ind w:left="320" w:right="0" w:firstLine="0"/>
        <w:jc w:val="left"/>
        <w:rPr>
          <w:rFonts w:hint="eastAsia" w:ascii="宋体" w:hAnsi="宋体" w:eastAsia="宋体" w:cs="宋体"/>
          <w:sz w:val="21"/>
        </w:rPr>
      </w:pPr>
      <w:r>
        <w:rPr>
          <w:rFonts w:hint="eastAsia" w:ascii="宋体" w:hAnsi="宋体" w:eastAsia="宋体" w:cs="宋体"/>
          <w:sz w:val="21"/>
        </w:rPr>
        <w:t>2</w:t>
      </w:r>
      <w:r>
        <w:rPr>
          <w:rFonts w:hint="eastAsia" w:ascii="宋体" w:hAnsi="宋体" w:eastAsia="宋体" w:cs="宋体"/>
          <w:sz w:val="21"/>
        </w:rPr>
        <w:t>、</w:t>
      </w:r>
      <w:r>
        <w:rPr>
          <w:rFonts w:hint="eastAsia" w:ascii="宋体" w:hAnsi="宋体" w:eastAsia="宋体" w:cs="宋体"/>
          <w:sz w:val="21"/>
        </w:rPr>
        <w:t>“</w:t>
      </w:r>
      <w:r>
        <w:rPr>
          <w:rFonts w:hint="eastAsia" w:ascii="宋体" w:hAnsi="宋体" w:eastAsia="宋体" w:cs="宋体"/>
          <w:sz w:val="21"/>
        </w:rPr>
        <w:t>报考岗位</w:t>
      </w:r>
      <w:r>
        <w:rPr>
          <w:rFonts w:hint="eastAsia" w:ascii="宋体" w:hAnsi="宋体" w:eastAsia="宋体" w:cs="宋体"/>
          <w:sz w:val="21"/>
        </w:rPr>
        <w:t>”</w:t>
      </w:r>
      <w:r>
        <w:rPr>
          <w:rFonts w:hint="eastAsia" w:ascii="宋体" w:hAnsi="宋体" w:eastAsia="宋体" w:cs="宋体"/>
          <w:sz w:val="21"/>
        </w:rPr>
        <w:t>填</w:t>
      </w:r>
      <w:r>
        <w:rPr>
          <w:rFonts w:hint="eastAsia" w:ascii="宋体" w:hAnsi="宋体" w:eastAsia="宋体" w:cs="宋体"/>
          <w:sz w:val="21"/>
        </w:rPr>
        <w:t>“</w:t>
      </w:r>
      <w:r>
        <w:rPr>
          <w:rFonts w:hint="eastAsia" w:ascii="宋体" w:hAnsi="宋体" w:eastAsia="宋体" w:cs="宋体"/>
          <w:sz w:val="21"/>
        </w:rPr>
        <w:t>专业技术</w:t>
      </w:r>
      <w:r>
        <w:rPr>
          <w:rFonts w:hint="eastAsia" w:ascii="宋体" w:hAnsi="宋体" w:eastAsia="宋体" w:cs="宋体"/>
          <w:sz w:val="21"/>
        </w:rPr>
        <w:t>”</w:t>
      </w:r>
      <w:r>
        <w:rPr>
          <w:rFonts w:hint="eastAsia" w:ascii="宋体" w:hAnsi="宋体" w:eastAsia="宋体" w:cs="宋体"/>
          <w:sz w:val="21"/>
        </w:rPr>
        <w:t>。</w:t>
      </w:r>
    </w:p>
    <w:p>
      <w:pPr>
        <w:spacing w:before="0" w:line="403" w:lineRule="exact"/>
        <w:ind w:left="319" w:right="0" w:firstLine="0"/>
        <w:jc w:val="left"/>
        <w:rPr>
          <w:rFonts w:hint="eastAsia" w:ascii="宋体" w:hAnsi="宋体" w:eastAsia="宋体" w:cs="宋体"/>
          <w:sz w:val="21"/>
        </w:rPr>
      </w:pPr>
      <w:r>
        <w:rPr>
          <w:rFonts w:hint="eastAsia" w:ascii="宋体" w:hAnsi="宋体" w:eastAsia="宋体" w:cs="宋体"/>
          <w:sz w:val="21"/>
        </w:rPr>
        <w:t>3</w:t>
      </w:r>
      <w:r>
        <w:rPr>
          <w:rFonts w:hint="eastAsia" w:ascii="宋体" w:hAnsi="宋体" w:eastAsia="宋体" w:cs="宋体"/>
          <w:sz w:val="21"/>
        </w:rPr>
        <w:t>、</w:t>
      </w:r>
      <w:r>
        <w:rPr>
          <w:rFonts w:hint="eastAsia" w:ascii="宋体" w:hAnsi="宋体" w:eastAsia="宋体" w:cs="宋体"/>
          <w:sz w:val="21"/>
        </w:rPr>
        <w:t>“</w:t>
      </w:r>
      <w:r>
        <w:rPr>
          <w:rFonts w:hint="eastAsia" w:ascii="宋体" w:hAnsi="宋体" w:eastAsia="宋体" w:cs="宋体"/>
          <w:sz w:val="21"/>
        </w:rPr>
        <w:t>本人学习工作简历栏</w:t>
      </w:r>
      <w:r>
        <w:rPr>
          <w:rFonts w:hint="eastAsia" w:ascii="宋体" w:hAnsi="宋体" w:eastAsia="宋体" w:cs="宋体"/>
          <w:sz w:val="21"/>
        </w:rPr>
        <w:t>”</w:t>
      </w:r>
      <w:r>
        <w:rPr>
          <w:rFonts w:hint="eastAsia" w:ascii="宋体" w:hAnsi="宋体" w:eastAsia="宋体" w:cs="宋体"/>
          <w:sz w:val="21"/>
        </w:rPr>
        <w:t>从中学填起，每个经历阶段具体到年月，工作期间不间断。</w:t>
      </w:r>
    </w:p>
    <w:p>
      <w:pPr>
        <w:spacing w:after="0" w:line="403" w:lineRule="exact"/>
        <w:jc w:val="left"/>
        <w:rPr>
          <w:rFonts w:hint="eastAsia" w:ascii="宋体" w:hAnsi="宋体" w:eastAsia="宋体" w:cs="宋体"/>
          <w:sz w:val="21"/>
        </w:rPr>
        <w:sectPr>
          <w:footerReference r:id="rId6" w:type="default"/>
          <w:pgSz w:w="11910" w:h="16840"/>
          <w:pgMar w:top="1440" w:right="1200" w:bottom="280" w:left="1480" w:header="0" w:footer="0" w:gutter="0"/>
        </w:sectPr>
      </w:pPr>
    </w:p>
    <w:p>
      <w:pPr>
        <w:spacing w:before="0" w:line="526" w:lineRule="exact"/>
        <w:ind w:left="320" w:right="0" w:firstLine="0"/>
        <w:jc w:val="left"/>
        <w:rPr>
          <w:rFonts w:hint="eastAsia" w:ascii="宋体" w:hAnsi="宋体" w:eastAsia="宋体" w:cs="宋体"/>
          <w:sz w:val="30"/>
        </w:rPr>
      </w:pPr>
      <w:r>
        <w:rPr>
          <w:rFonts w:hint="eastAsia" w:ascii="宋体" w:hAnsi="宋体" w:eastAsia="宋体" w:cs="宋体"/>
          <w:sz w:val="30"/>
        </w:rPr>
        <w:t>附件 3：</w:t>
      </w:r>
    </w:p>
    <w:p>
      <w:pPr>
        <w:pStyle w:val="3"/>
        <w:spacing w:before="15"/>
        <w:ind w:left="0"/>
        <w:rPr>
          <w:rFonts w:hint="eastAsia" w:ascii="宋体" w:hAnsi="宋体" w:eastAsia="宋体" w:cs="宋体"/>
          <w:sz w:val="22"/>
        </w:rPr>
      </w:pPr>
    </w:p>
    <w:p>
      <w:pPr>
        <w:pStyle w:val="2"/>
        <w:spacing w:line="156" w:lineRule="auto"/>
        <w:ind w:left="2485" w:right="1091" w:hanging="1672"/>
        <w:rPr>
          <w:rFonts w:hint="eastAsia" w:ascii="宋体" w:hAnsi="宋体" w:eastAsia="宋体" w:cs="宋体"/>
          <w:b w:val="0"/>
        </w:rPr>
      </w:pPr>
      <w:r>
        <w:rPr>
          <w:rFonts w:hint="eastAsia" w:ascii="宋体" w:hAnsi="宋体" w:eastAsia="宋体" w:cs="宋体"/>
          <w:b w:val="0"/>
          <w:w w:val="95"/>
        </w:rPr>
        <w:t>2021 年罗江区教育局教学研究室公开考核招聘</w:t>
      </w:r>
      <w:r>
        <w:rPr>
          <w:rFonts w:hint="eastAsia" w:ascii="宋体" w:hAnsi="宋体" w:eastAsia="宋体" w:cs="宋体"/>
          <w:b w:val="0"/>
        </w:rPr>
        <w:t>数学教研员已就业保证书</w:t>
      </w:r>
    </w:p>
    <w:p>
      <w:pPr>
        <w:pStyle w:val="3"/>
        <w:spacing w:before="1"/>
        <w:ind w:left="0"/>
        <w:rPr>
          <w:rFonts w:hint="eastAsia" w:ascii="宋体" w:hAnsi="宋体" w:eastAsia="宋体" w:cs="宋体"/>
          <w:b w:val="0"/>
          <w:sz w:val="23"/>
        </w:rPr>
      </w:pPr>
    </w:p>
    <w:p>
      <w:pPr>
        <w:pStyle w:val="3"/>
        <w:spacing w:line="619" w:lineRule="exact"/>
        <w:ind w:left="320"/>
        <w:rPr>
          <w:rFonts w:hint="eastAsia" w:ascii="宋体" w:hAnsi="宋体" w:eastAsia="宋体" w:cs="宋体"/>
        </w:rPr>
      </w:pPr>
      <w:r>
        <w:rPr>
          <w:rFonts w:hint="eastAsia" w:ascii="宋体" w:hAnsi="宋体" w:eastAsia="宋体" w:cs="宋体"/>
        </w:rPr>
        <w:t>德阳市罗江区人力资源和社会保障局：</w:t>
      </w:r>
    </w:p>
    <w:p>
      <w:pPr>
        <w:pStyle w:val="3"/>
        <w:tabs>
          <w:tab w:val="left" w:pos="4311"/>
          <w:tab w:val="left" w:pos="5483"/>
        </w:tabs>
        <w:spacing w:before="21" w:line="199" w:lineRule="auto"/>
        <w:ind w:left="319" w:right="594" w:firstLine="639"/>
        <w:jc w:val="both"/>
        <w:rPr>
          <w:rFonts w:hint="eastAsia" w:ascii="宋体" w:hAnsi="宋体" w:eastAsia="宋体" w:cs="宋体"/>
        </w:rPr>
      </w:pPr>
      <w:r>
        <w:rPr>
          <w:rFonts w:hint="eastAsia" w:ascii="宋体" w:hAnsi="宋体" w:eastAsia="宋体" w:cs="宋体"/>
        </w:rPr>
        <w:t xml:space="preserve">本  </w:t>
      </w:r>
      <w:r>
        <w:rPr>
          <w:rFonts w:hint="eastAsia" w:ascii="宋体" w:hAnsi="宋体" w:eastAsia="宋体" w:cs="宋体"/>
          <w:spacing w:val="24"/>
        </w:rPr>
        <w:t xml:space="preserve"> </w:t>
      </w:r>
      <w:r>
        <w:rPr>
          <w:rFonts w:hint="eastAsia" w:ascii="宋体" w:hAnsi="宋体" w:eastAsia="宋体" w:cs="宋体"/>
        </w:rPr>
        <w:t xml:space="preserve">人  </w:t>
      </w:r>
      <w:r>
        <w:rPr>
          <w:rFonts w:hint="eastAsia" w:ascii="宋体" w:hAnsi="宋体" w:eastAsia="宋体" w:cs="宋体"/>
          <w:spacing w:val="24"/>
        </w:rPr>
        <w:t xml:space="preserve"> </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rPr>
        <w:t xml:space="preserve">（ </w:t>
      </w:r>
      <w:r>
        <w:rPr>
          <w:rFonts w:hint="eastAsia" w:ascii="宋体" w:hAnsi="宋体" w:eastAsia="宋体" w:cs="宋体"/>
          <w:spacing w:val="25"/>
        </w:rPr>
        <w:t xml:space="preserve"> </w:t>
      </w:r>
      <w:r>
        <w:rPr>
          <w:rFonts w:hint="eastAsia" w:ascii="宋体" w:hAnsi="宋体" w:eastAsia="宋体" w:cs="宋体"/>
        </w:rPr>
        <w:t xml:space="preserve">公 </w:t>
      </w:r>
      <w:r>
        <w:rPr>
          <w:rFonts w:hint="eastAsia" w:ascii="宋体" w:hAnsi="宋体" w:eastAsia="宋体" w:cs="宋体"/>
          <w:spacing w:val="24"/>
        </w:rPr>
        <w:t xml:space="preserve"> </w:t>
      </w:r>
      <w:r>
        <w:rPr>
          <w:rFonts w:hint="eastAsia" w:ascii="宋体" w:hAnsi="宋体" w:eastAsia="宋体" w:cs="宋体"/>
        </w:rPr>
        <w:t xml:space="preserve">民 </w:t>
      </w:r>
      <w:r>
        <w:rPr>
          <w:rFonts w:hint="eastAsia" w:ascii="宋体" w:hAnsi="宋体" w:eastAsia="宋体" w:cs="宋体"/>
          <w:spacing w:val="25"/>
        </w:rPr>
        <w:t xml:space="preserve"> </w:t>
      </w:r>
      <w:r>
        <w:rPr>
          <w:rFonts w:hint="eastAsia" w:ascii="宋体" w:hAnsi="宋体" w:eastAsia="宋体" w:cs="宋体"/>
        </w:rPr>
        <w:t xml:space="preserve">身 </w:t>
      </w:r>
      <w:r>
        <w:rPr>
          <w:rFonts w:hint="eastAsia" w:ascii="宋体" w:hAnsi="宋体" w:eastAsia="宋体" w:cs="宋体"/>
          <w:spacing w:val="25"/>
        </w:rPr>
        <w:t xml:space="preserve"> </w:t>
      </w:r>
      <w:r>
        <w:rPr>
          <w:rFonts w:hint="eastAsia" w:ascii="宋体" w:hAnsi="宋体" w:eastAsia="宋体" w:cs="宋体"/>
        </w:rPr>
        <w:t xml:space="preserve">份  </w:t>
      </w:r>
      <w:r>
        <w:rPr>
          <w:rFonts w:hint="eastAsia" w:ascii="宋体" w:hAnsi="宋体" w:eastAsia="宋体" w:cs="宋体"/>
          <w:spacing w:val="24"/>
        </w:rPr>
        <w:t xml:space="preserve"> </w:t>
      </w:r>
      <w:r>
        <w:rPr>
          <w:rFonts w:hint="eastAsia" w:ascii="宋体" w:hAnsi="宋体" w:eastAsia="宋体" w:cs="宋体"/>
          <w:spacing w:val="-15"/>
        </w:rPr>
        <w:t>号</w:t>
      </w:r>
      <w:r>
        <w:rPr>
          <w:rFonts w:hint="eastAsia" w:ascii="宋体" w:hAnsi="宋体" w:eastAsia="宋体" w:cs="宋体"/>
        </w:rPr>
        <w:t>码</w:t>
      </w:r>
      <w:r>
        <w:rPr>
          <w:rFonts w:hint="eastAsia" w:ascii="宋体" w:hAnsi="宋体" w:eastAsia="宋体" w:cs="宋体"/>
          <w:spacing w:val="-7"/>
        </w:rPr>
        <w:t>：</w:t>
      </w:r>
      <w:r>
        <w:rPr>
          <w:rFonts w:hint="eastAsia" w:ascii="宋体" w:hAnsi="宋体" w:eastAsia="宋体" w:cs="宋体"/>
          <w:spacing w:val="-7"/>
          <w:u w:val="single"/>
        </w:rPr>
        <w:t xml:space="preserve"> </w:t>
      </w:r>
      <w:r>
        <w:rPr>
          <w:rFonts w:hint="eastAsia" w:ascii="宋体" w:hAnsi="宋体" w:eastAsia="宋体" w:cs="宋体"/>
          <w:spacing w:val="-7"/>
          <w:u w:val="single"/>
        </w:rPr>
        <w:tab/>
      </w:r>
      <w:r>
        <w:rPr>
          <w:rFonts w:hint="eastAsia" w:ascii="宋体" w:hAnsi="宋体" w:eastAsia="宋体" w:cs="宋体"/>
          <w:spacing w:val="-8"/>
          <w:w w:val="95"/>
        </w:rPr>
        <w:t>）</w:t>
      </w:r>
      <w:r>
        <w:rPr>
          <w:rFonts w:hint="eastAsia" w:ascii="宋体" w:hAnsi="宋体" w:eastAsia="宋体" w:cs="宋体"/>
          <w:w w:val="95"/>
        </w:rPr>
        <w:t>报考了</w:t>
      </w:r>
      <w:r>
        <w:rPr>
          <w:rFonts w:hint="eastAsia" w:ascii="宋体" w:hAnsi="宋体" w:eastAsia="宋体" w:cs="宋体"/>
          <w:spacing w:val="41"/>
          <w:w w:val="95"/>
        </w:rPr>
        <w:t xml:space="preserve"> </w:t>
      </w:r>
      <w:r>
        <w:rPr>
          <w:rFonts w:hint="eastAsia" w:ascii="宋体" w:hAnsi="宋体" w:eastAsia="宋体" w:cs="宋体"/>
          <w:w w:val="95"/>
        </w:rPr>
        <w:t>2021</w:t>
      </w:r>
      <w:r>
        <w:rPr>
          <w:rFonts w:hint="eastAsia" w:ascii="宋体" w:hAnsi="宋体" w:eastAsia="宋体" w:cs="宋体"/>
          <w:spacing w:val="40"/>
          <w:w w:val="95"/>
        </w:rPr>
        <w:t xml:space="preserve"> </w:t>
      </w:r>
      <w:r>
        <w:rPr>
          <w:rFonts w:hint="eastAsia" w:ascii="宋体" w:hAnsi="宋体" w:eastAsia="宋体" w:cs="宋体"/>
          <w:w w:val="95"/>
        </w:rPr>
        <w:t>年罗江区教育局</w:t>
      </w:r>
      <w:r>
        <w:rPr>
          <w:rFonts w:hint="eastAsia" w:ascii="宋体" w:hAnsi="宋体" w:eastAsia="宋体" w:cs="宋体"/>
        </w:rPr>
        <w:t>教学研究室公开考核招聘数学教研员，现保证：</w:t>
      </w:r>
    </w:p>
    <w:p>
      <w:pPr>
        <w:pStyle w:val="3"/>
        <w:spacing w:line="199" w:lineRule="auto"/>
        <w:ind w:left="320" w:right="594" w:firstLine="639"/>
        <w:jc w:val="both"/>
        <w:rPr>
          <w:rFonts w:hint="eastAsia" w:ascii="宋体" w:hAnsi="宋体" w:eastAsia="宋体" w:cs="宋体"/>
        </w:rPr>
      </w:pPr>
      <w:r>
        <w:rPr>
          <w:rFonts w:hint="eastAsia" w:ascii="宋体" w:hAnsi="宋体" w:eastAsia="宋体" w:cs="宋体"/>
          <w:spacing w:val="-3"/>
        </w:rPr>
        <w:t>本人若最终考取，将在资格终审时解除原有人事劳动关</w:t>
      </w:r>
      <w:r>
        <w:rPr>
          <w:rFonts w:hint="eastAsia" w:ascii="宋体" w:hAnsi="宋体" w:eastAsia="宋体" w:cs="宋体"/>
          <w:spacing w:val="-5"/>
        </w:rPr>
        <w:t>系，并向考取单位提交加盖原单位公章的解除人事劳动关系</w:t>
      </w:r>
      <w:r>
        <w:rPr>
          <w:rFonts w:hint="eastAsia" w:ascii="宋体" w:hAnsi="宋体" w:eastAsia="宋体" w:cs="宋体"/>
          <w:spacing w:val="-7"/>
        </w:rPr>
        <w:t xml:space="preserve">材料的原件、复印件各 </w:t>
      </w:r>
      <w:r>
        <w:rPr>
          <w:rFonts w:hint="eastAsia" w:ascii="宋体" w:hAnsi="宋体" w:eastAsia="宋体" w:cs="宋体"/>
        </w:rPr>
        <w:t>1</w:t>
      </w:r>
      <w:r>
        <w:rPr>
          <w:rFonts w:hint="eastAsia" w:ascii="宋体" w:hAnsi="宋体" w:eastAsia="宋体" w:cs="宋体"/>
          <w:spacing w:val="-5"/>
        </w:rPr>
        <w:t xml:space="preserve"> 份。本人实际情况、书面证件材料等均为真实有效、准确完整、对应一致、国家认可。</w:t>
      </w:r>
    </w:p>
    <w:p>
      <w:pPr>
        <w:pStyle w:val="3"/>
        <w:spacing w:line="199" w:lineRule="auto"/>
        <w:ind w:left="320" w:right="553" w:firstLine="639"/>
        <w:rPr>
          <w:rFonts w:hint="eastAsia" w:ascii="宋体" w:hAnsi="宋体" w:eastAsia="宋体" w:cs="宋体"/>
        </w:rPr>
      </w:pPr>
      <w:r>
        <w:rPr>
          <w:rFonts w:hint="eastAsia" w:ascii="宋体" w:hAnsi="宋体" w:eastAsia="宋体" w:cs="宋体"/>
        </w:rPr>
        <w:t>上述若有达不到或不属实的，均作取消本人公开招聘资格处理。</w:t>
      </w:r>
    </w:p>
    <w:p>
      <w:pPr>
        <w:pStyle w:val="3"/>
        <w:ind w:left="0"/>
        <w:rPr>
          <w:rFonts w:hint="eastAsia" w:ascii="宋体" w:hAnsi="宋体" w:eastAsia="宋体" w:cs="宋体"/>
          <w:sz w:val="20"/>
        </w:rPr>
      </w:pPr>
    </w:p>
    <w:p>
      <w:pPr>
        <w:pStyle w:val="3"/>
        <w:ind w:left="0"/>
        <w:rPr>
          <w:rFonts w:hint="eastAsia" w:ascii="宋体" w:hAnsi="宋体" w:eastAsia="宋体" w:cs="宋体"/>
          <w:sz w:val="20"/>
        </w:rPr>
      </w:pPr>
    </w:p>
    <w:p>
      <w:pPr>
        <w:pStyle w:val="3"/>
        <w:ind w:left="0"/>
        <w:rPr>
          <w:rFonts w:hint="eastAsia" w:ascii="宋体" w:hAnsi="宋体" w:eastAsia="宋体" w:cs="宋体"/>
          <w:sz w:val="20"/>
        </w:rPr>
      </w:pPr>
    </w:p>
    <w:p>
      <w:pPr>
        <w:pStyle w:val="3"/>
        <w:ind w:left="0"/>
        <w:rPr>
          <w:rFonts w:hint="eastAsia" w:ascii="宋体" w:hAnsi="宋体" w:eastAsia="宋体" w:cs="宋体"/>
          <w:sz w:val="20"/>
        </w:rPr>
      </w:pPr>
    </w:p>
    <w:p>
      <w:pPr>
        <w:pStyle w:val="3"/>
        <w:spacing w:before="15"/>
        <w:ind w:left="0"/>
        <w:rPr>
          <w:rFonts w:hint="eastAsia" w:ascii="宋体" w:hAnsi="宋体" w:eastAsia="宋体" w:cs="宋体"/>
          <w:sz w:val="14"/>
        </w:rPr>
      </w:pPr>
      <w:r>
        <w:rPr>
          <w:rFonts w:hint="eastAsia" w:ascii="宋体" w:hAnsi="宋体" w:eastAsia="宋体" w:cs="宋体"/>
        </w:rPr>
        <w:pict>
          <v:rect id="_x0000_s1026" o:spid="_x0000_s1026" o:spt="1" style="position:absolute;left:0pt;margin-left:337.95pt;margin-top:17.5pt;height:0.75pt;width:135.95pt;mso-position-horizontal-relative:page;mso-wrap-distance-bottom:0pt;mso-wrap-distance-top:0pt;z-index:-15728640;mso-width-relative:page;mso-height-relative:page;" fillcolor="#000000" filled="t" stroked="f" coordsize="21600,21600">
            <v:path/>
            <v:fill on="t" focussize="0,0"/>
            <v:stroke on="f"/>
            <v:imagedata o:title=""/>
            <o:lock v:ext="edit"/>
            <v:textbox>
              <w:txbxContent>
                <w:p/>
              </w:txbxContent>
            </v:textbox>
            <w10:wrap type="topAndBottom"/>
          </v:rect>
        </w:pict>
      </w:r>
    </w:p>
    <w:p>
      <w:pPr>
        <w:pStyle w:val="3"/>
        <w:spacing w:before="16"/>
        <w:ind w:left="0"/>
        <w:rPr>
          <w:rFonts w:hint="eastAsia" w:ascii="宋体" w:hAnsi="宋体" w:eastAsia="宋体" w:cs="宋体"/>
          <w:sz w:val="5"/>
        </w:rPr>
      </w:pPr>
    </w:p>
    <w:p>
      <w:pPr>
        <w:pStyle w:val="3"/>
        <w:spacing w:line="500" w:lineRule="exact"/>
        <w:ind w:left="4157"/>
        <w:rPr>
          <w:rFonts w:hint="eastAsia" w:ascii="宋体" w:hAnsi="宋体" w:eastAsia="宋体" w:cs="宋体"/>
        </w:rPr>
      </w:pPr>
      <w:r>
        <w:rPr>
          <w:rFonts w:hint="eastAsia" w:ascii="宋体" w:hAnsi="宋体" w:eastAsia="宋体" w:cs="宋体"/>
        </w:rPr>
        <w:t>（考生在审查人员见证下签名）</w:t>
      </w:r>
    </w:p>
    <w:p>
      <w:pPr>
        <w:pStyle w:val="3"/>
        <w:tabs>
          <w:tab w:val="left" w:pos="6079"/>
          <w:tab w:val="left" w:pos="7039"/>
          <w:tab w:val="left" w:pos="7999"/>
        </w:tabs>
        <w:spacing w:line="598" w:lineRule="exact"/>
        <w:ind w:left="5120"/>
        <w:rPr>
          <w:rFonts w:hint="eastAsia" w:ascii="宋体" w:hAnsi="宋体" w:eastAsia="宋体" w:cs="宋体"/>
        </w:rPr>
      </w:pPr>
      <w:r>
        <w:rPr>
          <w:rFonts w:hint="eastAsia" w:ascii="宋体" w:hAnsi="宋体" w:eastAsia="宋体" w:cs="宋体"/>
          <w:w w:val="100"/>
          <w:u w:val="single"/>
        </w:rPr>
        <w:t xml:space="preserve"> </w:t>
      </w:r>
      <w:r>
        <w:rPr>
          <w:rFonts w:hint="eastAsia" w:ascii="宋体" w:hAnsi="宋体" w:eastAsia="宋体" w:cs="宋体"/>
          <w:u w:val="single"/>
        </w:rPr>
        <w:tab/>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日</w:t>
      </w:r>
    </w:p>
    <w:p>
      <w:pPr>
        <w:spacing w:after="0" w:line="598" w:lineRule="exact"/>
        <w:rPr>
          <w:rFonts w:hint="eastAsia" w:ascii="宋体" w:hAnsi="宋体" w:eastAsia="宋体" w:cs="宋体"/>
        </w:rPr>
        <w:sectPr>
          <w:footerReference r:id="rId7" w:type="default"/>
          <w:pgSz w:w="11910" w:h="16840"/>
          <w:pgMar w:top="1580" w:right="1200" w:bottom="280" w:left="1480" w:header="0" w:footer="0" w:gutter="0"/>
        </w:sectPr>
      </w:pPr>
    </w:p>
    <w:p>
      <w:pPr>
        <w:pStyle w:val="3"/>
        <w:spacing w:before="5"/>
        <w:ind w:left="0"/>
        <w:rPr>
          <w:rFonts w:hint="eastAsia" w:ascii="宋体" w:hAnsi="宋体" w:eastAsia="宋体" w:cs="宋体"/>
          <w:sz w:val="10"/>
        </w:rPr>
      </w:pPr>
    </w:p>
    <w:p>
      <w:pPr>
        <w:spacing w:before="0" w:line="551" w:lineRule="exact"/>
        <w:ind w:left="107" w:right="0" w:firstLine="0"/>
        <w:jc w:val="left"/>
        <w:rPr>
          <w:rFonts w:hint="eastAsia" w:ascii="宋体" w:hAnsi="宋体" w:eastAsia="宋体" w:cs="宋体"/>
          <w:sz w:val="30"/>
        </w:rPr>
      </w:pPr>
      <w:r>
        <w:rPr>
          <w:rFonts w:hint="eastAsia" w:ascii="宋体" w:hAnsi="宋体" w:eastAsia="宋体" w:cs="宋体"/>
          <w:sz w:val="30"/>
        </w:rPr>
        <w:t>附件 4：</w:t>
      </w:r>
    </w:p>
    <w:p>
      <w:pPr>
        <w:pStyle w:val="3"/>
        <w:spacing w:before="10"/>
        <w:ind w:left="0"/>
        <w:rPr>
          <w:rFonts w:hint="eastAsia" w:ascii="宋体" w:hAnsi="宋体" w:eastAsia="宋体" w:cs="宋体"/>
          <w:sz w:val="26"/>
        </w:rPr>
      </w:pPr>
    </w:p>
    <w:p>
      <w:pPr>
        <w:pStyle w:val="2"/>
        <w:spacing w:line="204" w:lineRule="auto"/>
        <w:ind w:left="2549" w:right="1048" w:hanging="1666"/>
        <w:rPr>
          <w:rFonts w:hint="eastAsia" w:ascii="宋体" w:hAnsi="宋体" w:eastAsia="宋体" w:cs="宋体"/>
        </w:rPr>
      </w:pPr>
      <w:r>
        <w:rPr>
          <w:rFonts w:hint="eastAsia" w:ascii="宋体" w:hAnsi="宋体" w:eastAsia="宋体" w:cs="宋体"/>
        </w:rPr>
        <w:t xml:space="preserve">2021 </w:t>
      </w:r>
      <w:r>
        <w:rPr>
          <w:rFonts w:hint="eastAsia" w:ascii="宋体" w:hAnsi="宋体" w:eastAsia="宋体" w:cs="宋体"/>
        </w:rPr>
        <w:t>年罗江区教育局教学研究室公开考核招聘数学教研员未就业保证书</w:t>
      </w:r>
    </w:p>
    <w:p>
      <w:pPr>
        <w:pStyle w:val="3"/>
        <w:spacing w:before="16"/>
        <w:ind w:left="0"/>
        <w:rPr>
          <w:rFonts w:hint="eastAsia" w:ascii="宋体" w:hAnsi="宋体" w:eastAsia="宋体" w:cs="宋体"/>
          <w:sz w:val="25"/>
        </w:rPr>
      </w:pPr>
    </w:p>
    <w:p>
      <w:pPr>
        <w:pStyle w:val="3"/>
        <w:spacing w:line="629" w:lineRule="exact"/>
        <w:ind w:left="107"/>
        <w:rPr>
          <w:rFonts w:hint="eastAsia" w:ascii="宋体" w:hAnsi="宋体" w:eastAsia="宋体" w:cs="宋体"/>
        </w:rPr>
      </w:pPr>
      <w:r>
        <w:rPr>
          <w:rFonts w:hint="eastAsia" w:ascii="宋体" w:hAnsi="宋体" w:eastAsia="宋体" w:cs="宋体"/>
        </w:rPr>
        <w:t>德阳市罗江区人力资源和社会保障局：</w:t>
      </w:r>
    </w:p>
    <w:p>
      <w:pPr>
        <w:pStyle w:val="3"/>
        <w:tabs>
          <w:tab w:val="left" w:pos="2986"/>
          <w:tab w:val="left" w:pos="8746"/>
        </w:tabs>
        <w:spacing w:before="17" w:line="206" w:lineRule="auto"/>
        <w:ind w:left="107" w:right="155" w:firstLine="639"/>
        <w:jc w:val="both"/>
        <w:rPr>
          <w:rFonts w:hint="eastAsia" w:ascii="宋体" w:hAnsi="宋体" w:eastAsia="宋体" w:cs="宋体"/>
        </w:rPr>
      </w:pPr>
      <w:r>
        <w:rPr>
          <w:rFonts w:hint="eastAsia" w:ascii="宋体" w:hAnsi="宋体" w:eastAsia="宋体" w:cs="宋体"/>
        </w:rPr>
        <w:t>本人：</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（公民身份号码:</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spacing w:val="-17"/>
        </w:rPr>
        <w:t xml:space="preserve">） </w:t>
      </w:r>
      <w:r>
        <w:rPr>
          <w:rFonts w:hint="eastAsia" w:ascii="宋体" w:hAnsi="宋体" w:eastAsia="宋体" w:cs="宋体"/>
        </w:rPr>
        <w:t>报考了</w:t>
      </w:r>
      <w:r>
        <w:rPr>
          <w:rFonts w:hint="eastAsia" w:ascii="宋体" w:hAnsi="宋体" w:eastAsia="宋体" w:cs="宋体"/>
          <w:spacing w:val="-18"/>
        </w:rPr>
        <w:t xml:space="preserve"> </w:t>
      </w:r>
      <w:r>
        <w:rPr>
          <w:rFonts w:hint="eastAsia" w:ascii="宋体" w:hAnsi="宋体" w:eastAsia="宋体" w:cs="宋体"/>
        </w:rPr>
        <w:t>2021</w:t>
      </w:r>
      <w:r>
        <w:rPr>
          <w:rFonts w:hint="eastAsia" w:ascii="宋体" w:hAnsi="宋体" w:eastAsia="宋体" w:cs="宋体"/>
          <w:spacing w:val="-18"/>
        </w:rPr>
        <w:t xml:space="preserve"> </w:t>
      </w:r>
      <w:r>
        <w:rPr>
          <w:rFonts w:hint="eastAsia" w:ascii="宋体" w:hAnsi="宋体" w:eastAsia="宋体" w:cs="宋体"/>
        </w:rPr>
        <w:t>年罗江区教育局教学研究室公开考核招聘数学教研员，现保证：</w:t>
      </w:r>
    </w:p>
    <w:p>
      <w:pPr>
        <w:pStyle w:val="3"/>
        <w:spacing w:before="2" w:line="206" w:lineRule="auto"/>
        <w:ind w:left="107" w:right="109" w:firstLine="639"/>
        <w:jc w:val="right"/>
        <w:rPr>
          <w:rFonts w:hint="eastAsia" w:ascii="宋体" w:hAnsi="宋体" w:eastAsia="宋体" w:cs="宋体"/>
        </w:rPr>
      </w:pPr>
      <w:r>
        <w:rPr>
          <w:rFonts w:hint="eastAsia" w:ascii="宋体" w:hAnsi="宋体" w:eastAsia="宋体" w:cs="宋体"/>
          <w:spacing w:val="-2"/>
        </w:rPr>
        <w:t>本人现与任何单位个人均无人事劳动关系。本人实际情况、</w:t>
      </w:r>
      <w:r>
        <w:rPr>
          <w:rFonts w:hint="eastAsia" w:ascii="宋体" w:hAnsi="宋体" w:eastAsia="宋体" w:cs="宋体"/>
          <w:spacing w:val="-18"/>
        </w:rPr>
        <w:t>书面证件材料等均为真实有效、准确完整、对应一致、国家认可。</w:t>
      </w:r>
      <w:r>
        <w:rPr>
          <w:rFonts w:hint="eastAsia" w:ascii="宋体" w:hAnsi="宋体" w:eastAsia="宋体" w:cs="宋体"/>
          <w:spacing w:val="-20"/>
        </w:rPr>
        <w:t>上述若有达不到或不属实的，均作取消本人公开招聘资格处</w:t>
      </w:r>
    </w:p>
    <w:p>
      <w:pPr>
        <w:pStyle w:val="3"/>
        <w:spacing w:line="614" w:lineRule="exact"/>
        <w:ind w:left="107"/>
        <w:rPr>
          <w:rFonts w:hint="eastAsia" w:ascii="宋体" w:hAnsi="宋体" w:eastAsia="宋体" w:cs="宋体"/>
        </w:rPr>
      </w:pPr>
      <w:r>
        <w:rPr>
          <w:rFonts w:hint="eastAsia" w:ascii="宋体" w:hAnsi="宋体" w:eastAsia="宋体" w:cs="宋体"/>
        </w:rPr>
        <w:t>理。</w:t>
      </w:r>
    </w:p>
    <w:p>
      <w:pPr>
        <w:pStyle w:val="3"/>
        <w:ind w:left="0"/>
        <w:rPr>
          <w:rFonts w:hint="eastAsia" w:ascii="宋体" w:hAnsi="宋体" w:eastAsia="宋体" w:cs="宋体"/>
          <w:sz w:val="20"/>
        </w:rPr>
      </w:pPr>
    </w:p>
    <w:p>
      <w:pPr>
        <w:pStyle w:val="3"/>
        <w:ind w:left="0"/>
        <w:rPr>
          <w:rFonts w:hint="eastAsia" w:ascii="宋体" w:hAnsi="宋体" w:eastAsia="宋体" w:cs="宋体"/>
          <w:sz w:val="20"/>
        </w:rPr>
      </w:pPr>
    </w:p>
    <w:p>
      <w:pPr>
        <w:pStyle w:val="3"/>
        <w:ind w:left="0"/>
        <w:rPr>
          <w:rFonts w:hint="eastAsia" w:ascii="宋体" w:hAnsi="宋体" w:eastAsia="宋体" w:cs="宋体"/>
          <w:sz w:val="20"/>
        </w:rPr>
      </w:pPr>
    </w:p>
    <w:p>
      <w:pPr>
        <w:pStyle w:val="3"/>
        <w:ind w:left="0"/>
        <w:rPr>
          <w:rFonts w:hint="eastAsia" w:ascii="宋体" w:hAnsi="宋体" w:eastAsia="宋体" w:cs="宋体"/>
          <w:sz w:val="20"/>
        </w:rPr>
      </w:pPr>
    </w:p>
    <w:p>
      <w:pPr>
        <w:pStyle w:val="3"/>
        <w:ind w:left="0"/>
        <w:rPr>
          <w:rFonts w:hint="eastAsia" w:ascii="宋体" w:hAnsi="宋体" w:eastAsia="宋体" w:cs="宋体"/>
          <w:sz w:val="20"/>
        </w:rPr>
      </w:pPr>
    </w:p>
    <w:p>
      <w:pPr>
        <w:pStyle w:val="3"/>
        <w:spacing w:before="6"/>
        <w:ind w:left="0"/>
        <w:rPr>
          <w:rFonts w:hint="eastAsia" w:ascii="宋体" w:hAnsi="宋体" w:eastAsia="宋体" w:cs="宋体"/>
          <w:sz w:val="16"/>
        </w:rPr>
      </w:pPr>
      <w:r>
        <w:rPr>
          <w:rFonts w:hint="eastAsia" w:ascii="宋体" w:hAnsi="宋体" w:eastAsia="宋体" w:cs="宋体"/>
        </w:rPr>
        <w:pict>
          <v:rect id="_x0000_s1027" o:spid="_x0000_s1027" o:spt="1" style="position:absolute;left:0pt;margin-left:319.35pt;margin-top:19.2pt;height:0.75pt;width:135.9pt;mso-position-horizontal-relative:page;mso-wrap-distance-bottom:0pt;mso-wrap-distance-top:0pt;z-index:-15728640;mso-width-relative:page;mso-height-relative:page;" fillcolor="#000000" filled="t" stroked="f" coordsize="21600,21600">
            <v:path/>
            <v:fill on="t" focussize="0,0"/>
            <v:stroke on="f"/>
            <v:imagedata o:title=""/>
            <o:lock v:ext="edit"/>
            <v:textbox>
              <w:txbxContent>
                <w:p/>
              </w:txbxContent>
            </v:textbox>
            <w10:wrap type="topAndBottom"/>
          </v:rect>
        </w:pict>
      </w:r>
    </w:p>
    <w:p>
      <w:pPr>
        <w:pStyle w:val="3"/>
        <w:spacing w:before="16"/>
        <w:ind w:left="0"/>
        <w:rPr>
          <w:rFonts w:hint="eastAsia" w:ascii="宋体" w:hAnsi="宋体" w:eastAsia="宋体" w:cs="宋体"/>
          <w:sz w:val="5"/>
        </w:rPr>
      </w:pPr>
    </w:p>
    <w:p>
      <w:pPr>
        <w:pStyle w:val="3"/>
        <w:spacing w:line="530" w:lineRule="exact"/>
        <w:ind w:left="4107"/>
        <w:rPr>
          <w:rFonts w:hint="eastAsia" w:ascii="宋体" w:hAnsi="宋体" w:eastAsia="宋体" w:cs="宋体"/>
        </w:rPr>
      </w:pPr>
      <w:r>
        <w:rPr>
          <w:rFonts w:hint="eastAsia" w:ascii="宋体" w:hAnsi="宋体" w:eastAsia="宋体" w:cs="宋体"/>
        </w:rPr>
        <w:t>（考生在审查人员见证下签名）</w:t>
      </w:r>
    </w:p>
    <w:p>
      <w:pPr>
        <w:pStyle w:val="3"/>
        <w:tabs>
          <w:tab w:val="left" w:pos="6665"/>
          <w:tab w:val="left" w:pos="7465"/>
        </w:tabs>
        <w:spacing w:line="628" w:lineRule="exact"/>
        <w:ind w:left="6026"/>
        <w:rPr>
          <w:rFonts w:hint="eastAsia" w:ascii="宋体" w:hAnsi="宋体" w:eastAsia="宋体" w:cs="宋体"/>
        </w:rPr>
      </w:pPr>
      <w:r>
        <w:rPr>
          <w:rFonts w:hint="eastAsia" w:ascii="宋体" w:hAnsi="宋体" w:eastAsia="宋体" w:cs="宋体"/>
        </w:rPr>
        <w:t>年</w:t>
      </w:r>
      <w:r>
        <w:rPr>
          <w:rFonts w:hint="eastAsia" w:ascii="宋体" w:hAnsi="宋体" w:eastAsia="宋体" w:cs="宋体"/>
        </w:rPr>
        <w:tab/>
      </w:r>
      <w:r>
        <w:rPr>
          <w:rFonts w:hint="eastAsia" w:ascii="宋体" w:hAnsi="宋体" w:eastAsia="宋体" w:cs="宋体"/>
        </w:rPr>
        <w:t>月</w:t>
      </w:r>
      <w:r>
        <w:rPr>
          <w:rFonts w:hint="eastAsia" w:ascii="宋体" w:hAnsi="宋体" w:eastAsia="宋体" w:cs="宋体"/>
        </w:rPr>
        <w:tab/>
      </w:r>
      <w:r>
        <w:rPr>
          <w:rFonts w:hint="eastAsia" w:ascii="宋体" w:hAnsi="宋体" w:eastAsia="宋体" w:cs="宋体"/>
        </w:rPr>
        <w:t>日</w:t>
      </w:r>
    </w:p>
    <w:sectPr>
      <w:footerReference r:id="rId8" w:type="default"/>
      <w:pgSz w:w="11910" w:h="16840"/>
      <w:pgMar w:top="1600" w:right="1200" w:bottom="280" w:left="148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Mono CJK JP Bold">
    <w:altName w:val="Segoe Print"/>
    <w:panose1 w:val="00000000000000000000"/>
    <w:charset w:val="00"/>
    <w:family w:val="swiss"/>
    <w:pitch w:val="default"/>
    <w:sig w:usb0="00000000" w:usb1="00000000" w:usb2="00000000" w:usb3="00000000" w:csb0="00000000" w:csb1="00000000"/>
  </w:font>
  <w:font w:name="WenQuanYi Micro Hei">
    <w:altName w:val="Segoe Print"/>
    <w:panose1 w:val="00000000000000000000"/>
    <w:charset w:val="00"/>
    <w:family w:val="swiss"/>
    <w:pitch w:val="default"/>
    <w:sig w:usb0="00000000" w:usb1="00000000" w:usb2="00000000" w:usb3="00000000" w:csb0="00000000" w:csb1="00000000"/>
  </w:font>
  <w:font w:name="Noto Sans CJK JP Black">
    <w:altName w:val="Segoe Print"/>
    <w:panose1 w:val="00000000000000000000"/>
    <w:charset w:val="00"/>
    <w:family w:val="swiss"/>
    <w:pitch w:val="default"/>
    <w:sig w:usb0="00000000" w:usb1="00000000" w:usb2="00000000" w:usb3="00000000" w:csb0="00000000" w:csb1="00000000"/>
  </w:font>
  <w:font w:name="Noto Sans CJK JP Medium">
    <w:altName w:val="Segoe Print"/>
    <w:panose1 w:val="00000000000000000000"/>
    <w:charset w:val="00"/>
    <w:family w:val="swiss"/>
    <w:pitch w:val="default"/>
    <w:sig w:usb0="00000000" w:usb1="00000000" w:usb2="00000000" w:usb3="00000000" w:csb0="00000000" w:csb1="00000000"/>
  </w:font>
  <w:font w:name="Carlito">
    <w:altName w:val="Segoe Print"/>
    <w:panose1 w:val="00000000000000000000"/>
    <w:charset w:val="00"/>
    <w:family w:val="swiss"/>
    <w:pitch w:val="default"/>
    <w:sig w:usb0="00000000" w:usb1="00000000" w:usb2="00000000" w:usb3="00000000" w:csb0="00000000" w:csb1="00000000"/>
  </w:font>
  <w:font w:name="WenQuanYi Zen Hei Mon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49" o:spid="_x0000_s2049" o:spt="202" type="#_x0000_t202" style="position:absolute;left:0pt;margin-left:292.35pt;margin-top:782.05pt;height:11pt;width:10.6pt;mso-position-horizontal-relative:page;mso-position-vertical-relative:page;z-index:-16176128;mso-width-relative:page;mso-height-relative:page;" filled="f" stroked="f" coordsize="21600,21600">
          <v:path/>
          <v:fill on="f" focussize="0,0"/>
          <v:stroke on="f" joinstyle="miter"/>
          <v:imagedata o:title=""/>
          <o:lock v:ext="edit"/>
          <v:textbox inset="0mm,0mm,0mm,0mm">
            <w:txbxContent>
              <w:p>
                <w:pPr>
                  <w:spacing w:before="0" w:line="203" w:lineRule="exact"/>
                  <w:ind w:left="60" w:right="0" w:firstLine="0"/>
                  <w:jc w:val="left"/>
                  <w:rPr>
                    <w:rFonts w:ascii="Carlito"/>
                    <w:sz w:val="18"/>
                  </w:rPr>
                </w:pPr>
                <w:r>
                  <w:fldChar w:fldCharType="begin"/>
                </w:r>
                <w:r>
                  <w:rPr>
                    <w:rFonts w:ascii="Carlito"/>
                    <w:sz w:val="18"/>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1"/>
      <w:numFmt w:val="decimal"/>
      <w:lvlText w:val="%1."/>
      <w:lvlJc w:val="left"/>
      <w:pPr>
        <w:ind w:left="1390" w:hanging="644"/>
        <w:jc w:val="left"/>
      </w:pPr>
      <w:rPr>
        <w:rFonts w:hint="default" w:ascii="Noto Sans CJK JP Medium" w:hAnsi="Noto Sans CJK JP Medium" w:eastAsia="Noto Sans CJK JP Medium" w:cs="Noto Sans CJK JP Medium"/>
        <w:w w:val="115"/>
        <w:sz w:val="32"/>
        <w:szCs w:val="32"/>
        <w:lang w:val="en-US" w:eastAsia="zh-CN" w:bidi="ar-SA"/>
      </w:rPr>
    </w:lvl>
    <w:lvl w:ilvl="1" w:tentative="0">
      <w:start w:val="0"/>
      <w:numFmt w:val="bullet"/>
      <w:lvlText w:val="•"/>
      <w:lvlJc w:val="left"/>
      <w:pPr>
        <w:ind w:left="2196" w:hanging="644"/>
      </w:pPr>
      <w:rPr>
        <w:rFonts w:hint="default"/>
        <w:lang w:val="en-US" w:eastAsia="zh-CN" w:bidi="ar-SA"/>
      </w:rPr>
    </w:lvl>
    <w:lvl w:ilvl="2" w:tentative="0">
      <w:start w:val="0"/>
      <w:numFmt w:val="bullet"/>
      <w:lvlText w:val="•"/>
      <w:lvlJc w:val="left"/>
      <w:pPr>
        <w:ind w:left="2992" w:hanging="644"/>
      </w:pPr>
      <w:rPr>
        <w:rFonts w:hint="default"/>
        <w:lang w:val="en-US" w:eastAsia="zh-CN" w:bidi="ar-SA"/>
      </w:rPr>
    </w:lvl>
    <w:lvl w:ilvl="3" w:tentative="0">
      <w:start w:val="0"/>
      <w:numFmt w:val="bullet"/>
      <w:lvlText w:val="•"/>
      <w:lvlJc w:val="left"/>
      <w:pPr>
        <w:ind w:left="3789" w:hanging="644"/>
      </w:pPr>
      <w:rPr>
        <w:rFonts w:hint="default"/>
        <w:lang w:val="en-US" w:eastAsia="zh-CN" w:bidi="ar-SA"/>
      </w:rPr>
    </w:lvl>
    <w:lvl w:ilvl="4" w:tentative="0">
      <w:start w:val="0"/>
      <w:numFmt w:val="bullet"/>
      <w:lvlText w:val="•"/>
      <w:lvlJc w:val="left"/>
      <w:pPr>
        <w:ind w:left="4585" w:hanging="644"/>
      </w:pPr>
      <w:rPr>
        <w:rFonts w:hint="default"/>
        <w:lang w:val="en-US" w:eastAsia="zh-CN" w:bidi="ar-SA"/>
      </w:rPr>
    </w:lvl>
    <w:lvl w:ilvl="5" w:tentative="0">
      <w:start w:val="0"/>
      <w:numFmt w:val="bullet"/>
      <w:lvlText w:val="•"/>
      <w:lvlJc w:val="left"/>
      <w:pPr>
        <w:ind w:left="5382" w:hanging="644"/>
      </w:pPr>
      <w:rPr>
        <w:rFonts w:hint="default"/>
        <w:lang w:val="en-US" w:eastAsia="zh-CN" w:bidi="ar-SA"/>
      </w:rPr>
    </w:lvl>
    <w:lvl w:ilvl="6" w:tentative="0">
      <w:start w:val="0"/>
      <w:numFmt w:val="bullet"/>
      <w:lvlText w:val="•"/>
      <w:lvlJc w:val="left"/>
      <w:pPr>
        <w:ind w:left="6178" w:hanging="644"/>
      </w:pPr>
      <w:rPr>
        <w:rFonts w:hint="default"/>
        <w:lang w:val="en-US" w:eastAsia="zh-CN" w:bidi="ar-SA"/>
      </w:rPr>
    </w:lvl>
    <w:lvl w:ilvl="7" w:tentative="0">
      <w:start w:val="0"/>
      <w:numFmt w:val="bullet"/>
      <w:lvlText w:val="•"/>
      <w:lvlJc w:val="left"/>
      <w:pPr>
        <w:ind w:left="6975" w:hanging="644"/>
      </w:pPr>
      <w:rPr>
        <w:rFonts w:hint="default"/>
        <w:lang w:val="en-US" w:eastAsia="zh-CN" w:bidi="ar-SA"/>
      </w:rPr>
    </w:lvl>
    <w:lvl w:ilvl="8" w:tentative="0">
      <w:start w:val="0"/>
      <w:numFmt w:val="bullet"/>
      <w:lvlText w:val="•"/>
      <w:lvlJc w:val="left"/>
      <w:pPr>
        <w:ind w:left="7771" w:hanging="644"/>
      </w:pPr>
      <w:rPr>
        <w:rFonts w:hint="default"/>
        <w:lang w:val="en-US" w:eastAsia="zh-CN" w:bidi="ar-SA"/>
      </w:rPr>
    </w:lvl>
  </w:abstractNum>
  <w:abstractNum w:abstractNumId="1">
    <w:nsid w:val="CF092B84"/>
    <w:multiLevelType w:val="multilevel"/>
    <w:tmpl w:val="CF092B84"/>
    <w:lvl w:ilvl="0" w:tentative="0">
      <w:start w:val="6"/>
      <w:numFmt w:val="decimal"/>
      <w:lvlText w:val="%1."/>
      <w:lvlJc w:val="left"/>
      <w:pPr>
        <w:ind w:left="102" w:hanging="322"/>
        <w:jc w:val="left"/>
      </w:pPr>
      <w:rPr>
        <w:rFonts w:hint="default" w:ascii="Noto Sans Mono CJK JP Bold" w:hAnsi="Noto Sans Mono CJK JP Bold" w:eastAsia="Noto Sans Mono CJK JP Bold" w:cs="Noto Sans Mono CJK JP Bold"/>
        <w:spacing w:val="-2"/>
        <w:w w:val="100"/>
        <w:sz w:val="30"/>
        <w:szCs w:val="30"/>
        <w:lang w:val="en-US" w:eastAsia="zh-CN" w:bidi="ar-SA"/>
      </w:rPr>
    </w:lvl>
    <w:lvl w:ilvl="1" w:tentative="0">
      <w:start w:val="0"/>
      <w:numFmt w:val="bullet"/>
      <w:lvlText w:val="•"/>
      <w:lvlJc w:val="left"/>
      <w:pPr>
        <w:ind w:left="1026" w:hanging="322"/>
      </w:pPr>
      <w:rPr>
        <w:rFonts w:hint="default"/>
        <w:lang w:val="en-US" w:eastAsia="zh-CN" w:bidi="ar-SA"/>
      </w:rPr>
    </w:lvl>
    <w:lvl w:ilvl="2" w:tentative="0">
      <w:start w:val="0"/>
      <w:numFmt w:val="bullet"/>
      <w:lvlText w:val="•"/>
      <w:lvlJc w:val="left"/>
      <w:pPr>
        <w:ind w:left="1952" w:hanging="322"/>
      </w:pPr>
      <w:rPr>
        <w:rFonts w:hint="default"/>
        <w:lang w:val="en-US" w:eastAsia="zh-CN" w:bidi="ar-SA"/>
      </w:rPr>
    </w:lvl>
    <w:lvl w:ilvl="3" w:tentative="0">
      <w:start w:val="0"/>
      <w:numFmt w:val="bullet"/>
      <w:lvlText w:val="•"/>
      <w:lvlJc w:val="left"/>
      <w:pPr>
        <w:ind w:left="2879" w:hanging="322"/>
      </w:pPr>
      <w:rPr>
        <w:rFonts w:hint="default"/>
        <w:lang w:val="en-US" w:eastAsia="zh-CN" w:bidi="ar-SA"/>
      </w:rPr>
    </w:lvl>
    <w:lvl w:ilvl="4" w:tentative="0">
      <w:start w:val="0"/>
      <w:numFmt w:val="bullet"/>
      <w:lvlText w:val="•"/>
      <w:lvlJc w:val="left"/>
      <w:pPr>
        <w:ind w:left="3805" w:hanging="322"/>
      </w:pPr>
      <w:rPr>
        <w:rFonts w:hint="default"/>
        <w:lang w:val="en-US" w:eastAsia="zh-CN" w:bidi="ar-SA"/>
      </w:rPr>
    </w:lvl>
    <w:lvl w:ilvl="5" w:tentative="0">
      <w:start w:val="0"/>
      <w:numFmt w:val="bullet"/>
      <w:lvlText w:val="•"/>
      <w:lvlJc w:val="left"/>
      <w:pPr>
        <w:ind w:left="4732" w:hanging="322"/>
      </w:pPr>
      <w:rPr>
        <w:rFonts w:hint="default"/>
        <w:lang w:val="en-US" w:eastAsia="zh-CN" w:bidi="ar-SA"/>
      </w:rPr>
    </w:lvl>
    <w:lvl w:ilvl="6" w:tentative="0">
      <w:start w:val="0"/>
      <w:numFmt w:val="bullet"/>
      <w:lvlText w:val="•"/>
      <w:lvlJc w:val="left"/>
      <w:pPr>
        <w:ind w:left="5658" w:hanging="322"/>
      </w:pPr>
      <w:rPr>
        <w:rFonts w:hint="default"/>
        <w:lang w:val="en-US" w:eastAsia="zh-CN" w:bidi="ar-SA"/>
      </w:rPr>
    </w:lvl>
    <w:lvl w:ilvl="7" w:tentative="0">
      <w:start w:val="0"/>
      <w:numFmt w:val="bullet"/>
      <w:lvlText w:val="•"/>
      <w:lvlJc w:val="left"/>
      <w:pPr>
        <w:ind w:left="6585" w:hanging="322"/>
      </w:pPr>
      <w:rPr>
        <w:rFonts w:hint="default"/>
        <w:lang w:val="en-US" w:eastAsia="zh-CN" w:bidi="ar-SA"/>
      </w:rPr>
    </w:lvl>
    <w:lvl w:ilvl="8" w:tentative="0">
      <w:start w:val="0"/>
      <w:numFmt w:val="bullet"/>
      <w:lvlText w:val="•"/>
      <w:lvlJc w:val="left"/>
      <w:pPr>
        <w:ind w:left="7511" w:hanging="322"/>
      </w:pPr>
      <w:rPr>
        <w:rFonts w:hint="default"/>
        <w:lang w:val="en-US" w:eastAsia="zh-CN" w:bidi="ar-SA"/>
      </w:rPr>
    </w:lvl>
  </w:abstractNum>
  <w:abstractNum w:abstractNumId="2">
    <w:nsid w:val="0053208E"/>
    <w:multiLevelType w:val="multilevel"/>
    <w:tmpl w:val="0053208E"/>
    <w:lvl w:ilvl="0" w:tentative="0">
      <w:start w:val="2"/>
      <w:numFmt w:val="decimal"/>
      <w:lvlText w:val="%1."/>
      <w:lvlJc w:val="left"/>
      <w:pPr>
        <w:ind w:left="102" w:hanging="322"/>
        <w:jc w:val="left"/>
      </w:pPr>
      <w:rPr>
        <w:rFonts w:hint="default" w:ascii="Noto Sans Mono CJK JP Bold" w:hAnsi="Noto Sans Mono CJK JP Bold" w:eastAsia="Noto Sans Mono CJK JP Bold" w:cs="Noto Sans Mono CJK JP Bold"/>
        <w:spacing w:val="-2"/>
        <w:w w:val="100"/>
        <w:sz w:val="30"/>
        <w:szCs w:val="30"/>
        <w:lang w:val="en-US" w:eastAsia="zh-CN" w:bidi="ar-SA"/>
      </w:rPr>
    </w:lvl>
    <w:lvl w:ilvl="1" w:tentative="0">
      <w:start w:val="0"/>
      <w:numFmt w:val="bullet"/>
      <w:lvlText w:val="•"/>
      <w:lvlJc w:val="left"/>
      <w:pPr>
        <w:ind w:left="1026" w:hanging="322"/>
      </w:pPr>
      <w:rPr>
        <w:rFonts w:hint="default"/>
        <w:lang w:val="en-US" w:eastAsia="zh-CN" w:bidi="ar-SA"/>
      </w:rPr>
    </w:lvl>
    <w:lvl w:ilvl="2" w:tentative="0">
      <w:start w:val="0"/>
      <w:numFmt w:val="bullet"/>
      <w:lvlText w:val="•"/>
      <w:lvlJc w:val="left"/>
      <w:pPr>
        <w:ind w:left="1952" w:hanging="322"/>
      </w:pPr>
      <w:rPr>
        <w:rFonts w:hint="default"/>
        <w:lang w:val="en-US" w:eastAsia="zh-CN" w:bidi="ar-SA"/>
      </w:rPr>
    </w:lvl>
    <w:lvl w:ilvl="3" w:tentative="0">
      <w:start w:val="0"/>
      <w:numFmt w:val="bullet"/>
      <w:lvlText w:val="•"/>
      <w:lvlJc w:val="left"/>
      <w:pPr>
        <w:ind w:left="2879" w:hanging="322"/>
      </w:pPr>
      <w:rPr>
        <w:rFonts w:hint="default"/>
        <w:lang w:val="en-US" w:eastAsia="zh-CN" w:bidi="ar-SA"/>
      </w:rPr>
    </w:lvl>
    <w:lvl w:ilvl="4" w:tentative="0">
      <w:start w:val="0"/>
      <w:numFmt w:val="bullet"/>
      <w:lvlText w:val="•"/>
      <w:lvlJc w:val="left"/>
      <w:pPr>
        <w:ind w:left="3805" w:hanging="322"/>
      </w:pPr>
      <w:rPr>
        <w:rFonts w:hint="default"/>
        <w:lang w:val="en-US" w:eastAsia="zh-CN" w:bidi="ar-SA"/>
      </w:rPr>
    </w:lvl>
    <w:lvl w:ilvl="5" w:tentative="0">
      <w:start w:val="0"/>
      <w:numFmt w:val="bullet"/>
      <w:lvlText w:val="•"/>
      <w:lvlJc w:val="left"/>
      <w:pPr>
        <w:ind w:left="4732" w:hanging="322"/>
      </w:pPr>
      <w:rPr>
        <w:rFonts w:hint="default"/>
        <w:lang w:val="en-US" w:eastAsia="zh-CN" w:bidi="ar-SA"/>
      </w:rPr>
    </w:lvl>
    <w:lvl w:ilvl="6" w:tentative="0">
      <w:start w:val="0"/>
      <w:numFmt w:val="bullet"/>
      <w:lvlText w:val="•"/>
      <w:lvlJc w:val="left"/>
      <w:pPr>
        <w:ind w:left="5658" w:hanging="322"/>
      </w:pPr>
      <w:rPr>
        <w:rFonts w:hint="default"/>
        <w:lang w:val="en-US" w:eastAsia="zh-CN" w:bidi="ar-SA"/>
      </w:rPr>
    </w:lvl>
    <w:lvl w:ilvl="7" w:tentative="0">
      <w:start w:val="0"/>
      <w:numFmt w:val="bullet"/>
      <w:lvlText w:val="•"/>
      <w:lvlJc w:val="left"/>
      <w:pPr>
        <w:ind w:left="6585" w:hanging="322"/>
      </w:pPr>
      <w:rPr>
        <w:rFonts w:hint="default"/>
        <w:lang w:val="en-US" w:eastAsia="zh-CN" w:bidi="ar-SA"/>
      </w:rPr>
    </w:lvl>
    <w:lvl w:ilvl="8" w:tentative="0">
      <w:start w:val="0"/>
      <w:numFmt w:val="bullet"/>
      <w:lvlText w:val="•"/>
      <w:lvlJc w:val="left"/>
      <w:pPr>
        <w:ind w:left="7511" w:hanging="322"/>
      </w:pPr>
      <w:rPr>
        <w:rFonts w:hint="default"/>
        <w:lang w:val="en-US" w:eastAsia="zh-CN" w:bidi="ar-SA"/>
      </w:rPr>
    </w:lvl>
  </w:abstractNum>
  <w:abstractNum w:abstractNumId="3">
    <w:nsid w:val="59ADCABA"/>
    <w:multiLevelType w:val="multilevel"/>
    <w:tmpl w:val="59ADCABA"/>
    <w:lvl w:ilvl="0" w:tentative="0">
      <w:start w:val="2"/>
      <w:numFmt w:val="decimal"/>
      <w:lvlText w:val="%1."/>
      <w:lvlJc w:val="left"/>
      <w:pPr>
        <w:ind w:left="102" w:hanging="323"/>
        <w:jc w:val="left"/>
      </w:pPr>
      <w:rPr>
        <w:rFonts w:hint="default" w:ascii="Noto Sans CJK JP Medium" w:hAnsi="Noto Sans CJK JP Medium" w:eastAsia="Noto Sans CJK JP Medium" w:cs="Noto Sans CJK JP Medium"/>
        <w:spacing w:val="1"/>
        <w:w w:val="115"/>
        <w:sz w:val="30"/>
        <w:szCs w:val="30"/>
        <w:lang w:val="en-US" w:eastAsia="zh-CN" w:bidi="ar-SA"/>
      </w:rPr>
    </w:lvl>
    <w:lvl w:ilvl="1" w:tentative="0">
      <w:start w:val="0"/>
      <w:numFmt w:val="bullet"/>
      <w:lvlText w:val="•"/>
      <w:lvlJc w:val="left"/>
      <w:pPr>
        <w:ind w:left="1026" w:hanging="323"/>
      </w:pPr>
      <w:rPr>
        <w:rFonts w:hint="default"/>
        <w:lang w:val="en-US" w:eastAsia="zh-CN" w:bidi="ar-SA"/>
      </w:rPr>
    </w:lvl>
    <w:lvl w:ilvl="2" w:tentative="0">
      <w:start w:val="0"/>
      <w:numFmt w:val="bullet"/>
      <w:lvlText w:val="•"/>
      <w:lvlJc w:val="left"/>
      <w:pPr>
        <w:ind w:left="1952" w:hanging="323"/>
      </w:pPr>
      <w:rPr>
        <w:rFonts w:hint="default"/>
        <w:lang w:val="en-US" w:eastAsia="zh-CN" w:bidi="ar-SA"/>
      </w:rPr>
    </w:lvl>
    <w:lvl w:ilvl="3" w:tentative="0">
      <w:start w:val="0"/>
      <w:numFmt w:val="bullet"/>
      <w:lvlText w:val="•"/>
      <w:lvlJc w:val="left"/>
      <w:pPr>
        <w:ind w:left="2879" w:hanging="323"/>
      </w:pPr>
      <w:rPr>
        <w:rFonts w:hint="default"/>
        <w:lang w:val="en-US" w:eastAsia="zh-CN" w:bidi="ar-SA"/>
      </w:rPr>
    </w:lvl>
    <w:lvl w:ilvl="4" w:tentative="0">
      <w:start w:val="0"/>
      <w:numFmt w:val="bullet"/>
      <w:lvlText w:val="•"/>
      <w:lvlJc w:val="left"/>
      <w:pPr>
        <w:ind w:left="3805" w:hanging="323"/>
      </w:pPr>
      <w:rPr>
        <w:rFonts w:hint="default"/>
        <w:lang w:val="en-US" w:eastAsia="zh-CN" w:bidi="ar-SA"/>
      </w:rPr>
    </w:lvl>
    <w:lvl w:ilvl="5" w:tentative="0">
      <w:start w:val="0"/>
      <w:numFmt w:val="bullet"/>
      <w:lvlText w:val="•"/>
      <w:lvlJc w:val="left"/>
      <w:pPr>
        <w:ind w:left="4732" w:hanging="323"/>
      </w:pPr>
      <w:rPr>
        <w:rFonts w:hint="default"/>
        <w:lang w:val="en-US" w:eastAsia="zh-CN" w:bidi="ar-SA"/>
      </w:rPr>
    </w:lvl>
    <w:lvl w:ilvl="6" w:tentative="0">
      <w:start w:val="0"/>
      <w:numFmt w:val="bullet"/>
      <w:lvlText w:val="•"/>
      <w:lvlJc w:val="left"/>
      <w:pPr>
        <w:ind w:left="5658" w:hanging="323"/>
      </w:pPr>
      <w:rPr>
        <w:rFonts w:hint="default"/>
        <w:lang w:val="en-US" w:eastAsia="zh-CN" w:bidi="ar-SA"/>
      </w:rPr>
    </w:lvl>
    <w:lvl w:ilvl="7" w:tentative="0">
      <w:start w:val="0"/>
      <w:numFmt w:val="bullet"/>
      <w:lvlText w:val="•"/>
      <w:lvlJc w:val="left"/>
      <w:pPr>
        <w:ind w:left="6585" w:hanging="323"/>
      </w:pPr>
      <w:rPr>
        <w:rFonts w:hint="default"/>
        <w:lang w:val="en-US" w:eastAsia="zh-CN" w:bidi="ar-SA"/>
      </w:rPr>
    </w:lvl>
    <w:lvl w:ilvl="8" w:tentative="0">
      <w:start w:val="0"/>
      <w:numFmt w:val="bullet"/>
      <w:lvlText w:val="•"/>
      <w:lvlJc w:val="left"/>
      <w:pPr>
        <w:ind w:left="7511" w:hanging="323"/>
      </w:pPr>
      <w:rPr>
        <w:rFonts w:hint="default"/>
        <w:lang w:val="en-US" w:eastAsia="zh-CN"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6E346F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Mono CJK JP Bold" w:hAnsi="Noto Sans Mono CJK JP Bold" w:eastAsia="Noto Sans Mono CJK JP Bold" w:cs="Noto Sans Mono CJK JP Bold"/>
      <w:sz w:val="22"/>
      <w:szCs w:val="22"/>
      <w:lang w:val="en-US" w:eastAsia="zh-CN" w:bidi="ar-SA"/>
    </w:rPr>
  </w:style>
  <w:style w:type="paragraph" w:styleId="2">
    <w:name w:val="heading 1"/>
    <w:basedOn w:val="1"/>
    <w:next w:val="1"/>
    <w:qFormat/>
    <w:uiPriority w:val="1"/>
    <w:pPr>
      <w:ind w:left="1647" w:right="744" w:hanging="2926"/>
      <w:outlineLvl w:val="1"/>
    </w:pPr>
    <w:rPr>
      <w:rFonts w:ascii="WenQuanYi Micro Hei" w:hAnsi="WenQuanYi Micro Hei" w:eastAsia="WenQuanYi Micro Hei" w:cs="WenQuanYi Micro Hei"/>
      <w:sz w:val="36"/>
      <w:szCs w:val="36"/>
      <w:lang w:val="en-US" w:eastAsia="zh-CN" w:bidi="ar-SA"/>
    </w:rPr>
  </w:style>
  <w:style w:type="character" w:default="1" w:styleId="5">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02"/>
    </w:pPr>
    <w:rPr>
      <w:rFonts w:ascii="Noto Sans Mono CJK JP Bold" w:hAnsi="Noto Sans Mono CJK JP Bold" w:eastAsia="Noto Sans Mono CJK JP Bold" w:cs="Noto Sans Mono CJK JP Bold"/>
      <w:sz w:val="32"/>
      <w:szCs w:val="32"/>
      <w:lang w:val="en-US" w:eastAsia="zh-CN"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02" w:firstLine="639"/>
    </w:pPr>
    <w:rPr>
      <w:rFonts w:ascii="Noto Sans Mono CJK JP Bold" w:hAnsi="Noto Sans Mono CJK JP Bold" w:eastAsia="Noto Sans Mono CJK JP Bold" w:cs="Noto Sans Mono CJK JP Bold"/>
      <w:lang w:val="en-US" w:eastAsia="zh-CN" w:bidi="ar-SA"/>
    </w:rPr>
  </w:style>
  <w:style w:type="paragraph" w:customStyle="1" w:styleId="8">
    <w:name w:val="Table Paragraph"/>
    <w:basedOn w:val="1"/>
    <w:qFormat/>
    <w:uiPriority w:val="1"/>
    <w:rPr>
      <w:rFonts w:ascii="Noto Sans CJK JP Black" w:hAnsi="Noto Sans CJK JP Black" w:eastAsia="Noto Sans CJK JP Black" w:cs="Noto Sans CJK JP Black"/>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2021-01-18T03:12:00Z</dcterms:created>
  <dc:creator>笑看风云</dc:creator>
  <cp:lastModifiedBy>ArthitArt</cp:lastModifiedBy>
  <dcterms:modified xsi:type="dcterms:W3CDTF">2021-01-18T03:15:08Z</dcterms:modified>
  <dc:title>&lt;4D6963726F736F667420576F7264202D2032303231C4EAC2DEBDADC7F8BDCCD3FDBED6D6B1CAF4CAC2D2B5B5A5CEBBB9ABBFAABFBCBACBD5D0C6B8B9A4D7F7C8CBD4B1B9ABB8E6&gt;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Acrobat PDFMaker 7.0 for Word</vt:lpwstr>
  </property>
  <property fmtid="{D5CDD505-2E9C-101B-9397-08002B2CF9AE}" pid="4" name="LastSaved">
    <vt:filetime>2021-01-18T00:00:00Z</vt:filetime>
  </property>
  <property fmtid="{D5CDD505-2E9C-101B-9397-08002B2CF9AE}" pid="5" name="KSOProductBuildVer">
    <vt:lpwstr>2052-11.1.0.10228</vt:lpwstr>
  </property>
</Properties>
</file>