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4"/>
          <w:szCs w:val="14"/>
          <w:bdr w:val="none" w:color="auto" w:sz="0" w:space="0"/>
          <w:shd w:val="clear" w:fill="FFFFFF"/>
        </w:rPr>
        <w:t>山西白求恩医院劳务派遣制人员招聘报名表</w:t>
      </w:r>
    </w:p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331"/>
        <w:gridCol w:w="588"/>
        <w:gridCol w:w="314"/>
        <w:gridCol w:w="427"/>
        <w:gridCol w:w="654"/>
        <w:gridCol w:w="234"/>
        <w:gridCol w:w="93"/>
        <w:gridCol w:w="261"/>
        <w:gridCol w:w="399"/>
        <w:gridCol w:w="708"/>
        <w:gridCol w:w="127"/>
        <w:gridCol w:w="663"/>
        <w:gridCol w:w="281"/>
        <w:gridCol w:w="556"/>
        <w:gridCol w:w="711"/>
        <w:gridCol w:w="638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姓 名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2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8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未婚/已婚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96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96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（粘贴）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2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身高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44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27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最高学历</w:t>
            </w:r>
          </w:p>
        </w:tc>
        <w:tc>
          <w:tcPr>
            <w:tcW w:w="2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最高学位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2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所学专业</w:t>
            </w:r>
          </w:p>
        </w:tc>
        <w:tc>
          <w:tcPr>
            <w:tcW w:w="2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7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联系电话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0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16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家庭住址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0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4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人事档案所在地</w:t>
            </w:r>
          </w:p>
        </w:tc>
        <w:tc>
          <w:tcPr>
            <w:tcW w:w="4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  <w:jc w:val="both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学习工作简历</w:t>
            </w:r>
          </w:p>
        </w:tc>
        <w:tc>
          <w:tcPr>
            <w:tcW w:w="3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4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起止时间（从高中填起）</w:t>
            </w: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72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学校/单位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专业/职务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月至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家庭成员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2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关系</w:t>
            </w:r>
          </w:p>
        </w:tc>
        <w:tc>
          <w:tcPr>
            <w:tcW w:w="2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2" w:right="0"/>
              <w:jc w:val="center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4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工作单位及职务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08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外语水平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CET 四级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4" w:right="0" w:firstLine="192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是 否 有 护士资格证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护士资格证取得时间</w:t>
            </w: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CET 六级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7" w:hRule="atLeast"/>
        </w:trPr>
        <w:tc>
          <w:tcPr>
            <w:tcW w:w="895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4" w:right="0" w:firstLine="48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本人仔细阅读了本招聘登记表的所有栏目，并根据自身情况如实进行了填报。本人承诺， 所填报的所有内容及所附证明文件，均真实有效。对于自身情况，没有刻意隐瞒或遗漏任何影响招聘录用的重大事项。如果因本人提供的信息、文件和资料不实或不全，导致招聘单位作出错误的判断，由此引发的一切后果，包括法律责任，完全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692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应聘者签字：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364" w:right="0"/>
            </w:pPr>
            <w:r>
              <w:rPr>
                <w:rFonts w:ascii="Tahoma" w:hAnsi="Tahoma" w:eastAsia="Tahoma" w:cs="Tahoma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sz w:val="14"/>
                <w:szCs w:val="1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31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资格审核意见（首次审核）：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2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年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4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日</w:t>
            </w:r>
          </w:p>
        </w:tc>
        <w:tc>
          <w:tcPr>
            <w:tcW w:w="2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9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资格审核意见（二次审核）：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ahoma" w:hAnsi="Tahoma" w:eastAsia="Tahoma" w:cs="Tahoma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Tahoma" w:hAnsi="Tahoma" w:eastAsia="Tahoma" w:cs="Tahoma"/>
                <w:sz w:val="14"/>
                <w:szCs w:val="14"/>
                <w:bdr w:val="none" w:color="auto" w:sz="0" w:space="0"/>
              </w:rPr>
              <w:t>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6" w:right="0"/>
            </w:pPr>
            <w:r>
              <w:rPr>
                <w:rFonts w:hint="default" w:ascii="Arial" w:hAnsi="Arial" w:cs="Arial"/>
                <w:sz w:val="14"/>
                <w:szCs w:val="1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1074"/>
    <w:rsid w:val="30B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2020-11-17T02:00:00Z</dcterms:created>
  <dc:creator>Administrator</dc:creator>
  <cp:lastModifiedBy>Administrator</cp:lastModifiedBy>
  <dcterms:modified xsi:type="dcterms:W3CDTF">2020-11-17T02:01:15Z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