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2019年呼玛县纪委监委公开选调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纪检监察工作人员公告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根据工作需要，按照《中华人民共和国公务员法》及有关规定，经请示呼玛县委同意，呼玛县纪委监委决定面向全省公开选调纪检监察工作人员。现将有关事项公告如下：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计划和职位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本次选调纪检监察工作人员主要工作岗位为县纪委监委审查调查室，因工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需要，呼玛县纪委监委公开选调男性公务员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名，选调结束后由县纪委常委会议讨论决定被选调人员工作岗位分配。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二、对象和条件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（一）选调对象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公开选调对象为全省已进行公务员登记备案、在编在岗且符合条件的公务员。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（二）选调条件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报考公开选调职位的人员应具备下列资格条件：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1.中共党员（含预备党员）；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2.具有3年以上公务员岗位工作经历（从公务员录取通知时间计算，截至2019年11月2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日，含新录用公务员试用期），公务员年度考核均为称职及以上等次(不含试用期）；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3.一级科员及以下；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4.年龄在40周岁以下（1979年11月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日以后出生，以公告发布之日计算）；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5.大专及以上学历（国民教育系列），专业不限；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6.具有正常履行职责的身体条件并且能够承受经常性出差，外调等繁重任务的；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.法律、法规规定的其他条件；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.有下列情况之一的优先选拔：第一学历为9</w:t>
      </w:r>
      <w:r>
        <w:rPr>
          <w:rFonts w:ascii="仿宋" w:hAnsi="仿宋" w:eastAsia="仿宋" w:cs="仿宋"/>
          <w:sz w:val="32"/>
          <w:szCs w:val="32"/>
        </w:rPr>
        <w:t>85</w:t>
      </w:r>
      <w:r>
        <w:rPr>
          <w:rFonts w:hint="eastAsia" w:ascii="仿宋" w:hAnsi="仿宋" w:eastAsia="仿宋" w:cs="仿宋"/>
          <w:sz w:val="32"/>
          <w:szCs w:val="32"/>
        </w:rPr>
        <w:t>（双一流建设高校）、2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高校毕业的;从事法律、财务、审计专业3年以上的；有政法和司法机关工作经历的；通过国家统一司法考试，取得A类法律职业资格证的；通过注册会计师执业资格考试并取得注册会计师证书的；通过注册审计师执业资格考试并取得注册审计师证书的；精通计算机网络及维护、云计算技术、媒体大数据分析、数据采集及处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有下列情况之一的不得报考：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1.被开除中国共产党党籍的；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2.被依法列为失信联合惩戒对象的；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3.涉嫌违纪违法正在接受有关的专门机关审查调查尚未做出结论的；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4.受党纪政务处分期间或尚在处分影响期限的；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5.尚在公务员考录或任职试用期内的，对转任有其他限制性规定的；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6.选调后即构成与本人有《中华人民共和国公务员法》第七十四条规定的回避关系的；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7.法律、法规规定的其他不宜报考的情形。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1.报名办法：</w:t>
      </w:r>
      <w:r>
        <w:rPr>
          <w:rFonts w:hint="eastAsia" w:ascii="仿宋" w:hAnsi="仿宋" w:eastAsia="仿宋" w:cs="仿宋"/>
          <w:sz w:val="32"/>
          <w:szCs w:val="32"/>
        </w:rPr>
        <w:t>本次选调采取现场报名和网上报名两种形式进行，由用人单位收集整理报名材料。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（1）近期正面蓝底免冠2寸照片4张；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（2）二代居民身份证原件及复印件；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（3）毕业证书、学位证书原件及复印件；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《公务员登记表》《公务员年度考核登记表》《干部任免审批表》（全国人事档案专项审核工作专用）复印件(需加盖所在单位干部人事部门公章)、单位同意报考证明和廉政鉴定及《呼玛县纪委监委公开选调工作人员报名登记表》(机打一式三份，附件)到呼玛县纪委监委党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政风监督</w:t>
      </w:r>
      <w:r>
        <w:rPr>
          <w:rFonts w:hint="eastAsia" w:ascii="仿宋" w:hAnsi="仿宋" w:eastAsia="仿宋" w:cs="仿宋"/>
          <w:sz w:val="32"/>
          <w:szCs w:val="32"/>
        </w:rPr>
        <w:t>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网上报名：请将报考所需的相关材料的扫描件发送至</w:t>
      </w:r>
      <w:r>
        <w:rPr>
          <w:rFonts w:ascii="仿宋" w:hAnsi="仿宋" w:eastAsia="仿宋" w:cs="仿宋"/>
          <w:sz w:val="32"/>
          <w:szCs w:val="32"/>
        </w:rPr>
        <w:t>hmxjjwdfs</w:t>
      </w:r>
      <w:r>
        <w:rPr>
          <w:rFonts w:hint="eastAsia" w:ascii="仿宋" w:hAnsi="仿宋" w:eastAsia="仿宋" w:cs="仿宋"/>
          <w:sz w:val="32"/>
          <w:szCs w:val="32"/>
        </w:rPr>
        <w:t>@</w:t>
      </w:r>
      <w:r>
        <w:rPr>
          <w:rFonts w:ascii="仿宋" w:hAnsi="仿宋" w:eastAsia="仿宋" w:cs="仿宋"/>
          <w:sz w:val="32"/>
          <w:szCs w:val="32"/>
        </w:rPr>
        <w:t>163</w:t>
      </w:r>
      <w:r>
        <w:rPr>
          <w:rFonts w:hint="eastAsia" w:ascii="仿宋" w:hAnsi="仿宋" w:eastAsia="仿宋" w:cs="仿宋"/>
          <w:sz w:val="32"/>
          <w:szCs w:val="32"/>
        </w:rPr>
        <w:t>.com邮箱，资格审查时，现场提供报考所需材料原件。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2019年11月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上午8：30—11:30，下午2:00—5:00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呼玛县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呼玛镇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正棋路</w:t>
      </w:r>
      <w:r>
        <w:rPr>
          <w:rFonts w:ascii="仿宋" w:hAnsi="仿宋" w:eastAsia="仿宋" w:cs="仿宋"/>
          <w:sz w:val="32"/>
          <w:szCs w:val="32"/>
        </w:rPr>
        <w:t>217</w:t>
      </w:r>
      <w:r>
        <w:rPr>
          <w:rFonts w:hint="eastAsia" w:ascii="仿宋" w:hAnsi="仿宋" w:eastAsia="仿宋" w:cs="仿宋"/>
          <w:sz w:val="32"/>
          <w:szCs w:val="32"/>
        </w:rPr>
        <w:t>号，呼玛县纪委监委机关大楼</w:t>
      </w:r>
      <w:r>
        <w:rPr>
          <w:rFonts w:ascii="仿宋" w:hAnsi="仿宋" w:eastAsia="仿宋" w:cs="仿宋"/>
          <w:sz w:val="32"/>
          <w:szCs w:val="32"/>
        </w:rPr>
        <w:t>210</w:t>
      </w:r>
      <w:r>
        <w:rPr>
          <w:rFonts w:hint="eastAsia" w:ascii="仿宋" w:hAnsi="仿宋" w:eastAsia="仿宋" w:cs="仿宋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咨询电话：0457—</w:t>
      </w:r>
      <w:r>
        <w:rPr>
          <w:rFonts w:ascii="仿宋" w:hAnsi="仿宋" w:eastAsia="仿宋" w:cs="仿宋"/>
          <w:sz w:val="32"/>
          <w:szCs w:val="32"/>
        </w:rPr>
        <w:t>3560220</w:t>
      </w:r>
      <w:r>
        <w:rPr>
          <w:rFonts w:hint="eastAsia" w:ascii="仿宋" w:hAnsi="仿宋" w:eastAsia="仿宋" w:cs="仿宋"/>
          <w:sz w:val="32"/>
          <w:szCs w:val="32"/>
        </w:rPr>
        <w:t xml:space="preserve">(县纪委监委)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 系 人：杨铭 </w:t>
      </w:r>
      <w:r>
        <w:rPr>
          <w:rFonts w:ascii="仿宋" w:hAnsi="仿宋" w:eastAsia="仿宋" w:cs="仿宋"/>
          <w:sz w:val="32"/>
          <w:szCs w:val="32"/>
        </w:rPr>
        <w:t>18724570490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资格审查和确认由用人单位呼玛县纪委监委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会同呼玛县委组织部、呼玛县人力资源和社会保障局、中共呼玛县委机构编制委员会办公室成立</w:t>
      </w:r>
      <w:r>
        <w:rPr>
          <w:rFonts w:hint="eastAsia" w:ascii="仿宋" w:hAnsi="仿宋" w:eastAsia="仿宋" w:cs="仿宋"/>
          <w:sz w:val="32"/>
          <w:szCs w:val="32"/>
        </w:rPr>
        <w:t>机关选调公务员工作领导小组负责审核。资格审查工作将贯穿公开选调全过程，凡发现报考者与岗位所要求的资格条件不符或提供虚假材料的，随时取消其公开选调资格，拟选调人员按成绩顺延递补。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资格审查合格的人员，通知其本人笔试时间，发放笔试准考证，参加笔试。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（三）笔试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笔试采取闭卷考试的方式进行，满分100分。主要测试报考者的政策理论水平、分析和解决实际问题的能力以及文字综合等方面的能力，笔试成绩占总成绩的50%。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采取结构化面谈的方式进行，按照笔试成绩的适当比例确定进入面试人员名单，重点测试履行岗位职责所要求的基本素质和能力。面试成绩当场宣布，成绩以百分计，低于60分者，不予录用，面试成绩占总成绩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若最后一名总成绩出现并列(小数点后两位)，则相应扩大进入考察人选数量，若报名人数达不到拟选调人员数量，则视具体情况经选调工作领导小组研究并报县委同意后，适当减少选调数量。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选调人员的数量，依据总成绩从高到低的顺序，确定参加体检人员。参加体检人员出现不合格情况的，取消选调资格。出现空缺的按总成绩由高到低的顺序递补，参加体检。体检标准参照《公务员录用体检通用标准及公务员录用体检操作手册及工作流程》(人社部发〔2016〕140号)有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体检情况，确定考察人选。由县纪委监委会同县委组织部成立考察组，对考察人选进行考察，考察采取实地考察，考察人选在现单位工作不满2年的需要进行延伸考察。重点考察拟选调对象的政治素质与选调岗位的适合程度，以及选调对象的德、能、勤、绩、廉情况，注重工作实绩和专业素养。要认真查阅干部(人事)档案，核实申报时提供的相关材料以及其他需要核定的情况。对政治倾向有问题、道德品行不端正、廉洁操守不过关的人员一律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（七）公示录用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1.本次选调将在呼玛县人民政府网站、呼玛县纪委监委</w:t>
      </w:r>
      <w:bookmarkStart w:id="0" w:name="_Hlk25056051"/>
      <w:r>
        <w:rPr>
          <w:rFonts w:hint="eastAsia" w:ascii="仿宋" w:hAnsi="仿宋" w:eastAsia="仿宋" w:cs="仿宋"/>
          <w:sz w:val="32"/>
          <w:szCs w:val="32"/>
        </w:rPr>
        <w:t>“清风呼玛”微信公众平台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、呼玛县电视台对各环节进行公示。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根据考察情况确定拟选调人员。拟选调人员名单将在呼玛县人民政府网站、呼玛县纪委监委“清风呼玛”微信公众平台、呼玛县电视台公示五个工作日。公示期满，对没有问题或反映问题不影响任用的，按照有关规定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3.选调人员试用期为三个月，试用期间由县纪委监委统一管理。试用期满合格后，由县委组织部办理正式调动手续;不合格者退回原单位。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附件：2019年呼玛县纪委监委机关公开选调干部报名登记表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（报名登记表请到呼玛县人民政府网站下载）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中共呼玛县纪律检查委员会   中共呼玛县委组织部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2019年11月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53B73"/>
    <w:rsid w:val="03D53B73"/>
    <w:rsid w:val="618A710E"/>
    <w:rsid w:val="71C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2019-11-20T06:46:00Z</dcterms:created>
  <dc:creator>杨小羊</dc:creator>
  <cp:lastModifiedBy>杨小羊</cp:lastModifiedBy>
  <dcterms:modified xsi:type="dcterms:W3CDTF">2019-11-20T07:20:22Z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