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EF" w:rsidRPr="006A42EF" w:rsidRDefault="006A42EF" w:rsidP="006A42EF">
      <w:pPr>
        <w:pStyle w:val="a3"/>
        <w:shd w:val="clear" w:color="auto" w:fill="FFFFFF"/>
        <w:spacing w:before="0" w:beforeAutospacing="0" w:after="150" w:afterAutospacing="0" w:line="480" w:lineRule="atLeast"/>
        <w:rPr>
          <w:rFonts w:ascii="仿宋_GB2312" w:eastAsia="仿宋_GB2312"/>
          <w:b/>
          <w:sz w:val="32"/>
          <w:szCs w:val="32"/>
        </w:rPr>
      </w:pPr>
      <w:r w:rsidRPr="006A42EF">
        <w:rPr>
          <w:rFonts w:ascii="仿宋_GB2312" w:eastAsia="仿宋_GB2312"/>
          <w:b/>
          <w:sz w:val="32"/>
          <w:szCs w:val="32"/>
        </w:rPr>
        <w:t>拟录用名单如下</w:t>
      </w:r>
      <w:r w:rsidRPr="006A42EF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45"/>
        <w:gridCol w:w="1000"/>
        <w:gridCol w:w="533"/>
        <w:gridCol w:w="1433"/>
        <w:gridCol w:w="1334"/>
        <w:gridCol w:w="1522"/>
        <w:gridCol w:w="1056"/>
        <w:gridCol w:w="1388"/>
        <w:gridCol w:w="1123"/>
        <w:gridCol w:w="2788"/>
      </w:tblGrid>
      <w:tr w:rsidR="00BE3B1D" w:rsidTr="006A42EF"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拟录用机关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职位</w:t>
            </w:r>
          </w:p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代码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准考证号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</w:p>
        </w:tc>
      </w:tr>
      <w:tr w:rsidR="00BE3B1D" w:rsidTr="006A42EF">
        <w:trPr>
          <w:trHeight w:val="458"/>
          <w:jc w:val="center"/>
        </w:trPr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河南省高级人民法院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1900101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90218013002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2/5/1984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民商法学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2010.07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河南省国土资源调查规划院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樊宏凯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90218012907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5/11/1988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民商法学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郑州中院驻经济技术开发区综合审判庭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张鹏鹏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90218012821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2/17/1990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国际法学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驻马店市行政复议案件受理中心</w:t>
            </w:r>
          </w:p>
        </w:tc>
      </w:tr>
      <w:tr w:rsidR="00BE3B1D" w:rsidTr="006A42EF">
        <w:trPr>
          <w:trHeight w:val="502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李跃龙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90218012816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3/5/1992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贵州民族大学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经济法学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濮阳市中级人民法院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赵鹏博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90218013001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5/6/1993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香港中文大学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国际经济法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2017.11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中国铁路郑州局集团有限公司商丘车站</w:t>
            </w:r>
          </w:p>
        </w:tc>
      </w:tr>
      <w:tr w:rsidR="00BE3B1D" w:rsidTr="006A42EF">
        <w:trPr>
          <w:trHeight w:val="513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陈孟飞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90218012921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7/25/1991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西南政法大学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民商法学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沁阳市信访局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孙瑞瑞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90218012929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8/24/1990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经济法学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河南才港人才资源服务有限公司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王子妍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90218012801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4/16/1991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诉讼法学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驻马店市行政复议案件受理中心</w:t>
            </w:r>
          </w:p>
        </w:tc>
      </w:tr>
      <w:tr w:rsidR="00BE3B1D" w:rsidTr="006A42EF">
        <w:trPr>
          <w:trHeight w:val="535"/>
          <w:jc w:val="center"/>
        </w:trPr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河南省高级人民法院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1900102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李宁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90218013225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6/25/1991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西北政法大学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栗腾飞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90218013008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11/29/1993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驻马店市烟草公司</w:t>
            </w:r>
          </w:p>
        </w:tc>
      </w:tr>
      <w:tr w:rsidR="00BE3B1D" w:rsidTr="006A42EF">
        <w:trPr>
          <w:trHeight w:val="481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岳亚鸽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90218013508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10/2/1988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二七区政府行政复议中心</w:t>
            </w:r>
          </w:p>
        </w:tc>
      </w:tr>
      <w:tr w:rsidR="00BE3B1D" w:rsidTr="006A42EF">
        <w:trPr>
          <w:trHeight w:val="547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李英华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90218013609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3/7/1991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武汉大学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高新区管委会人力资源局</w:t>
            </w:r>
          </w:p>
        </w:tc>
      </w:tr>
      <w:tr w:rsidR="00BE3B1D" w:rsidTr="006A42EF">
        <w:trPr>
          <w:trHeight w:val="582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夏梦思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90218013705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8/25/1990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湖南大学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河南省地质博物馆</w:t>
            </w:r>
          </w:p>
        </w:tc>
      </w:tr>
      <w:tr w:rsidR="00BE3B1D" w:rsidTr="006A42EF">
        <w:trPr>
          <w:trHeight w:val="547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王伟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90218013411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5/23/1992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西北政法大学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王峰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90218013416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7/1/1985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吉林大学法学院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鹤壁市淇滨区司法局</w:t>
            </w:r>
          </w:p>
        </w:tc>
      </w:tr>
      <w:tr w:rsidR="00BE3B1D" w:rsidTr="006A42EF">
        <w:trPr>
          <w:trHeight w:val="514"/>
          <w:jc w:val="center"/>
        </w:trPr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郑州铁路运输中级法院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1900201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王彦方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90218020410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10/1/1993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外交学院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国际法学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北京大成律师事务所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李晨晨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90218020125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8/12/1992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南乐县人民法院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刘鹏程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90218020404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6/1/1990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荥阳市纪委监委</w:t>
            </w:r>
          </w:p>
        </w:tc>
      </w:tr>
      <w:tr w:rsidR="00BE3B1D" w:rsidTr="006A42EF">
        <w:trPr>
          <w:trHeight w:val="513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赵艺萌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90218020317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11/26/1995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  <w:tr w:rsidR="00BE3B1D" w:rsidTr="006A42EF">
        <w:trPr>
          <w:trHeight w:val="782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郜梦雅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90218013719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3/10/1993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中原工学院信息商务学院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郑州交通运输集团有限责任公司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冯硕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90218020210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10/28/1993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郑州金水区城市综合执法局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张芝瑞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90218020330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8/29/1993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中原工学院信息商务学院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濮阳市质量技术监督局华龙区分局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郑州铁路运输法院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1900301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马英武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90218020521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2/1/1989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法学专业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本科学士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2011.06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中国建设银行洛阳分行</w:t>
            </w:r>
          </w:p>
        </w:tc>
      </w:tr>
      <w:tr w:rsidR="00BE3B1D" w:rsidTr="006A42EF">
        <w:trPr>
          <w:trHeight w:val="380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李灿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90218020426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11/3/1990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国际法学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上海市建纬（郑州）律师事务所</w:t>
            </w:r>
          </w:p>
        </w:tc>
      </w:tr>
      <w:tr w:rsidR="00BE3B1D" w:rsidTr="006A42EF">
        <w:trPr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李晓莹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90218020502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10/31/1991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诉讼法学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河南良承律师事务所</w:t>
            </w:r>
          </w:p>
        </w:tc>
      </w:tr>
      <w:tr w:rsidR="00BE3B1D" w:rsidTr="006A42EF">
        <w:trPr>
          <w:trHeight w:val="536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杨玉岸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90218020517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2/23/1989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中山大学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荥阳市人民检察院</w:t>
            </w:r>
          </w:p>
        </w:tc>
      </w:tr>
      <w:tr w:rsidR="00BE3B1D" w:rsidTr="006A42EF">
        <w:trPr>
          <w:trHeight w:val="592"/>
          <w:jc w:val="center"/>
        </w:trPr>
        <w:tc>
          <w:tcPr>
            <w:tcW w:w="901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洛阳铁路运输法院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1900401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李仕豪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90218020615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7/4/1994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青海民族大学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  <w:tr w:rsidR="00BE3B1D" w:rsidTr="006A42EF">
        <w:trPr>
          <w:trHeight w:val="631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张梦琦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90218020604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5/28/1992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湖北文理学院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本科学士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2014.06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中国铁路郑州局集团有限公司洛阳机务段</w:t>
            </w:r>
          </w:p>
        </w:tc>
      </w:tr>
      <w:tr w:rsidR="00BE3B1D" w:rsidTr="006A42EF">
        <w:trPr>
          <w:trHeight w:val="524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李保清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90218020602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7/10/1992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吉林大学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法律硕士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2018.06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  <w:tr w:rsidR="00BE3B1D" w:rsidTr="006A42EF">
        <w:trPr>
          <w:trHeight w:val="646"/>
          <w:jc w:val="center"/>
        </w:trPr>
        <w:tc>
          <w:tcPr>
            <w:tcW w:w="901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vAlign w:val="center"/>
          </w:tcPr>
          <w:p w:rsidR="00BE3B1D" w:rsidRDefault="00BE3B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卓昱秀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90218020609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E3B1D" w:rsidRDefault="007D4BF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10/27/1994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郑州大学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刑法学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2019.07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 w:rsidR="00BE3B1D" w:rsidRDefault="007D4BF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</w:tr>
    </w:tbl>
    <w:p w:rsidR="00BE3B1D" w:rsidRDefault="00BE3B1D"/>
    <w:p w:rsidR="00BE3B1D" w:rsidRDefault="00BE3B1D">
      <w:bookmarkStart w:id="0" w:name="_GoBack"/>
      <w:bookmarkEnd w:id="0"/>
    </w:p>
    <w:sectPr w:rsidR="00BE3B1D" w:rsidSect="00BE3B1D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FE" w:rsidRDefault="007D4BFE" w:rsidP="006A42EF">
      <w:r>
        <w:separator/>
      </w:r>
    </w:p>
  </w:endnote>
  <w:endnote w:type="continuationSeparator" w:id="1">
    <w:p w:rsidR="007D4BFE" w:rsidRDefault="007D4BFE" w:rsidP="006A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FE" w:rsidRDefault="007D4BFE" w:rsidP="006A42EF">
      <w:r>
        <w:separator/>
      </w:r>
    </w:p>
  </w:footnote>
  <w:footnote w:type="continuationSeparator" w:id="1">
    <w:p w:rsidR="007D4BFE" w:rsidRDefault="007D4BFE" w:rsidP="006A4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091135"/>
    <w:rsid w:val="006A42EF"/>
    <w:rsid w:val="007D4BFE"/>
    <w:rsid w:val="00BE3B1D"/>
    <w:rsid w:val="1709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B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A4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2EF"/>
    <w:rPr>
      <w:kern w:val="2"/>
      <w:sz w:val="18"/>
      <w:szCs w:val="18"/>
    </w:rPr>
  </w:style>
  <w:style w:type="paragraph" w:styleId="a5">
    <w:name w:val="footer"/>
    <w:basedOn w:val="a"/>
    <w:link w:val="Char0"/>
    <w:rsid w:val="006A4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42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子均</dc:creator>
  <cp:lastModifiedBy>Windows 用户</cp:lastModifiedBy>
  <cp:revision>2</cp:revision>
  <dcterms:created xsi:type="dcterms:W3CDTF">2019-09-17T08:24:00Z</dcterms:created>
  <dcterms:modified xsi:type="dcterms:W3CDTF">2019-09-17T08:24:00Z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