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BF" w:rsidRDefault="00416360">
      <w:pPr>
        <w:pStyle w:val="a6"/>
        <w:widowControl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sz w:val="32"/>
          <w:szCs w:val="32"/>
        </w:rPr>
        <w:t>2</w:t>
      </w:r>
    </w:p>
    <w:p w:rsidR="005056BF" w:rsidRDefault="005056BF">
      <w:pPr>
        <w:spacing w:line="300" w:lineRule="exact"/>
        <w:rPr>
          <w:rFonts w:eastAsia="方正仿宋简体"/>
          <w:b/>
          <w:sz w:val="28"/>
          <w:szCs w:val="28"/>
        </w:rPr>
      </w:pPr>
    </w:p>
    <w:p w:rsidR="00E9102B" w:rsidRDefault="00416360">
      <w:pPr>
        <w:snapToGrid/>
        <w:spacing w:after="0" w:line="6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南充市顺庆区2019年面向区</w:t>
      </w:r>
      <w:r w:rsidR="004E33B1">
        <w:rPr>
          <w:rFonts w:ascii="方正小标宋简体" w:eastAsia="方正小标宋简体" w:hint="eastAsia"/>
          <w:b/>
          <w:sz w:val="44"/>
          <w:szCs w:val="44"/>
        </w:rPr>
        <w:t>内</w:t>
      </w:r>
      <w:r>
        <w:rPr>
          <w:rFonts w:ascii="方正小标宋简体" w:eastAsia="方正小标宋简体" w:hint="eastAsia"/>
          <w:b/>
          <w:sz w:val="44"/>
          <w:szCs w:val="44"/>
        </w:rPr>
        <w:t>外公开遴选</w:t>
      </w:r>
    </w:p>
    <w:p w:rsidR="005056BF" w:rsidRDefault="00416360">
      <w:pPr>
        <w:snapToGrid/>
        <w:spacing w:after="0" w:line="6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优秀教研员岗位及条件一览表</w:t>
      </w:r>
    </w:p>
    <w:p w:rsidR="005056BF" w:rsidRPr="004D0FEB" w:rsidRDefault="005056BF">
      <w:pPr>
        <w:snapToGrid/>
        <w:spacing w:after="0" w:line="640" w:lineRule="exact"/>
        <w:jc w:val="center"/>
        <w:rPr>
          <w:rFonts w:ascii="方正小标宋简体" w:eastAsia="方正小标宋简体"/>
          <w:b/>
          <w:sz w:val="24"/>
          <w:szCs w:val="24"/>
        </w:rPr>
      </w:pPr>
    </w:p>
    <w:tbl>
      <w:tblPr>
        <w:tblW w:w="93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850"/>
        <w:gridCol w:w="7371"/>
      </w:tblGrid>
      <w:tr w:rsidR="005056BF" w:rsidRPr="004D0FEB" w:rsidTr="00E9102B">
        <w:trPr>
          <w:trHeight w:hRule="exact" w:val="577"/>
        </w:trPr>
        <w:tc>
          <w:tcPr>
            <w:tcW w:w="1133" w:type="dxa"/>
            <w:vAlign w:val="center"/>
          </w:tcPr>
          <w:p w:rsidR="005056BF" w:rsidRPr="004D0FEB" w:rsidRDefault="00416360">
            <w:pPr>
              <w:spacing w:after="0"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 w:rsidRPr="004D0FEB">
              <w:rPr>
                <w:rFonts w:ascii="方正黑体简体" w:eastAsia="方正黑体简体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5056BF" w:rsidRPr="004D0FEB" w:rsidRDefault="00416360">
            <w:pPr>
              <w:spacing w:after="0"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 w:rsidRPr="004D0FEB">
              <w:rPr>
                <w:rFonts w:ascii="方正黑体简体" w:eastAsia="方正黑体简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7371" w:type="dxa"/>
            <w:vAlign w:val="center"/>
          </w:tcPr>
          <w:p w:rsidR="005056BF" w:rsidRPr="004D0FEB" w:rsidRDefault="00416360">
            <w:pPr>
              <w:spacing w:after="0"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 w:rsidRPr="004D0FEB">
              <w:rPr>
                <w:rFonts w:ascii="方正黑体简体" w:eastAsia="方正黑体简体" w:hint="eastAsia"/>
                <w:b/>
                <w:sz w:val="24"/>
                <w:szCs w:val="24"/>
              </w:rPr>
              <w:t>遴选条件</w:t>
            </w:r>
          </w:p>
        </w:tc>
      </w:tr>
      <w:tr w:rsidR="005056BF" w:rsidTr="00E9102B">
        <w:trPr>
          <w:trHeight w:hRule="exact" w:val="3109"/>
        </w:trPr>
        <w:tc>
          <w:tcPr>
            <w:tcW w:w="1133" w:type="dxa"/>
            <w:vAlign w:val="center"/>
          </w:tcPr>
          <w:p w:rsidR="005056BF" w:rsidRPr="004D0FEB" w:rsidRDefault="00416360">
            <w:pPr>
              <w:snapToGrid/>
              <w:spacing w:after="0"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中学物理</w:t>
            </w:r>
          </w:p>
          <w:p w:rsidR="005056BF" w:rsidRPr="004D0FEB" w:rsidRDefault="00416360">
            <w:pPr>
              <w:snapToGrid/>
              <w:spacing w:after="0"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教研员</w:t>
            </w:r>
          </w:p>
        </w:tc>
        <w:tc>
          <w:tcPr>
            <w:tcW w:w="850" w:type="dxa"/>
            <w:vAlign w:val="center"/>
          </w:tcPr>
          <w:p w:rsidR="005056BF" w:rsidRPr="004D0FEB" w:rsidRDefault="00416360">
            <w:pPr>
              <w:snapToGrid/>
              <w:spacing w:after="0"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7371" w:type="dxa"/>
            <w:vAlign w:val="center"/>
          </w:tcPr>
          <w:p w:rsidR="005056BF" w:rsidRPr="004D0FEB" w:rsidRDefault="00416360" w:rsidP="00E9102B">
            <w:pPr>
              <w:numPr>
                <w:ilvl w:val="0"/>
                <w:numId w:val="4"/>
              </w:numPr>
              <w:adjustRightInd/>
              <w:snapToGrid/>
              <w:spacing w:after="0" w:line="320" w:lineRule="exact"/>
              <w:ind w:firstLineChars="200" w:firstLine="422"/>
              <w:jc w:val="center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年龄条件：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年龄在</w:t>
            </w:r>
            <w:r w:rsidR="00736D16"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45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周岁以下（即</w:t>
            </w:r>
            <w:r w:rsidR="00736D16"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1974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</w:t>
            </w:r>
            <w:r w:rsidR="00736D16"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8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月</w:t>
            </w:r>
            <w:r w:rsidR="00736D16"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31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日以后出生）；</w:t>
            </w:r>
          </w:p>
          <w:p w:rsidR="00736D16" w:rsidRPr="004D0FEB" w:rsidRDefault="00736D16" w:rsidP="004D0FEB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2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、在相应的学科岗位上任教</w:t>
            </w:r>
            <w:r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10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年及以上（其中担任高中物理教师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3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年及以上）；</w:t>
            </w:r>
          </w:p>
          <w:p w:rsidR="00736D16" w:rsidRPr="004D0FEB" w:rsidRDefault="00736D16" w:rsidP="004D0FEB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3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、一级教师职称及以上；</w:t>
            </w:r>
          </w:p>
          <w:p w:rsidR="00736D16" w:rsidRPr="004D0FEB" w:rsidRDefault="00736D16" w:rsidP="004D0FEB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4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、课堂教学竞赛（</w:t>
            </w:r>
            <w:r w:rsidR="004E22AF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说课、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有效课堂展评</w:t>
            </w:r>
            <w:r w:rsidR="004E22AF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和实验操作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除外）获</w:t>
            </w:r>
            <w:r w:rsidR="008B30FC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地（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市</w:t>
            </w:r>
            <w:r w:rsidR="008B30FC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州）</w:t>
            </w:r>
            <w:r w:rsidR="004E22AF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级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一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等奖及以上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、省级二等奖及以上、国家级三等奖及以上奖项的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；</w:t>
            </w:r>
          </w:p>
          <w:p w:rsidR="00D431FD" w:rsidRPr="004D0FEB" w:rsidRDefault="00736D16" w:rsidP="00D431FD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5</w:t>
            </w:r>
            <w:r w:rsidR="002960E5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、科研成果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获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地（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市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州）</w:t>
            </w:r>
            <w:r w:rsidR="004E22AF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级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一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等奖及以上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、省级二等奖及以上、国家级三等奖及以上奖项的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；</w:t>
            </w:r>
          </w:p>
          <w:p w:rsidR="005056BF" w:rsidRPr="004D0FEB" w:rsidRDefault="00736D16" w:rsidP="004D0FEB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6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、获</w:t>
            </w:r>
            <w:r w:rsidR="008B30FC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县（</w:t>
            </w:r>
            <w:r w:rsidR="008B30FC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市、</w:t>
            </w:r>
            <w:r w:rsidR="008B30FC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区）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级及以上党委政府或教育主管部门的荣誉称号。</w:t>
            </w:r>
          </w:p>
        </w:tc>
      </w:tr>
      <w:tr w:rsidR="005056BF" w:rsidTr="00274B86">
        <w:trPr>
          <w:trHeight w:hRule="exact" w:val="3128"/>
        </w:trPr>
        <w:tc>
          <w:tcPr>
            <w:tcW w:w="1133" w:type="dxa"/>
            <w:vAlign w:val="center"/>
          </w:tcPr>
          <w:p w:rsidR="005056BF" w:rsidRPr="004D0FEB" w:rsidRDefault="00416360">
            <w:pPr>
              <w:snapToGrid/>
              <w:spacing w:after="0"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中学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数学</w:t>
            </w:r>
          </w:p>
          <w:p w:rsidR="005056BF" w:rsidRPr="004D0FEB" w:rsidRDefault="00416360">
            <w:pPr>
              <w:snapToGrid/>
              <w:spacing w:after="0"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教研员</w:t>
            </w:r>
          </w:p>
        </w:tc>
        <w:tc>
          <w:tcPr>
            <w:tcW w:w="850" w:type="dxa"/>
            <w:vAlign w:val="center"/>
          </w:tcPr>
          <w:p w:rsidR="005056BF" w:rsidRPr="004D0FEB" w:rsidRDefault="00416360">
            <w:pPr>
              <w:snapToGrid/>
              <w:spacing w:after="0"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7371" w:type="dxa"/>
            <w:vAlign w:val="center"/>
          </w:tcPr>
          <w:p w:rsidR="00736D16" w:rsidRPr="004D0FEB" w:rsidRDefault="00416360" w:rsidP="004D0FEB">
            <w:pPr>
              <w:adjustRightInd/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1</w:t>
            </w:r>
            <w:r w:rsidR="00DF1113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年龄条件：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年龄在</w:t>
            </w:r>
            <w:r w:rsidR="00736D16"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45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周岁以下（即</w:t>
            </w:r>
            <w:r w:rsidR="00736D16"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1974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</w:t>
            </w:r>
            <w:r w:rsidR="00736D16"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8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月</w:t>
            </w:r>
            <w:r w:rsidR="00736D16"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31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日以后出生）；</w:t>
            </w:r>
          </w:p>
          <w:p w:rsidR="00736D16" w:rsidRPr="004D0FEB" w:rsidRDefault="00736D16" w:rsidP="004D0FEB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2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、在相应的学科岗位上任教</w:t>
            </w:r>
            <w:r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10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年及以上（其中担任高中数学教师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3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年及以上）；</w:t>
            </w:r>
          </w:p>
          <w:p w:rsidR="00736D16" w:rsidRPr="004D0FEB" w:rsidRDefault="00736D16" w:rsidP="004D0FEB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3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、一级教师职称及以上；</w:t>
            </w:r>
          </w:p>
          <w:p w:rsidR="00D431FD" w:rsidRPr="004D0FEB" w:rsidRDefault="00736D16" w:rsidP="00D431FD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4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、课堂教学竞赛（</w:t>
            </w:r>
            <w:r w:rsidR="004E22AF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说课、</w:t>
            </w:r>
            <w:r w:rsidR="004E22AF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有效课堂展评</w:t>
            </w:r>
            <w:r w:rsidR="004E22AF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和实验操作</w:t>
            </w:r>
            <w:r w:rsidR="004E22AF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除外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）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获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地（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市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州）</w:t>
            </w:r>
            <w:r w:rsidR="004E22AF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级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一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等奖及以上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、省级二等奖及以上、国家级三等奖及以上奖项的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；</w:t>
            </w:r>
          </w:p>
          <w:p w:rsidR="00D431FD" w:rsidRPr="004D0FEB" w:rsidRDefault="00736D16" w:rsidP="00D431FD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5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、科研成果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获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地（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市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州）</w:t>
            </w:r>
            <w:r w:rsidR="004E22AF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级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一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等奖及以上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、省级二等奖及以上、国家级三等奖及以上奖项的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；</w:t>
            </w:r>
          </w:p>
          <w:p w:rsidR="005056BF" w:rsidRPr="004D0FEB" w:rsidRDefault="00736D16" w:rsidP="004D0FEB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6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、获</w:t>
            </w:r>
            <w:r w:rsidR="008B30FC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县（</w:t>
            </w:r>
            <w:r w:rsidR="008B30FC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市、</w:t>
            </w:r>
            <w:r w:rsidR="008B30FC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区）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级及以上党委政府或教育主管部门的荣誉称号。</w:t>
            </w:r>
          </w:p>
        </w:tc>
      </w:tr>
      <w:tr w:rsidR="005056BF" w:rsidTr="00274B86">
        <w:trPr>
          <w:trHeight w:hRule="exact" w:val="2691"/>
        </w:trPr>
        <w:tc>
          <w:tcPr>
            <w:tcW w:w="1133" w:type="dxa"/>
            <w:vAlign w:val="center"/>
          </w:tcPr>
          <w:p w:rsidR="005056BF" w:rsidRPr="004D0FEB" w:rsidRDefault="00416360">
            <w:pPr>
              <w:snapToGrid/>
              <w:spacing w:after="0"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小学数学</w:t>
            </w:r>
          </w:p>
          <w:p w:rsidR="005056BF" w:rsidRPr="004D0FEB" w:rsidRDefault="00416360">
            <w:pPr>
              <w:snapToGrid/>
              <w:spacing w:after="0"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教研员</w:t>
            </w:r>
          </w:p>
        </w:tc>
        <w:tc>
          <w:tcPr>
            <w:tcW w:w="850" w:type="dxa"/>
            <w:vAlign w:val="center"/>
          </w:tcPr>
          <w:p w:rsidR="005056BF" w:rsidRPr="004D0FEB" w:rsidRDefault="00416360">
            <w:pPr>
              <w:snapToGrid/>
              <w:spacing w:after="0"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1</w:t>
            </w:r>
          </w:p>
        </w:tc>
        <w:tc>
          <w:tcPr>
            <w:tcW w:w="7371" w:type="dxa"/>
            <w:vAlign w:val="center"/>
          </w:tcPr>
          <w:p w:rsidR="00736D16" w:rsidRPr="004D0FEB" w:rsidRDefault="00416360" w:rsidP="004D0FEB">
            <w:pPr>
              <w:numPr>
                <w:ilvl w:val="0"/>
                <w:numId w:val="6"/>
              </w:numPr>
              <w:adjustRightInd/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1.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年龄条件：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年龄在</w:t>
            </w:r>
            <w:r w:rsidR="00736D16"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45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周岁以下（</w:t>
            </w:r>
            <w:r w:rsidR="00736D16"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1974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</w:t>
            </w:r>
            <w:r w:rsidR="00736D16"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8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月</w:t>
            </w:r>
            <w:r w:rsidR="00736D16"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31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日以后出生）；</w:t>
            </w:r>
          </w:p>
          <w:p w:rsidR="00736D16" w:rsidRPr="004D0FEB" w:rsidRDefault="00736D16" w:rsidP="004D0FEB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2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、在相应的学科岗位上任教</w:t>
            </w:r>
            <w:r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10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年及以上；</w:t>
            </w:r>
          </w:p>
          <w:p w:rsidR="00736D16" w:rsidRPr="004D0FEB" w:rsidRDefault="00736D16" w:rsidP="004D0FEB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3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、一级教师职称及以上；</w:t>
            </w:r>
          </w:p>
          <w:p w:rsidR="00D431FD" w:rsidRPr="004D0FEB" w:rsidRDefault="00736D16" w:rsidP="00D431FD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4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</w:t>
            </w:r>
            <w:r w:rsidR="00C575BA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课堂教学竞赛（</w:t>
            </w:r>
            <w:r w:rsidR="004E22AF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说课、</w:t>
            </w:r>
            <w:r w:rsidR="004E22AF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有效课堂展评</w:t>
            </w:r>
            <w:r w:rsidR="004E22AF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和实验操作</w:t>
            </w:r>
            <w:r w:rsidR="004E22AF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除外</w:t>
            </w:r>
            <w:r w:rsidR="00C575BA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）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获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地（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市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州）</w:t>
            </w:r>
            <w:r w:rsidR="004E22AF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级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一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等奖及以上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、省级二等奖及以上、国家级三等奖及以上奖项的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；</w:t>
            </w:r>
          </w:p>
          <w:p w:rsidR="00D431FD" w:rsidRPr="004D0FEB" w:rsidRDefault="00736D16" w:rsidP="00D431FD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5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、科研成果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获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地（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市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州）</w:t>
            </w:r>
            <w:r w:rsidR="004E22AF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级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一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等奖及以上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、省级二等奖及以上、国家级三等奖及以上奖项的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；</w:t>
            </w:r>
          </w:p>
          <w:p w:rsidR="005056BF" w:rsidRPr="004D0FEB" w:rsidRDefault="00736D16" w:rsidP="004D0FEB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6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、获</w:t>
            </w:r>
            <w:r w:rsidR="008B30FC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县（</w:t>
            </w:r>
            <w:r w:rsidR="008B30FC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市、</w:t>
            </w:r>
            <w:r w:rsidR="008B30FC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区）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级及以上党委政府或教育主管部门的荣誉称号。</w:t>
            </w:r>
          </w:p>
        </w:tc>
      </w:tr>
    </w:tbl>
    <w:p w:rsidR="005056BF" w:rsidRDefault="005056BF" w:rsidP="00274B86">
      <w:pPr>
        <w:pStyle w:val="a6"/>
        <w:widowControl w:val="0"/>
        <w:spacing w:before="0" w:beforeAutospacing="0" w:after="0" w:afterAutospacing="0" w:line="560" w:lineRule="exact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5056BF" w:rsidSect="00E9102B">
      <w:headerReference w:type="even" r:id="rId9"/>
      <w:headerReference w:type="default" r:id="rId10"/>
      <w:footerReference w:type="even" r:id="rId11"/>
      <w:pgSz w:w="11907" w:h="16840"/>
      <w:pgMar w:top="1673" w:right="709" w:bottom="1985" w:left="1134" w:header="709" w:footer="1134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8E" w:rsidRDefault="0002118E" w:rsidP="005056BF">
      <w:pPr>
        <w:spacing w:after="0"/>
      </w:pPr>
      <w:r>
        <w:separator/>
      </w:r>
    </w:p>
  </w:endnote>
  <w:endnote w:type="continuationSeparator" w:id="0">
    <w:p w:rsidR="0002118E" w:rsidRDefault="0002118E" w:rsidP="005056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2D" w:rsidRDefault="00107C13">
    <w:pPr>
      <w:pStyle w:val="a4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4"/>
          <w:szCs w:val="24"/>
        </w:rPr>
        <w:id w:val="173698091"/>
      </w:sdtPr>
      <w:sdtEndPr>
        <w:rPr>
          <w:sz w:val="28"/>
          <w:szCs w:val="28"/>
        </w:rPr>
      </w:sdtEndPr>
      <w:sdtContent>
        <w:r w:rsidR="001B762D"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76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4B86" w:rsidRPr="00274B8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="001B762D">
      <w:rPr>
        <w:rFonts w:ascii="Times New Roman" w:hAnsi="Times New Roman" w:cs="Times New Roman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8E" w:rsidRDefault="0002118E" w:rsidP="005056BF">
      <w:pPr>
        <w:spacing w:after="0"/>
      </w:pPr>
      <w:r>
        <w:separator/>
      </w:r>
    </w:p>
  </w:footnote>
  <w:footnote w:type="continuationSeparator" w:id="0">
    <w:p w:rsidR="0002118E" w:rsidRDefault="0002118E" w:rsidP="005056B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2D" w:rsidRDefault="001B762D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2D" w:rsidRDefault="001B762D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3852FB"/>
    <w:multiLevelType w:val="singleLevel"/>
    <w:tmpl w:val="CE3852FB"/>
    <w:lvl w:ilvl="0">
      <w:start w:val="1"/>
      <w:numFmt w:val="decimal"/>
      <w:suff w:val="nothing"/>
      <w:lvlText w:val="%1、"/>
      <w:lvlJc w:val="left"/>
    </w:lvl>
  </w:abstractNum>
  <w:abstractNum w:abstractNumId="1">
    <w:nsid w:val="24561B05"/>
    <w:multiLevelType w:val="singleLevel"/>
    <w:tmpl w:val="24561B05"/>
    <w:lvl w:ilvl="0">
      <w:start w:val="1"/>
      <w:numFmt w:val="decimal"/>
      <w:suff w:val="nothing"/>
      <w:lvlText w:val="%1、"/>
      <w:lvlJc w:val="left"/>
    </w:lvl>
  </w:abstractNum>
  <w:abstractNum w:abstractNumId="2">
    <w:nsid w:val="54E23593"/>
    <w:multiLevelType w:val="singleLevel"/>
    <w:tmpl w:val="54E23593"/>
    <w:lvl w:ilvl="0">
      <w:start w:val="1"/>
      <w:numFmt w:val="decimal"/>
      <w:suff w:val="nothing"/>
      <w:lvlText w:val="%1、"/>
      <w:lvlJc w:val="left"/>
    </w:lvl>
  </w:abstractNum>
  <w:abstractNum w:abstractNumId="3">
    <w:nsid w:val="5D18E9E0"/>
    <w:multiLevelType w:val="singleLevel"/>
    <w:tmpl w:val="5D18E9E0"/>
    <w:lvl w:ilvl="0">
      <w:start w:val="4"/>
      <w:numFmt w:val="chineseCounting"/>
      <w:suff w:val="nothing"/>
      <w:lvlText w:val="（%1）"/>
      <w:lvlJc w:val="left"/>
    </w:lvl>
  </w:abstractNum>
  <w:abstractNum w:abstractNumId="4">
    <w:nsid w:val="5D18EDD1"/>
    <w:multiLevelType w:val="singleLevel"/>
    <w:tmpl w:val="5D18EDD1"/>
    <w:lvl w:ilvl="0">
      <w:start w:val="1"/>
      <w:numFmt w:val="decimal"/>
      <w:suff w:val="nothing"/>
      <w:lvlText w:val="%1、"/>
      <w:lvlJc w:val="left"/>
    </w:lvl>
  </w:abstractNum>
  <w:abstractNum w:abstractNumId="5">
    <w:nsid w:val="656E72AF"/>
    <w:multiLevelType w:val="singleLevel"/>
    <w:tmpl w:val="656E72AF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/>
  <w:defaultTabStop w:val="720"/>
  <w:evenAndOddHeaders/>
  <w:drawingGridHorizontalSpacing w:val="110"/>
  <w:drawingGridVerticalSpacing w:val="579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30D"/>
    <w:rsid w:val="0002118E"/>
    <w:rsid w:val="00027233"/>
    <w:rsid w:val="00031092"/>
    <w:rsid w:val="0003515B"/>
    <w:rsid w:val="0003521A"/>
    <w:rsid w:val="00046BD8"/>
    <w:rsid w:val="00056A63"/>
    <w:rsid w:val="00077034"/>
    <w:rsid w:val="00092A7B"/>
    <w:rsid w:val="000C1DAF"/>
    <w:rsid w:val="000F0B47"/>
    <w:rsid w:val="000F4422"/>
    <w:rsid w:val="00107C13"/>
    <w:rsid w:val="00182F72"/>
    <w:rsid w:val="001921C1"/>
    <w:rsid w:val="001B73E0"/>
    <w:rsid w:val="001B762D"/>
    <w:rsid w:val="001C5D0E"/>
    <w:rsid w:val="001E720B"/>
    <w:rsid w:val="001F73E5"/>
    <w:rsid w:val="00215F53"/>
    <w:rsid w:val="0022544C"/>
    <w:rsid w:val="002270CF"/>
    <w:rsid w:val="0023123F"/>
    <w:rsid w:val="0023329F"/>
    <w:rsid w:val="0027151C"/>
    <w:rsid w:val="00274B86"/>
    <w:rsid w:val="00276ECB"/>
    <w:rsid w:val="00286CA8"/>
    <w:rsid w:val="00295027"/>
    <w:rsid w:val="002960E5"/>
    <w:rsid w:val="002B43D2"/>
    <w:rsid w:val="002C2A91"/>
    <w:rsid w:val="002D2C20"/>
    <w:rsid w:val="002D2D6B"/>
    <w:rsid w:val="002F54D1"/>
    <w:rsid w:val="003055EF"/>
    <w:rsid w:val="00317197"/>
    <w:rsid w:val="0031761D"/>
    <w:rsid w:val="00321D00"/>
    <w:rsid w:val="00323B43"/>
    <w:rsid w:val="00366EAD"/>
    <w:rsid w:val="00376422"/>
    <w:rsid w:val="00385F10"/>
    <w:rsid w:val="00392052"/>
    <w:rsid w:val="003A2197"/>
    <w:rsid w:val="003A4AB1"/>
    <w:rsid w:val="003C77DA"/>
    <w:rsid w:val="003D2156"/>
    <w:rsid w:val="003D37D8"/>
    <w:rsid w:val="003D4A75"/>
    <w:rsid w:val="003F729C"/>
    <w:rsid w:val="00403C90"/>
    <w:rsid w:val="0041605F"/>
    <w:rsid w:val="00416360"/>
    <w:rsid w:val="00426133"/>
    <w:rsid w:val="00430FF4"/>
    <w:rsid w:val="00432104"/>
    <w:rsid w:val="004358AB"/>
    <w:rsid w:val="00451C4D"/>
    <w:rsid w:val="00475014"/>
    <w:rsid w:val="004B5F20"/>
    <w:rsid w:val="004C0156"/>
    <w:rsid w:val="004D0FEB"/>
    <w:rsid w:val="004D5CB2"/>
    <w:rsid w:val="004D5E79"/>
    <w:rsid w:val="004E22AF"/>
    <w:rsid w:val="004E33B1"/>
    <w:rsid w:val="004F0A1F"/>
    <w:rsid w:val="005056BF"/>
    <w:rsid w:val="00512B7A"/>
    <w:rsid w:val="00513642"/>
    <w:rsid w:val="0051535E"/>
    <w:rsid w:val="00536B12"/>
    <w:rsid w:val="005608CC"/>
    <w:rsid w:val="00567845"/>
    <w:rsid w:val="00572D33"/>
    <w:rsid w:val="005747D4"/>
    <w:rsid w:val="00580E5C"/>
    <w:rsid w:val="0058158B"/>
    <w:rsid w:val="00594B98"/>
    <w:rsid w:val="005A5D94"/>
    <w:rsid w:val="005B2E78"/>
    <w:rsid w:val="005B53FC"/>
    <w:rsid w:val="005C0413"/>
    <w:rsid w:val="005E463A"/>
    <w:rsid w:val="005F5A42"/>
    <w:rsid w:val="0060183D"/>
    <w:rsid w:val="00604134"/>
    <w:rsid w:val="00633E91"/>
    <w:rsid w:val="00646C4F"/>
    <w:rsid w:val="0065137C"/>
    <w:rsid w:val="006547E6"/>
    <w:rsid w:val="00680351"/>
    <w:rsid w:val="006965BD"/>
    <w:rsid w:val="00697D6D"/>
    <w:rsid w:val="006A2260"/>
    <w:rsid w:val="006C721B"/>
    <w:rsid w:val="006E2269"/>
    <w:rsid w:val="006F085E"/>
    <w:rsid w:val="007008CC"/>
    <w:rsid w:val="00703242"/>
    <w:rsid w:val="00736D16"/>
    <w:rsid w:val="0074108D"/>
    <w:rsid w:val="00747139"/>
    <w:rsid w:val="0076337A"/>
    <w:rsid w:val="00765258"/>
    <w:rsid w:val="00767031"/>
    <w:rsid w:val="00767B13"/>
    <w:rsid w:val="00776033"/>
    <w:rsid w:val="00777F82"/>
    <w:rsid w:val="007A7B51"/>
    <w:rsid w:val="007B06CE"/>
    <w:rsid w:val="007C2997"/>
    <w:rsid w:val="007C4621"/>
    <w:rsid w:val="007F0049"/>
    <w:rsid w:val="007F4B3E"/>
    <w:rsid w:val="00803F88"/>
    <w:rsid w:val="00857E2D"/>
    <w:rsid w:val="00871AC5"/>
    <w:rsid w:val="00884DDE"/>
    <w:rsid w:val="0088710C"/>
    <w:rsid w:val="0089667F"/>
    <w:rsid w:val="008A7A96"/>
    <w:rsid w:val="008B30FC"/>
    <w:rsid w:val="008B7726"/>
    <w:rsid w:val="008D1270"/>
    <w:rsid w:val="008D32D1"/>
    <w:rsid w:val="008D7C6B"/>
    <w:rsid w:val="008E1719"/>
    <w:rsid w:val="008E6219"/>
    <w:rsid w:val="008F6606"/>
    <w:rsid w:val="00906C0E"/>
    <w:rsid w:val="0090787B"/>
    <w:rsid w:val="00916DE3"/>
    <w:rsid w:val="00920EB0"/>
    <w:rsid w:val="009229DF"/>
    <w:rsid w:val="00941894"/>
    <w:rsid w:val="00966D7D"/>
    <w:rsid w:val="00975F1C"/>
    <w:rsid w:val="009A1185"/>
    <w:rsid w:val="009A1C02"/>
    <w:rsid w:val="009A1C77"/>
    <w:rsid w:val="009A2185"/>
    <w:rsid w:val="009A2836"/>
    <w:rsid w:val="009A3B9F"/>
    <w:rsid w:val="009A425E"/>
    <w:rsid w:val="009C271C"/>
    <w:rsid w:val="009C5393"/>
    <w:rsid w:val="009D1539"/>
    <w:rsid w:val="009E6676"/>
    <w:rsid w:val="009F226D"/>
    <w:rsid w:val="009F697B"/>
    <w:rsid w:val="00A01425"/>
    <w:rsid w:val="00A107A2"/>
    <w:rsid w:val="00A13529"/>
    <w:rsid w:val="00A14550"/>
    <w:rsid w:val="00A50497"/>
    <w:rsid w:val="00A72CDC"/>
    <w:rsid w:val="00A931B1"/>
    <w:rsid w:val="00A952AC"/>
    <w:rsid w:val="00AC12A1"/>
    <w:rsid w:val="00AC1E27"/>
    <w:rsid w:val="00AD710C"/>
    <w:rsid w:val="00B01F48"/>
    <w:rsid w:val="00B12F49"/>
    <w:rsid w:val="00B2487D"/>
    <w:rsid w:val="00B24CC3"/>
    <w:rsid w:val="00B422D1"/>
    <w:rsid w:val="00B534A5"/>
    <w:rsid w:val="00B6205A"/>
    <w:rsid w:val="00B67AAC"/>
    <w:rsid w:val="00B715F8"/>
    <w:rsid w:val="00B771B1"/>
    <w:rsid w:val="00B91283"/>
    <w:rsid w:val="00B96F3E"/>
    <w:rsid w:val="00BA50FA"/>
    <w:rsid w:val="00BC6395"/>
    <w:rsid w:val="00C14D60"/>
    <w:rsid w:val="00C25F84"/>
    <w:rsid w:val="00C3215D"/>
    <w:rsid w:val="00C3658A"/>
    <w:rsid w:val="00C575BA"/>
    <w:rsid w:val="00C60AC2"/>
    <w:rsid w:val="00C73B3B"/>
    <w:rsid w:val="00C75268"/>
    <w:rsid w:val="00C912E4"/>
    <w:rsid w:val="00CF6910"/>
    <w:rsid w:val="00D043B0"/>
    <w:rsid w:val="00D10BA6"/>
    <w:rsid w:val="00D25AA6"/>
    <w:rsid w:val="00D30CF4"/>
    <w:rsid w:val="00D31D50"/>
    <w:rsid w:val="00D32CEB"/>
    <w:rsid w:val="00D35C15"/>
    <w:rsid w:val="00D431FD"/>
    <w:rsid w:val="00D502E5"/>
    <w:rsid w:val="00D51316"/>
    <w:rsid w:val="00D52BE7"/>
    <w:rsid w:val="00D92A52"/>
    <w:rsid w:val="00D93B86"/>
    <w:rsid w:val="00D95050"/>
    <w:rsid w:val="00D97009"/>
    <w:rsid w:val="00DB0F34"/>
    <w:rsid w:val="00DC6F79"/>
    <w:rsid w:val="00DD3EF0"/>
    <w:rsid w:val="00DD691E"/>
    <w:rsid w:val="00DE27ED"/>
    <w:rsid w:val="00DF1113"/>
    <w:rsid w:val="00DF37DD"/>
    <w:rsid w:val="00E5015C"/>
    <w:rsid w:val="00E76163"/>
    <w:rsid w:val="00E8029C"/>
    <w:rsid w:val="00E8466D"/>
    <w:rsid w:val="00E9102B"/>
    <w:rsid w:val="00EA4A06"/>
    <w:rsid w:val="00EA5DF2"/>
    <w:rsid w:val="00EA7561"/>
    <w:rsid w:val="00EB6158"/>
    <w:rsid w:val="00ED311D"/>
    <w:rsid w:val="00EE5FF6"/>
    <w:rsid w:val="00EF5A34"/>
    <w:rsid w:val="00F03EC3"/>
    <w:rsid w:val="00F357F5"/>
    <w:rsid w:val="00F377D4"/>
    <w:rsid w:val="00FC0B19"/>
    <w:rsid w:val="00FC2D60"/>
    <w:rsid w:val="00FD51F2"/>
    <w:rsid w:val="00FD57CB"/>
    <w:rsid w:val="00FE4B21"/>
    <w:rsid w:val="02CA3B8B"/>
    <w:rsid w:val="03DD2682"/>
    <w:rsid w:val="040D475A"/>
    <w:rsid w:val="05FE39A0"/>
    <w:rsid w:val="07381921"/>
    <w:rsid w:val="0A903F7E"/>
    <w:rsid w:val="1C500C9B"/>
    <w:rsid w:val="1D7149BF"/>
    <w:rsid w:val="1F2B4AFA"/>
    <w:rsid w:val="1FEC7C7E"/>
    <w:rsid w:val="206779DD"/>
    <w:rsid w:val="217C5BD0"/>
    <w:rsid w:val="227C078F"/>
    <w:rsid w:val="245A4284"/>
    <w:rsid w:val="27AE6DF7"/>
    <w:rsid w:val="28A038DC"/>
    <w:rsid w:val="28E169CC"/>
    <w:rsid w:val="296119DC"/>
    <w:rsid w:val="29FE631E"/>
    <w:rsid w:val="2A303FB6"/>
    <w:rsid w:val="2A4F168E"/>
    <w:rsid w:val="2BD7744F"/>
    <w:rsid w:val="2E635516"/>
    <w:rsid w:val="32487005"/>
    <w:rsid w:val="33EF1DAA"/>
    <w:rsid w:val="34804802"/>
    <w:rsid w:val="3675408F"/>
    <w:rsid w:val="3B743163"/>
    <w:rsid w:val="3C6F1F31"/>
    <w:rsid w:val="3C9F6590"/>
    <w:rsid w:val="3D7B7EE8"/>
    <w:rsid w:val="3F167FC3"/>
    <w:rsid w:val="40D00B1C"/>
    <w:rsid w:val="422F5EBC"/>
    <w:rsid w:val="4300767F"/>
    <w:rsid w:val="44844CA7"/>
    <w:rsid w:val="45FB0288"/>
    <w:rsid w:val="469E75B5"/>
    <w:rsid w:val="46EB6661"/>
    <w:rsid w:val="48AC6753"/>
    <w:rsid w:val="498F3781"/>
    <w:rsid w:val="4B2C0F89"/>
    <w:rsid w:val="4F71359A"/>
    <w:rsid w:val="51220996"/>
    <w:rsid w:val="52A910A0"/>
    <w:rsid w:val="53015292"/>
    <w:rsid w:val="55463649"/>
    <w:rsid w:val="56A24BBD"/>
    <w:rsid w:val="5861523D"/>
    <w:rsid w:val="5A0A2D46"/>
    <w:rsid w:val="5B886B62"/>
    <w:rsid w:val="65532A68"/>
    <w:rsid w:val="67CA6622"/>
    <w:rsid w:val="67D3547D"/>
    <w:rsid w:val="6BBD1665"/>
    <w:rsid w:val="6F2A558A"/>
    <w:rsid w:val="6F360048"/>
    <w:rsid w:val="72B379F8"/>
    <w:rsid w:val="73A80848"/>
    <w:rsid w:val="74AE235C"/>
    <w:rsid w:val="7507740A"/>
    <w:rsid w:val="788E4190"/>
    <w:rsid w:val="7C611A29"/>
    <w:rsid w:val="7DF24757"/>
    <w:rsid w:val="7E31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B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056BF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056B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5056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056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5056BF"/>
    <w:rPr>
      <w:b/>
      <w:bCs/>
    </w:rPr>
  </w:style>
  <w:style w:type="character" w:styleId="a8">
    <w:name w:val="page number"/>
    <w:basedOn w:val="a0"/>
    <w:rsid w:val="005056BF"/>
  </w:style>
  <w:style w:type="character" w:styleId="a9">
    <w:name w:val="Hyperlink"/>
    <w:basedOn w:val="a0"/>
    <w:uiPriority w:val="99"/>
    <w:unhideWhenUsed/>
    <w:rsid w:val="005056BF"/>
    <w:rPr>
      <w:color w:val="0000FF"/>
      <w:u w:val="single"/>
    </w:rPr>
  </w:style>
  <w:style w:type="table" w:styleId="aa">
    <w:name w:val="Table Grid"/>
    <w:basedOn w:val="a1"/>
    <w:uiPriority w:val="59"/>
    <w:rsid w:val="005056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5056BF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6BF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qFormat/>
    <w:rsid w:val="005056BF"/>
    <w:rPr>
      <w:rFonts w:ascii="Tahoma" w:hAnsi="Tahoma"/>
      <w:sz w:val="18"/>
      <w:szCs w:val="18"/>
    </w:rPr>
  </w:style>
  <w:style w:type="paragraph" w:styleId="ab">
    <w:name w:val="List Paragraph"/>
    <w:basedOn w:val="a"/>
    <w:uiPriority w:val="99"/>
    <w:unhideWhenUsed/>
    <w:rsid w:val="007A7B5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B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056BF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056B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5056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056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5056BF"/>
    <w:rPr>
      <w:b/>
      <w:bCs/>
    </w:rPr>
  </w:style>
  <w:style w:type="character" w:styleId="a8">
    <w:name w:val="page number"/>
    <w:basedOn w:val="a0"/>
    <w:rsid w:val="005056BF"/>
  </w:style>
  <w:style w:type="character" w:styleId="a9">
    <w:name w:val="Hyperlink"/>
    <w:basedOn w:val="a0"/>
    <w:uiPriority w:val="99"/>
    <w:unhideWhenUsed/>
    <w:rsid w:val="005056BF"/>
    <w:rPr>
      <w:color w:val="0000FF"/>
      <w:u w:val="single"/>
    </w:rPr>
  </w:style>
  <w:style w:type="table" w:styleId="aa">
    <w:name w:val="Table Grid"/>
    <w:basedOn w:val="a1"/>
    <w:uiPriority w:val="59"/>
    <w:rsid w:val="005056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5056BF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6BF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qFormat/>
    <w:rsid w:val="005056BF"/>
    <w:rPr>
      <w:rFonts w:ascii="Tahoma" w:hAnsi="Tahoma"/>
      <w:sz w:val="18"/>
      <w:szCs w:val="18"/>
    </w:rPr>
  </w:style>
  <w:style w:type="paragraph" w:styleId="ab">
    <w:name w:val="List Paragraph"/>
    <w:basedOn w:val="a"/>
    <w:uiPriority w:val="99"/>
    <w:unhideWhenUsed/>
    <w:rsid w:val="007A7B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7C45EB-A31C-4F87-9076-AF51ACB3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china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2019-07-19T08:35:00Z</cp:lastPrinted>
  <dcterms:created xsi:type="dcterms:W3CDTF">2019-07-19T08:37:00Z</dcterms:created>
  <dcterms:modified xsi:type="dcterms:W3CDTF">2019-07-21T00:47:00Z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