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8"/>
          <w:tab w:val="center" w:pos="5539"/>
        </w:tabs>
        <w:spacing w:before="28"/>
        <w:ind w:right="58"/>
        <w:rPr>
          <w:rFonts w:ascii="黑体" w:eastAsia="黑体"/>
          <w:b/>
          <w:sz w:val="36"/>
          <w:lang w:val="en-US"/>
        </w:rPr>
      </w:pPr>
      <w:r>
        <w:rPr>
          <w:rFonts w:hint="eastAsia" w:ascii="黑体" w:eastAsia="黑体"/>
          <w:b/>
          <w:sz w:val="28"/>
          <w:szCs w:val="28"/>
          <w:lang w:val="en-US" w:eastAsia="zh-CN"/>
        </w:rPr>
        <w:t>附件2</w:t>
      </w:r>
      <w:r>
        <w:rPr>
          <w:rFonts w:hint="eastAsia" w:ascii="黑体" w:eastAsia="黑体"/>
          <w:b/>
          <w:sz w:val="28"/>
          <w:szCs w:val="28"/>
          <w:lang w:val="en-US"/>
        </w:rPr>
        <w:tab/>
      </w:r>
      <w:r>
        <w:rPr>
          <w:rFonts w:hint="eastAsia" w:ascii="黑体" w:eastAsia="黑体"/>
          <w:b/>
          <w:sz w:val="36"/>
          <w:lang w:val="en-US"/>
        </w:rPr>
        <w:tab/>
      </w:r>
      <w:r>
        <w:rPr>
          <w:rFonts w:hint="eastAsia" w:ascii="黑体" w:eastAsia="黑体"/>
          <w:b/>
          <w:sz w:val="36"/>
          <w:lang w:val="en-US"/>
        </w:rPr>
        <w:t>辽宁省医疗机构新冠病毒感染风险排查表</w:t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（202</w:t>
      </w:r>
      <w:r>
        <w:rPr>
          <w:rFonts w:hint="eastAsia" w:ascii="黑体" w:eastAsia="黑体"/>
          <w:b/>
          <w:sz w:val="28"/>
          <w:lang w:val="en-US" w:eastAsia="zh-CN"/>
        </w:rPr>
        <w:t xml:space="preserve">2 </w:t>
      </w:r>
      <w:r>
        <w:rPr>
          <w:rFonts w:hint="eastAsia" w:ascii="黑体" w:eastAsia="黑体"/>
          <w:b/>
          <w:sz w:val="28"/>
        </w:rPr>
        <w:t>年</w:t>
      </w:r>
      <w:r>
        <w:rPr>
          <w:rFonts w:hint="eastAsia" w:ascii="黑体" w:eastAsia="黑体"/>
          <w:b/>
          <w:sz w:val="28"/>
          <w:lang w:val="en-US" w:eastAsia="zh-CN"/>
        </w:rPr>
        <w:t xml:space="preserve">   </w:t>
      </w:r>
      <w:r>
        <w:rPr>
          <w:rFonts w:hint="eastAsia" w:ascii="黑体" w:eastAsia="黑体"/>
          <w:b/>
          <w:sz w:val="28"/>
        </w:rPr>
        <w:t>月</w:t>
      </w:r>
      <w:r>
        <w:rPr>
          <w:rFonts w:hint="eastAsia" w:ascii="黑体" w:eastAsia="黑体"/>
          <w:b/>
          <w:sz w:val="28"/>
        </w:rPr>
        <w:tab/>
      </w:r>
      <w:r>
        <w:rPr>
          <w:rFonts w:hint="eastAsia" w:ascii="黑体" w:eastAsia="黑体"/>
          <w:b/>
          <w:sz w:val="28"/>
          <w:lang w:val="en-US" w:eastAsia="zh-CN"/>
        </w:rPr>
        <w:t xml:space="preserve">  </w:t>
      </w:r>
      <w:r>
        <w:rPr>
          <w:rFonts w:hint="eastAsia" w:ascii="黑体" w:eastAsia="黑体"/>
          <w:b/>
          <w:sz w:val="28"/>
        </w:rPr>
        <w:t>日）</w:t>
      </w:r>
    </w:p>
    <w:p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rFonts w:hint="default" w:eastAsia="宋体"/>
          <w:spacing w:val="-3"/>
          <w:sz w:val="28"/>
          <w:szCs w:val="28"/>
          <w:u w:val="single"/>
          <w:lang w:val="en-US" w:eastAsia="zh-CN"/>
        </w:rPr>
      </w:pPr>
      <w:r>
        <w:rPr>
          <w:sz w:val="28"/>
          <w:szCs w:val="28"/>
        </w:rPr>
        <w:t>患者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>
        <w:rPr>
          <w:rFonts w:hint="eastAsia"/>
          <w:spacing w:val="-3"/>
          <w:sz w:val="28"/>
          <w:szCs w:val="28"/>
          <w:u w:val="single"/>
          <w:lang w:val="en-US" w:eastAsia="zh-CN"/>
        </w:rPr>
        <w:t xml:space="preserve">                             </w:t>
      </w:r>
    </w:p>
    <w:p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>
      <w:pPr>
        <w:pStyle w:val="3"/>
        <w:spacing w:before="12"/>
        <w:ind w:left="0"/>
        <w:rPr>
          <w:b/>
          <w:bCs/>
          <w:sz w:val="28"/>
          <w:szCs w:val="28"/>
          <w:lang w:val="en-US"/>
        </w:rPr>
      </w:pPr>
    </w:p>
    <w:p>
      <w:pPr>
        <w:pStyle w:val="3"/>
        <w:spacing w:before="12"/>
        <w:ind w:left="0"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Style w:val="6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1"/>
        <w:gridCol w:w="1153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391" w:type="dxa"/>
          </w:tcPr>
          <w:p>
            <w:pPr>
              <w:pStyle w:val="10"/>
              <w:spacing w:before="39" w:line="262" w:lineRule="exact"/>
              <w:ind w:right="3919"/>
              <w:jc w:val="center"/>
              <w:rPr>
                <w:rFonts w:ascii="仿宋" w:hAnsi="仿宋" w:eastAsia="仿宋" w:cs="仿宋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>
            <w:pPr>
              <w:pStyle w:val="10"/>
              <w:spacing w:before="39" w:line="262" w:lineRule="exact"/>
              <w:ind w:left="16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患者</w:t>
            </w:r>
          </w:p>
        </w:tc>
        <w:tc>
          <w:tcPr>
            <w:tcW w:w="1151" w:type="dxa"/>
          </w:tcPr>
          <w:p>
            <w:pPr>
              <w:pStyle w:val="10"/>
              <w:spacing w:before="39" w:line="262" w:lineRule="exact"/>
              <w:ind w:left="135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家属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39" w:line="262" w:lineRule="exact"/>
              <w:ind w:left="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391" w:type="dxa"/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1.21天内有中、高风险地区旅居史</w:t>
            </w:r>
          </w:p>
          <w:p>
            <w:pPr>
              <w:pStyle w:val="10"/>
              <w:spacing w:before="46"/>
              <w:ind w:left="0" w:firstLine="240" w:firstLineChars="10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国内中、高风险地区名单医疗机构根据疫情随时更新）</w:t>
            </w:r>
          </w:p>
        </w:tc>
        <w:tc>
          <w:tcPr>
            <w:tcW w:w="1153" w:type="dxa"/>
          </w:tcPr>
          <w:p>
            <w:pPr>
              <w:pStyle w:val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  <w:p>
            <w:pPr>
              <w:pStyle w:val="10"/>
              <w:spacing w:before="52"/>
              <w:ind w:left="367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3个月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内本人有境外旅居史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3.21天内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曾接触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来自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中、高风险地区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的有发热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呼吸道症状的患者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391" w:type="dxa"/>
          </w:tcPr>
          <w:p>
            <w:pPr>
              <w:pStyle w:val="10"/>
              <w:spacing w:before="1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4.21天内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曾接触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新冠病毒感染者或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密切接触者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5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5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391" w:type="dxa"/>
          </w:tcPr>
          <w:p>
            <w:pPr>
              <w:pStyle w:val="10"/>
              <w:spacing w:line="320" w:lineRule="exact"/>
              <w:ind w:left="0" w:right="96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5.聚集性发病患者（14天内在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 xml:space="preserve">小范围如家庭、办公室、学校班级等场所，出现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 xml:space="preserve"> 例及以上发热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/>
              </w:rPr>
              <w:t>或呼吸道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症状的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/>
              </w:rPr>
              <w:t>患者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bottom w:val="single" w:color="auto" w:sz="4" w:space="0"/>
            </w:tcBorders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1.流行病史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中所述任一情况人员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的共同居住者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2.本人或共同居住者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,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695" w:type="dxa"/>
            <w:gridSpan w:val="3"/>
          </w:tcPr>
          <w:p>
            <w:pPr>
              <w:pStyle w:val="10"/>
              <w:ind w:left="0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目前有，或者14天内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有：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发热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干咳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乏力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鼻塞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流涕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咽痛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肌痛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结膜炎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腹泻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嗅（味）觉减退（丧失）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</w:tbl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56" w:firstLine="560" w:firstLineChars="200"/>
        <w:rPr>
          <w:spacing w:val="-14"/>
          <w:sz w:val="28"/>
          <w:szCs w:val="28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</w:p>
    <w:p>
      <w:pPr>
        <w:tabs>
          <w:tab w:val="left" w:pos="3552"/>
          <w:tab w:val="left" w:pos="3977"/>
          <w:tab w:val="left" w:pos="8593"/>
        </w:tabs>
        <w:spacing w:before="3"/>
        <w:ind w:left="256" w:firstLine="504" w:firstLineChars="200"/>
        <w:rPr>
          <w:spacing w:val="-14"/>
          <w:sz w:val="28"/>
          <w:szCs w:val="28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56" w:firstLine="560" w:firstLineChars="200"/>
        <w:rPr>
          <w:rFonts w:hint="default" w:ascii="Times New Roman" w:eastAsia="宋体"/>
          <w:sz w:val="28"/>
          <w:szCs w:val="28"/>
          <w:u w:val="single"/>
          <w:lang w:val="en-US" w:eastAsia="zh-CN"/>
        </w:rPr>
      </w:pPr>
      <w:bookmarkStart w:id="0" w:name="_GoBack"/>
      <w:bookmarkEnd w:id="0"/>
      <w:r>
        <w:rPr>
          <w:sz w:val="28"/>
          <w:szCs w:val="28"/>
        </w:rPr>
        <w:t>患者签名：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Times New Roman"/>
          <w:sz w:val="28"/>
          <w:szCs w:val="28"/>
          <w:u w:val="none"/>
          <w:lang w:val="en-US" w:eastAsia="zh-CN"/>
        </w:rPr>
        <w:t>家属</w:t>
      </w:r>
      <w:r>
        <w:rPr>
          <w:sz w:val="28"/>
          <w:szCs w:val="28"/>
        </w:rPr>
        <w:t>签名：</w:t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Times New Roman"/>
          <w:sz w:val="28"/>
          <w:szCs w:val="28"/>
          <w:u w:val="none"/>
          <w:lang w:val="en-US" w:eastAsia="zh-CN"/>
        </w:rPr>
        <w:t>医务人员</w:t>
      </w:r>
      <w:r>
        <w:rPr>
          <w:rFonts w:hint="eastAsia" w:ascii="Times New Roman"/>
          <w:sz w:val="28"/>
          <w:szCs w:val="28"/>
          <w:u w:val="none"/>
          <w:lang w:eastAsia="zh-CN"/>
        </w:rPr>
        <w:t>签名</w:t>
      </w:r>
      <w:r>
        <w:rPr>
          <w:rFonts w:hint="eastAsia" w:ascii="Times New Roman"/>
          <w:sz w:val="28"/>
          <w:szCs w:val="28"/>
          <w:u w:val="single"/>
          <w:lang w:eastAsia="zh-CN"/>
        </w:rPr>
        <w:t>：</w:t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20" w:leftChars="100"/>
        <w:jc w:val="center"/>
        <w:rPr>
          <w:rFonts w:ascii="Times New Roman"/>
          <w:sz w:val="28"/>
          <w:szCs w:val="28"/>
          <w:lang w:val="en-US"/>
        </w:rPr>
      </w:pPr>
      <w:r>
        <w:rPr>
          <w:rFonts w:hint="eastAsia" w:ascii="Times New Roman"/>
          <w:sz w:val="28"/>
          <w:szCs w:val="28"/>
          <w:lang w:val="en-US"/>
        </w:rPr>
        <w:t xml:space="preserve">                                                                                 辽宁省新冠肺炎疫情防控指挥部办公室</w:t>
      </w:r>
    </w:p>
    <w:sectPr>
      <w:type w:val="continuous"/>
      <w:pgSz w:w="11910" w:h="16840"/>
      <w:pgMar w:top="460" w:right="42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M2NjNzgzZTg3NzZiMzE0MDJjNmMyM2NlYTYxNzM5N2YifQ=="/>
  </w:docVars>
  <w:rsids>
    <w:rsidRoot w:val="009D70B3"/>
    <w:rsid w:val="000D513A"/>
    <w:rsid w:val="009300DA"/>
    <w:rsid w:val="009D70B3"/>
    <w:rsid w:val="009F176A"/>
    <w:rsid w:val="00B64AD3"/>
    <w:rsid w:val="00C00383"/>
    <w:rsid w:val="00D826B1"/>
    <w:rsid w:val="00F47E29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1D3DAF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97865"/>
    <w:rsid w:val="0AA0328C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DF97E9E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7144DDD"/>
    <w:rsid w:val="291920D3"/>
    <w:rsid w:val="295D6537"/>
    <w:rsid w:val="29A517BD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4201AF"/>
    <w:rsid w:val="315C5CBC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5D0362"/>
    <w:rsid w:val="3C82016B"/>
    <w:rsid w:val="3D210D3F"/>
    <w:rsid w:val="3D8E5B57"/>
    <w:rsid w:val="3DCF6BB7"/>
    <w:rsid w:val="3DF014F7"/>
    <w:rsid w:val="3E2668FA"/>
    <w:rsid w:val="3E3419BB"/>
    <w:rsid w:val="3F1A0809"/>
    <w:rsid w:val="3F1C6F74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6E20B58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B22AB2"/>
    <w:rsid w:val="5D117DF5"/>
    <w:rsid w:val="5D30696F"/>
    <w:rsid w:val="5D427B41"/>
    <w:rsid w:val="5DA3111E"/>
    <w:rsid w:val="5E4120E6"/>
    <w:rsid w:val="5E5114F9"/>
    <w:rsid w:val="5EC96E9B"/>
    <w:rsid w:val="60CC1CB2"/>
    <w:rsid w:val="61AF2B23"/>
    <w:rsid w:val="61FB153A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0F00EC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EE2083"/>
    <w:rsid w:val="6EFA4A3E"/>
    <w:rsid w:val="6F603EE0"/>
    <w:rsid w:val="6F6F2A76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B93415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  <w:rsid w:val="7F9012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256"/>
      <w:outlineLvl w:val="0"/>
    </w:pPr>
    <w:rPr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8"/>
      <w:ind w:left="115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172"/>
    </w:pPr>
  </w:style>
  <w:style w:type="character" w:customStyle="1" w:styleId="11">
    <w:name w:val="NormalCharacter"/>
    <w:semiHidden/>
    <w:qFormat/>
    <w:uiPriority w:val="0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12">
    <w:name w:val="页眉 Char"/>
    <w:basedOn w:val="7"/>
    <w:link w:val="5"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3">
    <w:name w:val="页脚 Char"/>
    <w:basedOn w:val="7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811</Words>
  <Characters>831</Characters>
  <Lines>1</Lines>
  <Paragraphs>2</Paragraphs>
  <TotalTime>2</TotalTime>
  <ScaleCrop>false</ScaleCrop>
  <LinksUpToDate>false</LinksUpToDate>
  <CharactersWithSpaces>1047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2021-05-21T11:09:00Z</dcterms:created>
  <dc:creator>T450</dc:creator>
  <cp:lastModifiedBy>666=wsl</cp:lastModifiedBy>
  <cp:lastPrinted>2021-11-08T03:14:00Z</cp:lastPrinted>
  <dcterms:modified xsi:type="dcterms:W3CDTF">2022-08-05T13:04:23Z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0586EE7EFC5A4C6A9FECF40C543C5BD1</vt:lpwstr>
  </property>
</Properties>
</file>