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2022年沈阳市公开招聘教师应聘人员疫情防控承诺书</w:t>
      </w:r>
    </w:p>
    <w:tbl>
      <w:tblPr>
        <w:tblStyle w:val="6"/>
        <w:tblpPr w:leftFromText="180" w:rightFromText="180" w:vertAnchor="text" w:horzAnchor="page" w:tblpX="102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84"/>
        <w:gridCol w:w="1677"/>
        <w:gridCol w:w="1134"/>
        <w:gridCol w:w="992"/>
        <w:gridCol w:w="628"/>
        <w:gridCol w:w="1215"/>
        <w:gridCol w:w="1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8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岗位识别码</w:t>
            </w:r>
          </w:p>
        </w:tc>
        <w:tc>
          <w:tcPr>
            <w:tcW w:w="42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1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您及其同住家庭成员14天内健康状况</w:t>
            </w:r>
          </w:p>
        </w:tc>
        <w:tc>
          <w:tcPr>
            <w:tcW w:w="7950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是否是既往新型冠状肺炎感染者（确诊病例或无症状感染者）。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是否是感染者的密切接触者。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是否为正在实施集中隔离医学观察的无症状感染者。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是否为正在实施集中或居家隔离医学观察的密切接触者。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是否为实施观察未满 14 天的治愈出院的确诊病人。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是否为解除医学隔离未满 14 天的无症状感染者。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是否核酸检测为阳性。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0" w:type="dxa"/>
            <w:gridSpan w:val="8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本人知晓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面试环节是公开招聘教师考试的一部分，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bidi="ar"/>
              </w:rPr>
              <w:t>关注、了解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2022年沈阳市公开招聘教师考试应聘人员新冠肺炎疫情防控告知书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"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按《告知书》中考前准备事项和考试当天要求参加现场资格审查，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并郑重承诺以下事项：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期间各项疫情防控规定；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期间自行做好个人防护，按相关要求参加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现场资格审查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工作； 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本人签名：                                    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eastAsia="zh-CN"/>
        </w:rPr>
        <w:t>面试考点</w:t>
      </w:r>
      <w:r>
        <w:rPr>
          <w:rFonts w:hint="eastAsia" w:ascii="仿宋" w:hAnsi="仿宋" w:eastAsia="仿宋" w:cs="黑体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                          招聘单位：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备注：按要求在□内打√。</w:t>
      </w:r>
    </w:p>
    <w:sectPr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2MWRiODQxMzU4N2QwOTA1NmQ5MmM3ZDJlYjM1YjMifQ=="/>
  </w:docVars>
  <w:rsids>
    <w:rsidRoot w:val="61C05559"/>
    <w:rsid w:val="000A2C30"/>
    <w:rsid w:val="000E7904"/>
    <w:rsid w:val="002347CF"/>
    <w:rsid w:val="002A6B51"/>
    <w:rsid w:val="002D1914"/>
    <w:rsid w:val="00452D07"/>
    <w:rsid w:val="006A53AF"/>
    <w:rsid w:val="007C0FB8"/>
    <w:rsid w:val="007C1AFA"/>
    <w:rsid w:val="00AB07B4"/>
    <w:rsid w:val="00AE3E08"/>
    <w:rsid w:val="00B33018"/>
    <w:rsid w:val="00C66658"/>
    <w:rsid w:val="00DA4BAA"/>
    <w:rsid w:val="00F42B9D"/>
    <w:rsid w:val="00F52121"/>
    <w:rsid w:val="07955C03"/>
    <w:rsid w:val="0B910212"/>
    <w:rsid w:val="0EE83C31"/>
    <w:rsid w:val="13AEFF83"/>
    <w:rsid w:val="16FB34E0"/>
    <w:rsid w:val="1DBDA13F"/>
    <w:rsid w:val="313B65C1"/>
    <w:rsid w:val="319B5B08"/>
    <w:rsid w:val="39FFDBFA"/>
    <w:rsid w:val="3CEEC38A"/>
    <w:rsid w:val="3E3F89BF"/>
    <w:rsid w:val="404B79F8"/>
    <w:rsid w:val="46E4281F"/>
    <w:rsid w:val="4C205C5B"/>
    <w:rsid w:val="5ADE77CA"/>
    <w:rsid w:val="61C05559"/>
    <w:rsid w:val="6D7F809D"/>
    <w:rsid w:val="7BF74014"/>
    <w:rsid w:val="7C7F26CB"/>
    <w:rsid w:val="7F66DDB7"/>
    <w:rsid w:val="7F77403E"/>
    <w:rsid w:val="7F7B643A"/>
    <w:rsid w:val="7F7EF154"/>
    <w:rsid w:val="9DCA8862"/>
    <w:rsid w:val="D4FC604E"/>
    <w:rsid w:val="D7DF560B"/>
    <w:rsid w:val="DBFB71C2"/>
    <w:rsid w:val="DEF6EBA7"/>
    <w:rsid w:val="F47E57E6"/>
    <w:rsid w:val="F9F788CE"/>
    <w:rsid w:val="FBF8BE78"/>
    <w:rsid w:val="FF6B2989"/>
    <w:rsid w:val="FF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533</Words>
  <Characters>545</Characters>
  <Lines>8</Lines>
  <Paragraphs>2</Paragraphs>
  <TotalTime>1</TotalTime>
  <ScaleCrop>false</ScaleCrop>
  <LinksUpToDate>false</LinksUpToDate>
  <CharactersWithSpaces>658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2022-05-11T01:41:00Z</dcterms:created>
  <dc:creator>qínyǔ</dc:creator>
  <cp:lastModifiedBy>ZHANG</cp:lastModifiedBy>
  <dcterms:modified xsi:type="dcterms:W3CDTF">2022-07-29T06:35:36Z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2FDF74519A744F2EACF24555785EFDE9</vt:lpwstr>
  </property>
</Properties>
</file>