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DC" w:rsidRPr="00A36567" w:rsidRDefault="001901DC" w:rsidP="001901DC">
      <w:pPr>
        <w:rPr>
          <w:rFonts w:ascii="宋体" w:eastAsia="宋体" w:hAnsi="宋体" w:cs="宋体"/>
          <w:bCs/>
          <w:color w:val="000000"/>
          <w:sz w:val="32"/>
          <w:szCs w:val="32"/>
        </w:rPr>
      </w:pPr>
      <w:r w:rsidRPr="00A36567">
        <w:rPr>
          <w:rFonts w:ascii="宋体" w:eastAsia="宋体" w:hAnsi="宋体" w:cs="宋体" w:hint="eastAsia"/>
          <w:bCs/>
          <w:color w:val="000000"/>
          <w:sz w:val="32"/>
          <w:szCs w:val="32"/>
        </w:rPr>
        <w:t>附件2</w:t>
      </w:r>
    </w:p>
    <w:p w:rsidR="001901DC" w:rsidRDefault="001901DC" w:rsidP="001901DC">
      <w:pPr>
        <w:jc w:val="center"/>
        <w:rPr>
          <w:rFonts w:ascii="方正小标宋_GBK" w:eastAsia="方正小标宋_GBK" w:hAnsi="宋体" w:cs="宋体" w:hint="eastAsia"/>
          <w:bCs/>
          <w:color w:val="000000"/>
          <w:sz w:val="36"/>
          <w:szCs w:val="36"/>
        </w:rPr>
      </w:pPr>
      <w:r w:rsidRPr="00A36567">
        <w:rPr>
          <w:rFonts w:ascii="方正小标宋_GBK" w:eastAsia="方正小标宋_GBK" w:hAnsi="宋体" w:cs="宋体" w:hint="eastAsia"/>
          <w:bCs/>
          <w:color w:val="000000"/>
          <w:sz w:val="36"/>
          <w:szCs w:val="36"/>
        </w:rPr>
        <w:t>2021盘山县融媒体中心（盘山广播电视台）公开</w:t>
      </w:r>
    </w:p>
    <w:p w:rsidR="001901DC" w:rsidRPr="00A36567" w:rsidRDefault="001901DC" w:rsidP="001901DC">
      <w:pPr>
        <w:jc w:val="center"/>
        <w:rPr>
          <w:rFonts w:ascii="方正小标宋_GBK" w:eastAsia="方正小标宋_GBK" w:hAnsi="宋体" w:cs="宋体"/>
          <w:bCs/>
          <w:color w:val="000000"/>
          <w:sz w:val="36"/>
          <w:szCs w:val="36"/>
        </w:rPr>
      </w:pPr>
      <w:r w:rsidRPr="00A36567">
        <w:rPr>
          <w:rFonts w:ascii="方正小标宋_GBK" w:eastAsia="方正小标宋_GBK" w:hAnsi="宋体" w:cs="宋体" w:hint="eastAsia"/>
          <w:bCs/>
          <w:color w:val="000000"/>
          <w:sz w:val="36"/>
          <w:szCs w:val="36"/>
        </w:rPr>
        <w:t>招聘合同制人员拟进入笔试人员名单</w:t>
      </w:r>
    </w:p>
    <w:p w:rsidR="001901DC" w:rsidRDefault="001901DC" w:rsidP="001901DC">
      <w:pPr>
        <w:jc w:val="center"/>
        <w:rPr>
          <w:rFonts w:ascii="方正小标宋简体" w:eastAsia="方正小标宋简体" w:hAnsi="宋体" w:cs="宋体"/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420"/>
        <w:gridCol w:w="1420"/>
        <w:gridCol w:w="1096"/>
        <w:gridCol w:w="1417"/>
        <w:gridCol w:w="1559"/>
        <w:gridCol w:w="189"/>
        <w:gridCol w:w="1421"/>
      </w:tblGrid>
      <w:tr w:rsidR="001901DC" w:rsidTr="00E071ED">
        <w:trPr>
          <w:trHeight w:val="700"/>
        </w:trPr>
        <w:tc>
          <w:tcPr>
            <w:tcW w:w="8522" w:type="dxa"/>
            <w:gridSpan w:val="7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黑体" w:eastAsia="黑体" w:hAnsi="黑体" w:cs="宋体" w:hint="eastAsia"/>
                <w:color w:val="000000"/>
                <w:sz w:val="24"/>
              </w:rPr>
              <w:t>一、全媒体记者（男）</w:t>
            </w:r>
          </w:p>
        </w:tc>
      </w:tr>
      <w:tr w:rsidR="001901DC" w:rsidTr="00E071ED">
        <w:trPr>
          <w:trHeight w:val="561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面试序号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面试成绩</w:t>
            </w:r>
          </w:p>
        </w:tc>
        <w:tc>
          <w:tcPr>
            <w:tcW w:w="1559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面试成绩排名</w:t>
            </w:r>
          </w:p>
        </w:tc>
        <w:tc>
          <w:tcPr>
            <w:tcW w:w="1610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实际招聘                 岗位人数</w:t>
            </w:r>
          </w:p>
        </w:tc>
      </w:tr>
      <w:tr w:rsidR="001901DC" w:rsidTr="00E071ED">
        <w:trPr>
          <w:trHeight w:val="500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记—03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郑博文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89.00 </w:t>
            </w:r>
          </w:p>
        </w:tc>
        <w:tc>
          <w:tcPr>
            <w:tcW w:w="1559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0" w:type="dxa"/>
            <w:gridSpan w:val="2"/>
            <w:vMerge w:val="restart"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FD5C0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2人</w:t>
            </w:r>
          </w:p>
        </w:tc>
      </w:tr>
      <w:tr w:rsidR="001901DC" w:rsidTr="00E071ED">
        <w:trPr>
          <w:trHeight w:val="500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记—25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罗学成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78.00 </w:t>
            </w:r>
          </w:p>
        </w:tc>
        <w:tc>
          <w:tcPr>
            <w:tcW w:w="1559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500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记—15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陈星宇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74.33 </w:t>
            </w:r>
          </w:p>
        </w:tc>
        <w:tc>
          <w:tcPr>
            <w:tcW w:w="1559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500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记—04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侯  帅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73.00 </w:t>
            </w:r>
          </w:p>
        </w:tc>
        <w:tc>
          <w:tcPr>
            <w:tcW w:w="1559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706"/>
        </w:trPr>
        <w:tc>
          <w:tcPr>
            <w:tcW w:w="8522" w:type="dxa"/>
            <w:gridSpan w:val="7"/>
            <w:vAlign w:val="center"/>
          </w:tcPr>
          <w:p w:rsidR="001901DC" w:rsidRDefault="001901DC" w:rsidP="00E071ED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2A262C">
              <w:rPr>
                <w:rFonts w:ascii="黑体" w:eastAsia="黑体" w:hAnsi="黑体" w:cs="宋体" w:hint="eastAsia"/>
                <w:color w:val="000000"/>
                <w:sz w:val="24"/>
              </w:rPr>
              <w:t>二、全媒体记者（女）</w:t>
            </w:r>
          </w:p>
        </w:tc>
      </w:tr>
      <w:tr w:rsidR="001901DC" w:rsidTr="00E071ED"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面试序号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面试成绩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面试成绩排名</w:t>
            </w:r>
          </w:p>
        </w:tc>
        <w:tc>
          <w:tcPr>
            <w:tcW w:w="1421" w:type="dxa"/>
          </w:tcPr>
          <w:p w:rsidR="001901DC" w:rsidRDefault="001901DC" w:rsidP="00E071ED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实际招聘                 岗位人数</w:t>
            </w:r>
          </w:p>
        </w:tc>
      </w:tr>
      <w:tr w:rsidR="001901DC" w:rsidTr="00E071ED">
        <w:trPr>
          <w:trHeight w:val="477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记—16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王月彤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83.67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1901DC" w:rsidRDefault="001901DC" w:rsidP="00E071ED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FD5C0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2人</w:t>
            </w:r>
          </w:p>
        </w:tc>
      </w:tr>
      <w:tr w:rsidR="001901DC" w:rsidTr="00E071ED">
        <w:trPr>
          <w:trHeight w:val="477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记—09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吴晓曼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81.33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477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记—12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王怡月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80.33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477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记—22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张  宁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79.67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661"/>
        </w:trPr>
        <w:tc>
          <w:tcPr>
            <w:tcW w:w="8522" w:type="dxa"/>
            <w:gridSpan w:val="7"/>
            <w:vAlign w:val="center"/>
          </w:tcPr>
          <w:p w:rsidR="001901DC" w:rsidRDefault="001901DC" w:rsidP="00E071ED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2A262C">
              <w:rPr>
                <w:rFonts w:ascii="黑体" w:eastAsia="黑体" w:hAnsi="黑体" w:cs="宋体" w:hint="eastAsia"/>
                <w:color w:val="000000"/>
                <w:sz w:val="24"/>
              </w:rPr>
              <w:t>三、新媒体运维（男）</w:t>
            </w:r>
          </w:p>
        </w:tc>
      </w:tr>
      <w:tr w:rsidR="001901DC" w:rsidTr="00E071ED"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面试序号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面试成绩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面试成绩排名</w:t>
            </w:r>
          </w:p>
        </w:tc>
        <w:tc>
          <w:tcPr>
            <w:tcW w:w="1421" w:type="dxa"/>
          </w:tcPr>
          <w:p w:rsidR="001901DC" w:rsidRDefault="001901DC" w:rsidP="00E071ED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实际招聘                 岗位人数</w:t>
            </w:r>
          </w:p>
        </w:tc>
      </w:tr>
      <w:tr w:rsidR="001901DC" w:rsidTr="00E071ED">
        <w:trPr>
          <w:trHeight w:val="495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新—49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马金利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89.33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FD5C0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3人</w:t>
            </w:r>
          </w:p>
        </w:tc>
      </w:tr>
      <w:tr w:rsidR="001901DC" w:rsidTr="00E071ED">
        <w:trPr>
          <w:trHeight w:val="495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新—43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黄海鑫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78.33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495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新—54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刘维隆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78.00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495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新—50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郭瑞生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75.33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495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新—45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张希伟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72.33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495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新—51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司云轩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72.33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699"/>
        </w:trPr>
        <w:tc>
          <w:tcPr>
            <w:tcW w:w="8522" w:type="dxa"/>
            <w:gridSpan w:val="7"/>
            <w:vAlign w:val="center"/>
          </w:tcPr>
          <w:p w:rsidR="001901DC" w:rsidRDefault="001901DC" w:rsidP="00E071ED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2A262C">
              <w:rPr>
                <w:rFonts w:ascii="黑体" w:eastAsia="黑体" w:hAnsi="黑体" w:cs="宋体" w:hint="eastAsia"/>
                <w:color w:val="000000"/>
                <w:sz w:val="24"/>
              </w:rPr>
              <w:lastRenderedPageBreak/>
              <w:t>四、新媒体运维（女）</w:t>
            </w:r>
          </w:p>
        </w:tc>
      </w:tr>
      <w:tr w:rsidR="001901DC" w:rsidTr="00E071ED"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面试序号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面试成绩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面试成绩排名</w:t>
            </w:r>
          </w:p>
        </w:tc>
        <w:tc>
          <w:tcPr>
            <w:tcW w:w="1421" w:type="dxa"/>
          </w:tcPr>
          <w:p w:rsidR="001901DC" w:rsidRDefault="001901DC" w:rsidP="00E071ED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实际招聘                 岗位人数</w:t>
            </w:r>
          </w:p>
        </w:tc>
      </w:tr>
      <w:tr w:rsidR="001901DC" w:rsidTr="00E071ED">
        <w:trPr>
          <w:trHeight w:val="489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新—34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李晓宇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85.67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1901DC" w:rsidRDefault="001901DC" w:rsidP="00E071ED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FD5C0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3人</w:t>
            </w:r>
          </w:p>
        </w:tc>
      </w:tr>
      <w:tr w:rsidR="001901DC" w:rsidTr="00E071ED">
        <w:trPr>
          <w:trHeight w:val="489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新—17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刁  爽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84.33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489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新—21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孙皓月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83.67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489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新—06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于伊尧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77.67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489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新—37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寇芊芊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77.67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489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新—18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王靖萱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76.00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1" w:type="dxa"/>
            <w:vMerge/>
            <w:vAlign w:val="center"/>
          </w:tcPr>
          <w:p w:rsidR="001901DC" w:rsidRPr="00FD5C0F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</w:p>
        </w:tc>
      </w:tr>
      <w:tr w:rsidR="001901DC" w:rsidTr="00E071ED">
        <w:trPr>
          <w:trHeight w:val="761"/>
        </w:trPr>
        <w:tc>
          <w:tcPr>
            <w:tcW w:w="8522" w:type="dxa"/>
            <w:gridSpan w:val="7"/>
            <w:vAlign w:val="center"/>
          </w:tcPr>
          <w:p w:rsidR="001901DC" w:rsidRDefault="001901DC" w:rsidP="00E071ED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2A262C">
              <w:rPr>
                <w:rFonts w:ascii="黑体" w:eastAsia="黑体" w:hAnsi="黑体" w:cs="宋体" w:hint="eastAsia"/>
                <w:color w:val="000000"/>
                <w:sz w:val="24"/>
              </w:rPr>
              <w:t>五、广播电视新闻播音员（男）</w:t>
            </w:r>
          </w:p>
        </w:tc>
      </w:tr>
      <w:tr w:rsidR="001901DC" w:rsidTr="00E071ED"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面试序号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面试成绩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面试成绩排名</w:t>
            </w:r>
          </w:p>
        </w:tc>
        <w:tc>
          <w:tcPr>
            <w:tcW w:w="1421" w:type="dxa"/>
          </w:tcPr>
          <w:p w:rsidR="001901DC" w:rsidRDefault="001901DC" w:rsidP="00E071ED">
            <w:pPr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2A262C">
              <w:rPr>
                <w:rFonts w:ascii="仿宋_GB2312" w:eastAsia="仿宋_GB2312" w:hAnsi="宋体" w:cs="宋体" w:hint="eastAsia"/>
                <w:b/>
                <w:bCs/>
                <w:sz w:val="22"/>
                <w:szCs w:val="22"/>
              </w:rPr>
              <w:t>实际招聘                 岗位人数</w:t>
            </w:r>
          </w:p>
        </w:tc>
      </w:tr>
      <w:tr w:rsidR="001901DC" w:rsidTr="00E071ED">
        <w:trPr>
          <w:trHeight w:val="482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播—03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周佳昊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83.33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  <w:r w:rsidRPr="00FD5C0F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1人</w:t>
            </w:r>
          </w:p>
        </w:tc>
      </w:tr>
      <w:tr w:rsidR="001901DC" w:rsidTr="00E071ED">
        <w:trPr>
          <w:trHeight w:val="479"/>
        </w:trPr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播—01</w:t>
            </w:r>
          </w:p>
        </w:tc>
        <w:tc>
          <w:tcPr>
            <w:tcW w:w="1420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高宇峰</w:t>
            </w:r>
          </w:p>
        </w:tc>
        <w:tc>
          <w:tcPr>
            <w:tcW w:w="1096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 xml:space="preserve">78.67 </w:t>
            </w:r>
          </w:p>
        </w:tc>
        <w:tc>
          <w:tcPr>
            <w:tcW w:w="1748" w:type="dxa"/>
            <w:gridSpan w:val="2"/>
            <w:vAlign w:val="center"/>
          </w:tcPr>
          <w:p w:rsidR="001901DC" w:rsidRPr="002A262C" w:rsidRDefault="001901DC" w:rsidP="00E071E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2A262C"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vMerge/>
          </w:tcPr>
          <w:p w:rsidR="001901DC" w:rsidRPr="002A262C" w:rsidRDefault="001901DC" w:rsidP="00E071ED">
            <w:pPr>
              <w:rPr>
                <w:rFonts w:ascii="仿宋_GB2312" w:eastAsia="仿宋_GB2312" w:hAnsi="宋体" w:cs="宋体"/>
                <w:b/>
                <w:bCs/>
                <w:sz w:val="22"/>
                <w:szCs w:val="22"/>
              </w:rPr>
            </w:pPr>
          </w:p>
        </w:tc>
      </w:tr>
    </w:tbl>
    <w:p w:rsidR="001901DC" w:rsidRDefault="001901DC" w:rsidP="001901DC">
      <w:pPr>
        <w:ind w:firstLineChars="500" w:firstLine="1600"/>
        <w:rPr>
          <w:rFonts w:ascii="仿宋" w:eastAsia="仿宋" w:hAnsi="仿宋" w:cs="仿宋"/>
          <w:sz w:val="32"/>
          <w:szCs w:val="32"/>
        </w:rPr>
      </w:pPr>
    </w:p>
    <w:p w:rsidR="001901DC" w:rsidRDefault="001901DC" w:rsidP="001901DC"/>
    <w:p w:rsidR="004358AB" w:rsidRDefault="004358AB" w:rsidP="00D31D50">
      <w:pPr>
        <w:spacing w:line="220" w:lineRule="atLeast"/>
      </w:pPr>
    </w:p>
    <w:sectPr w:rsidR="004358AB" w:rsidSect="00A3656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A38" w:rsidRDefault="009B2A38" w:rsidP="001901DC">
      <w:pPr>
        <w:spacing w:after="0"/>
      </w:pPr>
      <w:r>
        <w:separator/>
      </w:r>
    </w:p>
  </w:endnote>
  <w:endnote w:type="continuationSeparator" w:id="0">
    <w:p w:rsidR="009B2A38" w:rsidRDefault="009B2A38" w:rsidP="001901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A38" w:rsidRDefault="009B2A38" w:rsidP="001901DC">
      <w:pPr>
        <w:spacing w:after="0"/>
      </w:pPr>
      <w:r>
        <w:separator/>
      </w:r>
    </w:p>
  </w:footnote>
  <w:footnote w:type="continuationSeparator" w:id="0">
    <w:p w:rsidR="009B2A38" w:rsidRDefault="009B2A38" w:rsidP="001901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01DC"/>
    <w:rsid w:val="00323B43"/>
    <w:rsid w:val="003D37D8"/>
    <w:rsid w:val="00426133"/>
    <w:rsid w:val="004358AB"/>
    <w:rsid w:val="00593793"/>
    <w:rsid w:val="008B7726"/>
    <w:rsid w:val="009B2A3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1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1D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1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1DC"/>
    <w:rPr>
      <w:rFonts w:ascii="Tahoma" w:hAnsi="Tahoma"/>
      <w:sz w:val="18"/>
      <w:szCs w:val="18"/>
    </w:rPr>
  </w:style>
  <w:style w:type="table" w:styleId="a5">
    <w:name w:val="Table Grid"/>
    <w:basedOn w:val="a1"/>
    <w:rsid w:val="001901DC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2022-01-05T05:27:00Z</dcterms:modified>
</cp:coreProperties>
</file>