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256C" w14:textId="38CF92E0" w:rsidR="00E168F6" w:rsidRPr="00E168F6" w:rsidRDefault="00E168F6" w:rsidP="00E168F6">
      <w:pPr>
        <w:jc w:val="left"/>
        <w:rPr>
          <w:rFonts w:ascii="黑体" w:eastAsia="黑体" w:hAnsi="黑体"/>
          <w:sz w:val="32"/>
          <w:szCs w:val="32"/>
        </w:rPr>
      </w:pPr>
      <w:r w:rsidRPr="00E168F6">
        <w:rPr>
          <w:rFonts w:ascii="黑体" w:eastAsia="黑体" w:hAnsi="黑体" w:hint="eastAsia"/>
          <w:sz w:val="32"/>
          <w:szCs w:val="32"/>
        </w:rPr>
        <w:t>附件1</w:t>
      </w:r>
    </w:p>
    <w:p w14:paraId="635CB5F3" w14:textId="0CD190C2" w:rsidR="009B06DB" w:rsidRDefault="005D37B9" w:rsidP="00CC122D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萍乡市</w:t>
      </w:r>
      <w:r w:rsidR="005E3381">
        <w:rPr>
          <w:rFonts w:ascii="宋体" w:eastAsia="宋体" w:hAnsi="宋体"/>
          <w:b/>
          <w:bCs/>
          <w:sz w:val="44"/>
          <w:szCs w:val="44"/>
        </w:rPr>
        <w:t>2019年</w:t>
      </w:r>
      <w:r>
        <w:rPr>
          <w:rFonts w:ascii="宋体" w:eastAsia="宋体" w:hAnsi="宋体" w:hint="eastAsia"/>
          <w:b/>
          <w:bCs/>
          <w:sz w:val="44"/>
          <w:szCs w:val="44"/>
        </w:rPr>
        <w:t>市直机关</w:t>
      </w:r>
      <w:r>
        <w:rPr>
          <w:rFonts w:ascii="宋体" w:eastAsia="宋体" w:hAnsi="宋体"/>
          <w:b/>
          <w:bCs/>
          <w:sz w:val="44"/>
          <w:szCs w:val="44"/>
        </w:rPr>
        <w:t>公开选调公务员职位表</w:t>
      </w:r>
    </w:p>
    <w:p w14:paraId="5EAB1B58" w14:textId="77777777" w:rsidR="00CC122D" w:rsidRPr="00CC122D" w:rsidRDefault="00CC122D" w:rsidP="00CC122D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tbl>
      <w:tblPr>
        <w:tblW w:w="15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62"/>
        <w:gridCol w:w="834"/>
        <w:gridCol w:w="840"/>
        <w:gridCol w:w="840"/>
        <w:gridCol w:w="840"/>
        <w:gridCol w:w="1814"/>
        <w:gridCol w:w="1230"/>
        <w:gridCol w:w="1701"/>
        <w:gridCol w:w="1701"/>
        <w:gridCol w:w="992"/>
        <w:gridCol w:w="1701"/>
        <w:gridCol w:w="919"/>
      </w:tblGrid>
      <w:tr w:rsidR="00E168F6" w14:paraId="66A8EC5E" w14:textId="77777777" w:rsidTr="00CC122D">
        <w:trPr>
          <w:trHeight w:val="408"/>
          <w:tblHeader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14:paraId="52CD01C0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 w14:paraId="1DC91265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</w:tcPr>
          <w:p w14:paraId="45D378E5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 w14:paraId="5CD1B89D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14:paraId="74A44D8D" w14:textId="77777777" w:rsidR="00E168F6" w:rsidRDefault="00E168F6" w:rsidP="00A044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职位层级</w:t>
            </w:r>
          </w:p>
        </w:tc>
        <w:tc>
          <w:tcPr>
            <w:tcW w:w="840" w:type="dxa"/>
            <w:vMerge w:val="restart"/>
            <w:vAlign w:val="center"/>
          </w:tcPr>
          <w:p w14:paraId="5A6E633B" w14:textId="3CFD4266" w:rsidR="00E168F6" w:rsidRDefault="00E168F6" w:rsidP="00C756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5E40175A" w14:textId="5A1B0A7E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6446" w:type="dxa"/>
            <w:gridSpan w:val="4"/>
            <w:shd w:val="clear" w:color="auto" w:fill="auto"/>
            <w:noWrap/>
            <w:vAlign w:val="center"/>
          </w:tcPr>
          <w:p w14:paraId="5BCCBEB8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8BD8FAE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是否专业加试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7B3DE332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919" w:type="dxa"/>
            <w:vMerge w:val="restart"/>
            <w:shd w:val="clear" w:color="auto" w:fill="auto"/>
            <w:noWrap/>
            <w:vAlign w:val="center"/>
          </w:tcPr>
          <w:p w14:paraId="1041DEF7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</w:t>
            </w:r>
          </w:p>
          <w:p w14:paraId="4A136F7D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E168F6" w14:paraId="2FB96524" w14:textId="77777777" w:rsidTr="00E53E78">
        <w:trPr>
          <w:trHeight w:val="958"/>
          <w:tblHeader/>
          <w:jc w:val="center"/>
        </w:trPr>
        <w:tc>
          <w:tcPr>
            <w:tcW w:w="699" w:type="dxa"/>
            <w:vMerge/>
            <w:vAlign w:val="center"/>
          </w:tcPr>
          <w:p w14:paraId="7980C9CE" w14:textId="77777777" w:rsidR="00E168F6" w:rsidRDefault="00E168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14:paraId="5CCAE71C" w14:textId="77777777" w:rsidR="00E168F6" w:rsidRDefault="00E168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14:paraId="6F110000" w14:textId="77777777" w:rsidR="00E168F6" w:rsidRDefault="00E168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14:paraId="7A39F03D" w14:textId="77777777" w:rsidR="00E168F6" w:rsidRDefault="00E168F6" w:rsidP="00A044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14:paraId="095CFBF2" w14:textId="77777777" w:rsidR="00E168F6" w:rsidRDefault="00E168F6" w:rsidP="00C756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14:paraId="1BC25843" w14:textId="57E1B802" w:rsidR="00E168F6" w:rsidRDefault="00E168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9C0BED0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64D514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最低学历（学位）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4F3DDA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04A904" w14:textId="77777777" w:rsidR="00E168F6" w:rsidRDefault="00E168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vMerge/>
            <w:vAlign w:val="center"/>
          </w:tcPr>
          <w:p w14:paraId="75D4C99A" w14:textId="77777777" w:rsidR="00E168F6" w:rsidRDefault="00E168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472043" w14:textId="77777777" w:rsidR="00E168F6" w:rsidRDefault="00E168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66ADAC57" w14:textId="77777777" w:rsidR="00E168F6" w:rsidRDefault="00E168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2DC3" w14:paraId="5A020419" w14:textId="77777777" w:rsidTr="00CC122D">
        <w:trPr>
          <w:trHeight w:val="856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7669E041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6CD1712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市委办公室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4FAF851" w14:textId="7F9F509D" w:rsidR="005F2DC3" w:rsidRDefault="00687EFD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14E8AE" w14:textId="178F5645" w:rsidR="005F2DC3" w:rsidRDefault="00687EFD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副科级、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 w14:paraId="0757FF8D" w14:textId="734D8534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90101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C2F5052" w14:textId="58D6FBBF" w:rsidR="005F2DC3" w:rsidRDefault="00687EFD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E295664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E43D3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  <w:p w14:paraId="490DC07F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EAD97" w14:textId="0B4F1CBA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30周岁以下（全日制硕士研究生以上学历32周岁以下）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65172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中共党员，具有2年以上从事文字材料工作经历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F6937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444E9" w14:textId="77777777" w:rsidR="005F2DC3" w:rsidRDefault="005F2DC3" w:rsidP="0096125A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市行政中心1号楼1013室（市委办人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事科）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3A487FF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6812331</w:t>
            </w:r>
          </w:p>
        </w:tc>
      </w:tr>
      <w:tr w:rsidR="005F2DC3" w14:paraId="156E0223" w14:textId="77777777" w:rsidTr="00CC122D">
        <w:trPr>
          <w:trHeight w:val="842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68242C03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EB94C13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市委组织部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5A85EB4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45E527" w14:textId="77777777" w:rsidR="005F2DC3" w:rsidRDefault="005F2DC3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副科级、三级主任科员及以下</w:t>
            </w:r>
          </w:p>
        </w:tc>
        <w:tc>
          <w:tcPr>
            <w:tcW w:w="840" w:type="dxa"/>
            <w:vAlign w:val="center"/>
          </w:tcPr>
          <w:p w14:paraId="1E3C6F14" w14:textId="1A5279A0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90201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F74C0C3" w14:textId="44F8F784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13F07F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0FE3B7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CEDEC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04376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8DFB4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AF46D" w14:textId="17CA5051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市行政中心1号楼162A</w:t>
            </w:r>
            <w:r w:rsidR="0052140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（市委组织部办公室）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39FD2FD" w14:textId="3EEC1D2E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683</w:t>
            </w:r>
            <w:r w:rsidR="009B06D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</w:tr>
      <w:tr w:rsidR="005F2DC3" w14:paraId="6DDCE414" w14:textId="77777777" w:rsidTr="00E53E78">
        <w:trPr>
          <w:trHeight w:val="1588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3854C47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701FB93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市委宣传部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21CF0E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536240" w14:textId="79412299" w:rsidR="005F2DC3" w:rsidRDefault="005F2DC3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副科级、</w:t>
            </w:r>
            <w:r w:rsidR="00687EF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714D3494" w14:textId="3649A16F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90301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ED2D42" w14:textId="0F7E09DE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EE0821" w14:textId="70865645" w:rsidR="005F2DC3" w:rsidRDefault="0079606B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政治与社会类、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中文类、艺术类、新闻类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FBABAF2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14:paraId="79A2B166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(学士学位)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C8DF0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E2201" w14:textId="684656D4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87BD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，有较强文字功底和沟通协调能力(同等条件下，有文学艺术特长者优先)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B56E9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1D440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市行政中心1号楼1721室（市委宣传部干部科）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F489084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6810902</w:t>
            </w:r>
          </w:p>
        </w:tc>
      </w:tr>
      <w:tr w:rsidR="005F2DC3" w14:paraId="359B781B" w14:textId="77777777" w:rsidTr="00CC122D">
        <w:trPr>
          <w:trHeight w:val="1068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4E26C216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FF0925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市委政研室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0B2B1755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调研岗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F2AD7CC" w14:textId="29116A4F" w:rsidR="005F2DC3" w:rsidRDefault="003B653D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711F0376" w14:textId="523D62A9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90401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9A55E42" w14:textId="39E7150A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581E102C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45F4E1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14:paraId="2744781E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C0D89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2BDF9" w14:textId="1E4BC8CD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中共党员，有较强的文字功底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7EE97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FB600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市行政中心1号楼1703室（市委政研室办公室）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E85FF2F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6830386</w:t>
            </w:r>
          </w:p>
        </w:tc>
      </w:tr>
      <w:tr w:rsidR="005F2DC3" w14:paraId="3CE6A0BD" w14:textId="77777777" w:rsidTr="00CB17A0">
        <w:trPr>
          <w:trHeight w:val="1299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285B68F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5D6BEAB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市政府办公室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5D9863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文秘岗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ABE7E0" w14:textId="7D4514F8" w:rsidR="005F2DC3" w:rsidRDefault="00687EFD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745B2DE8" w14:textId="533D140C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90501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EB7B61" w14:textId="4DD4B61C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E90D81" w14:textId="119DA34B" w:rsidR="005F2DC3" w:rsidRDefault="00687EFD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中文类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B802D3" w14:textId="6920D8BC" w:rsidR="005F2DC3" w:rsidRDefault="00687EFD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1473F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719A0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具有2年以上从事文字材料工作经历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ECB85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2703A" w14:textId="73D1BB46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市行政中心1号楼805室（市政府办人事科）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9B842C7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6831886</w:t>
            </w:r>
          </w:p>
        </w:tc>
      </w:tr>
      <w:tr w:rsidR="005F2DC3" w14:paraId="63B3B535" w14:textId="77777777" w:rsidTr="00CB17A0">
        <w:trPr>
          <w:trHeight w:val="1564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14:paraId="76B14155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 w14:paraId="09244F72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市发改委</w:t>
            </w:r>
            <w:proofErr w:type="gramEnd"/>
          </w:p>
        </w:tc>
        <w:tc>
          <w:tcPr>
            <w:tcW w:w="834" w:type="dxa"/>
            <w:shd w:val="clear" w:color="auto" w:fill="auto"/>
            <w:vAlign w:val="center"/>
          </w:tcPr>
          <w:p w14:paraId="51087BB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7FEBC2" w14:textId="70EBAA5D" w:rsidR="005F2DC3" w:rsidRDefault="00687EFD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4CF742B1" w14:textId="1827C05C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90601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F84531C" w14:textId="68FD0009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7526A6" w14:textId="77777777" w:rsidR="005F2DC3" w:rsidRDefault="005F2DC3" w:rsidP="002271C3">
            <w:pPr>
              <w:widowControl/>
              <w:spacing w:line="25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中文类、新闻类、法律类、经济与贸易类、公共管理类、工商管理类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3588119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D9146" w14:textId="229FB126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30周岁以下（研究生</w:t>
            </w:r>
            <w:r w:rsidR="0029256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学历35周岁以下）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AE135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文字功底强，具有从事文字材料工作经历的优先考虑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E5942" w14:textId="57C63622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734339" w14:textId="4171D60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市行政中心1号楼547</w:t>
            </w:r>
            <w:r w:rsidR="0052140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市发改委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办公室）</w:t>
            </w:r>
          </w:p>
        </w:tc>
        <w:tc>
          <w:tcPr>
            <w:tcW w:w="919" w:type="dxa"/>
            <w:vMerge w:val="restart"/>
            <w:shd w:val="clear" w:color="auto" w:fill="auto"/>
            <w:noWrap/>
            <w:vAlign w:val="center"/>
          </w:tcPr>
          <w:p w14:paraId="02E69A22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6868562</w:t>
            </w:r>
          </w:p>
        </w:tc>
      </w:tr>
      <w:tr w:rsidR="005F2DC3" w14:paraId="39DAACC6" w14:textId="77777777" w:rsidTr="00CB17A0">
        <w:trPr>
          <w:trHeight w:val="1403"/>
          <w:jc w:val="center"/>
        </w:trPr>
        <w:tc>
          <w:tcPr>
            <w:tcW w:w="699" w:type="dxa"/>
            <w:vMerge/>
            <w:vAlign w:val="center"/>
          </w:tcPr>
          <w:p w14:paraId="003BAE91" w14:textId="77777777" w:rsidR="005F2DC3" w:rsidRDefault="005F2DC3" w:rsidP="00447555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vAlign w:val="center"/>
          </w:tcPr>
          <w:p w14:paraId="0CA4A1E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2E401B9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业务岗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22E027" w14:textId="39718D3B" w:rsidR="005F2DC3" w:rsidRDefault="00A0448B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 w14:paraId="0BC1631F" w14:textId="575F5E95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90602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4FE0D79" w14:textId="44C66FF2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57C039" w14:textId="5C8FDC4C" w:rsidR="005F2DC3" w:rsidRDefault="005F2DC3" w:rsidP="002271C3">
            <w:pPr>
              <w:widowControl/>
              <w:spacing w:line="25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工程管理类、建筑类、规划类、计算机类</w:t>
            </w:r>
            <w:r w:rsidR="00687EF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29256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</w:t>
            </w:r>
            <w:r w:rsidR="00687EF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7025B73" w14:textId="77777777" w:rsidR="00687EFD" w:rsidRDefault="00687EFD" w:rsidP="00687EFD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14:paraId="2E762419" w14:textId="407B3759" w:rsidR="005F2DC3" w:rsidRDefault="00687EFD" w:rsidP="00687EFD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3A150" w14:textId="7CF054EA" w:rsidR="005F2DC3" w:rsidRDefault="002271C3" w:rsidP="002271C3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30周岁以下（研究生以上学历35周岁以下）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01F73" w14:textId="3AC7C468" w:rsidR="005F2DC3" w:rsidRDefault="005F2DC3" w:rsidP="009B06D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3711F" w14:textId="0AA8D969" w:rsidR="005F2DC3" w:rsidRDefault="00292567" w:rsidP="00447555">
            <w:pPr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加试专业</w:t>
            </w:r>
          </w:p>
        </w:tc>
        <w:tc>
          <w:tcPr>
            <w:tcW w:w="1701" w:type="dxa"/>
            <w:vMerge/>
            <w:vAlign w:val="center"/>
          </w:tcPr>
          <w:p w14:paraId="67376CEE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545AC8E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2DC3" w14:paraId="0B6BEDB0" w14:textId="77777777" w:rsidTr="00E53E78">
        <w:trPr>
          <w:trHeight w:val="1537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1522F3C3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8EE2C6B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市财政局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42B07FE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DE96AE" w14:textId="5999514C" w:rsidR="005F2DC3" w:rsidRDefault="00687EFD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5FE4494F" w14:textId="6521B49E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90701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3477145" w14:textId="15044553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D138A9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财政金融类、会计与审计类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3778802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14:paraId="0BA97BB0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FAC2EF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32周岁以下（全日制硕士研究生以上学历35周岁以下）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154D46" w14:textId="4AD294F3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具有5年以上公务员</w:t>
            </w:r>
            <w:r w:rsidR="00CB17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或参</w:t>
            </w:r>
            <w:r w:rsidR="006F447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照公务员法管理</w:t>
            </w:r>
            <w:r w:rsidR="00CB17A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42596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CE8F7" w14:textId="5D627E2B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滨河东路398号</w:t>
            </w:r>
            <w:r w:rsidR="0052140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市财政局办公室（303室）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F31FAB7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6793635</w:t>
            </w:r>
          </w:p>
        </w:tc>
      </w:tr>
      <w:tr w:rsidR="005F2DC3" w14:paraId="5AF5B9CE" w14:textId="77777777" w:rsidTr="0079606B">
        <w:trPr>
          <w:trHeight w:val="2143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468A3D0C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054D37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市生态环境局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14181D5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环境保护行政管理岗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91E76B0" w14:textId="16F506D6" w:rsidR="005F2DC3" w:rsidRDefault="004035EC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67E5E61B" w14:textId="63FB8190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90801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0BBFB27" w14:textId="53DD32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69EF05F" w14:textId="3510A96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环境工程类、应用化学类、土壤化学类、法律类或与上述专业有关的专业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73D707C4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  <w:p w14:paraId="1A7820E4" w14:textId="1B51F1E7" w:rsidR="00687EFD" w:rsidRDefault="00687EFD" w:rsidP="00687EFD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927D09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D36A35" w14:textId="4E7F3DCA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9E45FA" w14:textId="46414CA6" w:rsidR="005F2DC3" w:rsidRPr="0011224E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F4FAE" w14:textId="268F28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建设东路588号</w:t>
            </w:r>
            <w:r w:rsidR="0052140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市生态环境局机关党总支（人事科）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5D0811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6778208</w:t>
            </w:r>
          </w:p>
        </w:tc>
      </w:tr>
      <w:tr w:rsidR="00C109BE" w14:paraId="24C5D5D1" w14:textId="77777777" w:rsidTr="00CC122D">
        <w:trPr>
          <w:trHeight w:val="769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3D292282" w14:textId="54A86C9F" w:rsidR="00C109BE" w:rsidRDefault="00C109BE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E1D9C1B" w14:textId="11EBA740" w:rsidR="00C109BE" w:rsidRDefault="00C109BE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市住房和城乡建设局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0FAB192" w14:textId="587B879E" w:rsidR="00C109BE" w:rsidRDefault="0079606B" w:rsidP="0079606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业务</w:t>
            </w:r>
            <w:r w:rsidR="00F55ABD" w:rsidRPr="00F55AB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C7AE7F6" w14:textId="30ABB6C4" w:rsidR="00C109BE" w:rsidRDefault="0079606B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副科级、</w:t>
            </w:r>
            <w:r w:rsidR="00687EF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="00C109B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02218B82" w14:textId="712A3BA8" w:rsidR="00C109BE" w:rsidRDefault="00C109BE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90901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5BF1AF9D" w14:textId="3A49D45B" w:rsidR="00C109BE" w:rsidRDefault="00C109BE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61EAF0C4" w14:textId="54A0BA1C" w:rsidR="00C109BE" w:rsidRDefault="00C109BE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工程管理类、建筑类</w:t>
            </w:r>
            <w:r w:rsidR="00C105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、规划类、计算机类、水利类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0D237662" w14:textId="0D80275B" w:rsidR="00C109BE" w:rsidRDefault="00C109BE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8145A6" w14:textId="5A2FA6E1" w:rsidR="00C109BE" w:rsidRDefault="00C109BE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59C60D" w14:textId="77777777" w:rsidR="00C109BE" w:rsidRDefault="00C109BE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0FA4E9" w14:textId="3B245288" w:rsidR="00C109BE" w:rsidRDefault="00C1052B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63D5C" w14:textId="060B1014" w:rsidR="00C109BE" w:rsidRDefault="00F55ABD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55AB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市跃进北路</w:t>
            </w:r>
            <w:r w:rsidRPr="00F55AB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98号，市住建局组织宣传科（404室）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FDCCD8A" w14:textId="25DBC0EB" w:rsidR="00C109BE" w:rsidRDefault="00F55ABD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55ABD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6332910</w:t>
            </w:r>
          </w:p>
        </w:tc>
      </w:tr>
      <w:tr w:rsidR="005F2DC3" w14:paraId="47DF0EF7" w14:textId="77777777" w:rsidTr="00CC122D">
        <w:trPr>
          <w:trHeight w:val="839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14:paraId="1FE5FB50" w14:textId="54CEDCC5" w:rsidR="005F2DC3" w:rsidRDefault="00C109BE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 w14:paraId="54E6FFFB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市应急管理局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3CF72ACF" w14:textId="23D78056" w:rsidR="005F2DC3" w:rsidRDefault="0079153B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1320CE1" w14:textId="69810ACF" w:rsidR="005F2DC3" w:rsidRDefault="00687EFD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="005F2DC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5CD83EFB" w14:textId="4DB2BD45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</w:t>
            </w:r>
            <w:r w:rsidR="00C109BE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251118" w14:textId="79B982B4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0D9B37" w14:textId="52727F08" w:rsidR="005F2DC3" w:rsidRDefault="00687EFD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中文类、新闻类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2084A1F" w14:textId="0872928C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10697E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ABE5B5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有较强的文字材料写作能力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982FE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72F1B6" w14:textId="5E18CCF4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市行政中心3号楼531室（市应急管理局</w:t>
            </w:r>
            <w:r w:rsidR="0052140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人事科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19" w:type="dxa"/>
            <w:vMerge w:val="restart"/>
            <w:shd w:val="clear" w:color="auto" w:fill="auto"/>
            <w:noWrap/>
            <w:vAlign w:val="center"/>
          </w:tcPr>
          <w:p w14:paraId="01AF9475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6773835</w:t>
            </w:r>
          </w:p>
        </w:tc>
      </w:tr>
      <w:tr w:rsidR="005F2DC3" w14:paraId="4B1DC991" w14:textId="77777777" w:rsidTr="00CC122D">
        <w:trPr>
          <w:trHeight w:val="428"/>
          <w:jc w:val="center"/>
        </w:trPr>
        <w:tc>
          <w:tcPr>
            <w:tcW w:w="699" w:type="dxa"/>
            <w:vMerge/>
            <w:vAlign w:val="center"/>
          </w:tcPr>
          <w:p w14:paraId="534DF7FE" w14:textId="77777777" w:rsidR="005F2DC3" w:rsidRDefault="005F2DC3" w:rsidP="00447555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vAlign w:val="center"/>
          </w:tcPr>
          <w:p w14:paraId="712FA915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C76745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18"/>
                <w:szCs w:val="18"/>
              </w:rPr>
              <w:t>防汛抗旱管理岗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75A85EC" w14:textId="77777777" w:rsidR="005F2DC3" w:rsidRDefault="005F2DC3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 w14:paraId="49E60678" w14:textId="20193506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</w:t>
            </w:r>
            <w:r w:rsidR="00C109BE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6D097C8" w14:textId="6EF50C4E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5BC6F8" w14:textId="4D49D099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水利</w:t>
            </w:r>
            <w:r w:rsidR="00687EF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3AED06D7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2C2B91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901BC3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85E99F" w14:textId="21DAF11A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60542C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008A0CE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2DC3" w14:paraId="7B6C746C" w14:textId="77777777" w:rsidTr="00CC122D">
        <w:trPr>
          <w:trHeight w:val="428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14:paraId="50CA9CBD" w14:textId="3563729C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109BE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 w14:paraId="07EBD48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市审计局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D451F06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审计岗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FC41D2B" w14:textId="77777777" w:rsidR="005F2DC3" w:rsidRDefault="005F2DC3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二级主任科员及以下</w:t>
            </w:r>
          </w:p>
        </w:tc>
        <w:tc>
          <w:tcPr>
            <w:tcW w:w="840" w:type="dxa"/>
            <w:vAlign w:val="center"/>
          </w:tcPr>
          <w:p w14:paraId="5B6A85D2" w14:textId="50789C8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91</w:t>
            </w:r>
            <w:r w:rsidR="00C109BE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9FDB5C" w14:textId="1893066F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AEF8A3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F85897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7702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72EEF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具有初级或以上会计审计职称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F076B1" w14:textId="67602F83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06457B" w14:textId="5D1025D6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建设东路801号</w:t>
            </w:r>
            <w:r w:rsidR="0052140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市审计局机关党总支办公室（313室）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14:paraId="6CA47013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6765616</w:t>
            </w:r>
          </w:p>
        </w:tc>
      </w:tr>
      <w:tr w:rsidR="005F2DC3" w14:paraId="24601D7D" w14:textId="77777777" w:rsidTr="00CC122D">
        <w:trPr>
          <w:trHeight w:val="428"/>
          <w:jc w:val="center"/>
        </w:trPr>
        <w:tc>
          <w:tcPr>
            <w:tcW w:w="699" w:type="dxa"/>
            <w:vMerge/>
            <w:vAlign w:val="center"/>
          </w:tcPr>
          <w:p w14:paraId="0ABB4641" w14:textId="77777777" w:rsidR="005F2DC3" w:rsidRDefault="005F2DC3" w:rsidP="00447555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vAlign w:val="center"/>
          </w:tcPr>
          <w:p w14:paraId="4D82D832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FACD2E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24A2FF" w14:textId="77777777" w:rsidR="005F2DC3" w:rsidRDefault="005F2DC3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二级主任科员及以下</w:t>
            </w:r>
          </w:p>
        </w:tc>
        <w:tc>
          <w:tcPr>
            <w:tcW w:w="840" w:type="dxa"/>
            <w:vAlign w:val="center"/>
          </w:tcPr>
          <w:p w14:paraId="38248CE1" w14:textId="7E5CB783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91</w:t>
            </w:r>
            <w:r w:rsidR="00C109BE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C8DBC65" w14:textId="209CBDA8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814B87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F3B55E8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B7349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26E5E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030E47D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BA6F2B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3147A3B5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2DC3" w14:paraId="066CA8A0" w14:textId="77777777" w:rsidTr="0079606B">
        <w:trPr>
          <w:trHeight w:val="2705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 w14:paraId="165809DF" w14:textId="3CA28192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109BE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A7F7219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市金融办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6490ADE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329BB4" w14:textId="1F6F636D" w:rsidR="005F2DC3" w:rsidRDefault="005F2DC3" w:rsidP="00A0448B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科级、</w:t>
            </w:r>
            <w:r w:rsidR="00687EF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级主任科员及以下</w:t>
            </w:r>
          </w:p>
        </w:tc>
        <w:tc>
          <w:tcPr>
            <w:tcW w:w="840" w:type="dxa"/>
            <w:vAlign w:val="center"/>
          </w:tcPr>
          <w:p w14:paraId="68681B06" w14:textId="0142848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91</w:t>
            </w:r>
            <w:r w:rsidR="00C109B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8BEC95" w14:textId="6D3D6C14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35D27B" w14:textId="5EC2FD53" w:rsidR="005F2DC3" w:rsidRDefault="00E53E78" w:rsidP="00687EFD">
            <w:pPr>
              <w:widowControl/>
              <w:spacing w:line="25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53E7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财政金融类、会计与审计类、法律类、经济与贸易类（仅限经济学、经济统计学、国民经济管理、国际经济与贸易、国际经济专业）、工商管理类（仅限会计学、财务管理、审计学、农业经济管理专业）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FD8AD91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  <w:p w14:paraId="3687A1AA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(学士学位)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1D8B1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2C14A" w14:textId="77777777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文字功底较强，有较好沟通协调能力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DF633" w14:textId="700B8FDA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0AAC7C" w14:textId="2EDD5A50" w:rsidR="005F2DC3" w:rsidRDefault="005F2DC3" w:rsidP="00447555">
            <w:pPr>
              <w:widowControl/>
              <w:spacing w:line="25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市行政中心1号楼645室</w:t>
            </w:r>
            <w:r w:rsidR="0052140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（市金融办综合科）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D880676" w14:textId="77777777" w:rsidR="005F2DC3" w:rsidRDefault="005F2DC3" w:rsidP="00447555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6799811</w:t>
            </w:r>
          </w:p>
        </w:tc>
      </w:tr>
    </w:tbl>
    <w:p w14:paraId="118DA7BE" w14:textId="77777777" w:rsidR="00813BD8" w:rsidRDefault="00813BD8">
      <w:pPr>
        <w:spacing w:line="20" w:lineRule="exact"/>
      </w:pPr>
    </w:p>
    <w:sectPr w:rsidR="00813BD8" w:rsidSect="005D1DCE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09D3" w14:textId="77777777" w:rsidR="00B258DA" w:rsidRDefault="00B258DA" w:rsidP="005E3381">
      <w:r>
        <w:separator/>
      </w:r>
    </w:p>
  </w:endnote>
  <w:endnote w:type="continuationSeparator" w:id="0">
    <w:p w14:paraId="2972B598" w14:textId="77777777" w:rsidR="00B258DA" w:rsidRDefault="00B258DA" w:rsidP="005E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B7BDD" w14:textId="77777777" w:rsidR="00B258DA" w:rsidRDefault="00B258DA" w:rsidP="005E3381">
      <w:r>
        <w:separator/>
      </w:r>
    </w:p>
  </w:footnote>
  <w:footnote w:type="continuationSeparator" w:id="0">
    <w:p w14:paraId="5EB602EC" w14:textId="77777777" w:rsidR="00B258DA" w:rsidRDefault="00B258DA" w:rsidP="005E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D3"/>
    <w:rsid w:val="000D2D4B"/>
    <w:rsid w:val="0011224E"/>
    <w:rsid w:val="001C027A"/>
    <w:rsid w:val="00220794"/>
    <w:rsid w:val="00220C00"/>
    <w:rsid w:val="002271C3"/>
    <w:rsid w:val="00232633"/>
    <w:rsid w:val="00287D33"/>
    <w:rsid w:val="00292567"/>
    <w:rsid w:val="002A45FA"/>
    <w:rsid w:val="002C3EC6"/>
    <w:rsid w:val="00304D92"/>
    <w:rsid w:val="003217D4"/>
    <w:rsid w:val="00354480"/>
    <w:rsid w:val="003556F1"/>
    <w:rsid w:val="003B653D"/>
    <w:rsid w:val="003E54D3"/>
    <w:rsid w:val="004035EC"/>
    <w:rsid w:val="00447555"/>
    <w:rsid w:val="004D6E4E"/>
    <w:rsid w:val="004E0C51"/>
    <w:rsid w:val="004F18D4"/>
    <w:rsid w:val="004F6B90"/>
    <w:rsid w:val="00521405"/>
    <w:rsid w:val="00594C0A"/>
    <w:rsid w:val="005972EB"/>
    <w:rsid w:val="005D1DCE"/>
    <w:rsid w:val="005D37B9"/>
    <w:rsid w:val="005E1126"/>
    <w:rsid w:val="005E3381"/>
    <w:rsid w:val="005F2DC3"/>
    <w:rsid w:val="006743FA"/>
    <w:rsid w:val="00687EFD"/>
    <w:rsid w:val="006D6CC8"/>
    <w:rsid w:val="006F447E"/>
    <w:rsid w:val="0079153B"/>
    <w:rsid w:val="0079606B"/>
    <w:rsid w:val="007A7A7C"/>
    <w:rsid w:val="007B4FAB"/>
    <w:rsid w:val="00813BD8"/>
    <w:rsid w:val="008E6370"/>
    <w:rsid w:val="00900249"/>
    <w:rsid w:val="009372DE"/>
    <w:rsid w:val="0096125A"/>
    <w:rsid w:val="009B06DB"/>
    <w:rsid w:val="009D21FF"/>
    <w:rsid w:val="00A0448B"/>
    <w:rsid w:val="00A17971"/>
    <w:rsid w:val="00A87BDE"/>
    <w:rsid w:val="00B258DA"/>
    <w:rsid w:val="00B26A3F"/>
    <w:rsid w:val="00BE4108"/>
    <w:rsid w:val="00C1052B"/>
    <w:rsid w:val="00C109BE"/>
    <w:rsid w:val="00C71F0D"/>
    <w:rsid w:val="00C756F5"/>
    <w:rsid w:val="00CB17A0"/>
    <w:rsid w:val="00CC122D"/>
    <w:rsid w:val="00CE2A1A"/>
    <w:rsid w:val="00CF5324"/>
    <w:rsid w:val="00D117DD"/>
    <w:rsid w:val="00D7612F"/>
    <w:rsid w:val="00DE6E56"/>
    <w:rsid w:val="00E168F6"/>
    <w:rsid w:val="00E53E78"/>
    <w:rsid w:val="00E85B77"/>
    <w:rsid w:val="00EB3040"/>
    <w:rsid w:val="00F27543"/>
    <w:rsid w:val="00F31FF8"/>
    <w:rsid w:val="00F55ABD"/>
    <w:rsid w:val="00FA2BF1"/>
    <w:rsid w:val="00FF6645"/>
    <w:rsid w:val="6A4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7EA2"/>
  <w15:docId w15:val="{BECA43DB-9F5F-482C-B585-C836277E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2B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2B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lenovo01</dc:creator>
  <cp:lastModifiedBy>lenovo</cp:lastModifiedBy>
  <cp:revision>9</cp:revision>
  <cp:lastPrinted>2019-10-21T10:36:00Z</cp:lastPrinted>
  <dcterms:created xsi:type="dcterms:W3CDTF">2019-10-21T08:19:00Z</dcterms:created>
  <dcterms:modified xsi:type="dcterms:W3CDTF">2019-10-21T11:49:00Z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