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A2" w:rsidRDefault="00A260A2" w:rsidP="00A260A2">
      <w:pPr>
        <w:widowControl/>
        <w:shd w:val="clear" w:color="auto" w:fill="FFFFFF"/>
        <w:spacing w:line="480" w:lineRule="atLeast"/>
        <w:jc w:val="left"/>
        <w:outlineLvl w:val="0"/>
        <w:rPr>
          <w:rFonts w:ascii="黑体" w:eastAsia="黑体" w:hAnsi="黑体" w:cs="宋体"/>
          <w:b/>
          <w:bCs/>
          <w:color w:val="000000" w:themeColor="text1"/>
          <w:kern w:val="36"/>
          <w:sz w:val="32"/>
          <w:szCs w:val="32"/>
        </w:rPr>
      </w:pPr>
      <w:r>
        <w:rPr>
          <w:rFonts w:ascii="黑体" w:eastAsia="黑体" w:hAnsi="黑体" w:cs="宋体" w:hint="eastAsia"/>
          <w:b/>
          <w:bCs/>
          <w:color w:val="000000" w:themeColor="text1"/>
          <w:kern w:val="36"/>
          <w:sz w:val="32"/>
          <w:szCs w:val="32"/>
        </w:rPr>
        <w:t>附件1：</w:t>
      </w:r>
    </w:p>
    <w:p w:rsidR="001669B7" w:rsidRDefault="00EC331A" w:rsidP="007817F6">
      <w:pPr>
        <w:widowControl/>
        <w:shd w:val="clear" w:color="auto" w:fill="FFFFFF"/>
        <w:spacing w:line="480" w:lineRule="atLeast"/>
        <w:jc w:val="center"/>
        <w:outlineLvl w:val="0"/>
        <w:rPr>
          <w:rFonts w:ascii="黑体" w:eastAsia="黑体" w:hAnsi="黑体" w:cs="宋体"/>
          <w:b/>
          <w:bCs/>
          <w:color w:val="000000" w:themeColor="text1"/>
          <w:kern w:val="36"/>
          <w:sz w:val="32"/>
          <w:szCs w:val="32"/>
        </w:rPr>
      </w:pPr>
      <w:r w:rsidRPr="00EE2F72">
        <w:rPr>
          <w:rFonts w:ascii="黑体" w:eastAsia="黑体" w:hAnsi="黑体" w:cs="宋体" w:hint="eastAsia"/>
          <w:b/>
          <w:bCs/>
          <w:color w:val="000000" w:themeColor="text1"/>
          <w:kern w:val="36"/>
          <w:sz w:val="32"/>
          <w:szCs w:val="32"/>
        </w:rPr>
        <w:t>连云港市赣榆区2022年公开招聘事业单位工作人员</w:t>
      </w:r>
    </w:p>
    <w:p w:rsidR="00EC331A" w:rsidRPr="00EE2F72" w:rsidRDefault="004B7D86" w:rsidP="007817F6">
      <w:pPr>
        <w:widowControl/>
        <w:shd w:val="clear" w:color="auto" w:fill="FFFFFF"/>
        <w:spacing w:line="480" w:lineRule="atLeast"/>
        <w:jc w:val="center"/>
        <w:outlineLvl w:val="0"/>
        <w:rPr>
          <w:rFonts w:ascii="宋体" w:eastAsia="宋体" w:hAnsi="宋体" w:cs="宋体"/>
          <w:color w:val="000000" w:themeColor="text1"/>
          <w:kern w:val="0"/>
          <w:sz w:val="32"/>
          <w:szCs w:val="32"/>
        </w:rPr>
      </w:pPr>
      <w:r w:rsidRPr="00EE2F72">
        <w:rPr>
          <w:rFonts w:ascii="黑体" w:eastAsia="黑体" w:hAnsi="黑体" w:cs="宋体" w:hint="eastAsia"/>
          <w:b/>
          <w:bCs/>
          <w:color w:val="000000" w:themeColor="text1"/>
          <w:kern w:val="36"/>
          <w:sz w:val="32"/>
          <w:szCs w:val="32"/>
        </w:rPr>
        <w:t>笔试考生新冠肺炎疫情防控告知书</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为确保</w:t>
      </w:r>
      <w:r w:rsidR="00EC331A" w:rsidRPr="00056C5A">
        <w:rPr>
          <w:rFonts w:ascii="宋体" w:eastAsia="宋体" w:hAnsi="宋体" w:cs="宋体" w:hint="eastAsia"/>
          <w:color w:val="4C4C4C"/>
          <w:kern w:val="0"/>
          <w:sz w:val="24"/>
        </w:rPr>
        <w:t>连云港市赣榆区2022年公开招聘事业单位工作人员</w:t>
      </w:r>
      <w:r w:rsidRPr="00056C5A">
        <w:rPr>
          <w:rFonts w:ascii="宋体" w:eastAsia="宋体" w:hAnsi="宋体" w:cs="宋体" w:hint="eastAsia"/>
          <w:color w:val="4C4C4C"/>
          <w:kern w:val="0"/>
          <w:sz w:val="24"/>
        </w:rPr>
        <w:t>笔试安全顺利进行，现将笔试期间新冠肺炎疫情防控有关措施和要求告知如下，请所有考生知悉、理解、配合和支持。</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一、考生应在考试前</w:t>
      </w:r>
      <w:r w:rsidR="000F0139">
        <w:rPr>
          <w:rFonts w:ascii="宋体" w:eastAsia="宋体" w:hAnsi="宋体" w:cs="宋体" w:hint="eastAsia"/>
          <w:color w:val="4C4C4C"/>
          <w:kern w:val="0"/>
          <w:sz w:val="24"/>
        </w:rPr>
        <w:t>7</w:t>
      </w:r>
      <w:r w:rsidRPr="00056C5A">
        <w:rPr>
          <w:rFonts w:ascii="宋体" w:eastAsia="宋体" w:hAnsi="宋体" w:cs="宋体" w:hint="eastAsia"/>
          <w:color w:val="4C4C4C"/>
          <w:kern w:val="0"/>
          <w:sz w:val="24"/>
        </w:rPr>
        <w:t>天申领“苏康码”，并每日进行信息更新直至考试当天。考生应持续关注本人“苏康码”和行程卡状况，如出现非绿码且符合转码条件的，应最迟于考试前一天转为绿码（可拨打0518—12345申请转码）方可参加考试，逾期未转为绿码的责任自负。外来考生（指</w:t>
      </w:r>
      <w:r w:rsidR="000F0139">
        <w:rPr>
          <w:rFonts w:ascii="宋体" w:eastAsia="宋体" w:hAnsi="宋体" w:cs="宋体" w:hint="eastAsia"/>
          <w:color w:val="4C4C4C"/>
          <w:kern w:val="0"/>
          <w:sz w:val="24"/>
        </w:rPr>
        <w:t>7</w:t>
      </w:r>
      <w:r w:rsidRPr="00056C5A">
        <w:rPr>
          <w:rFonts w:ascii="宋体" w:eastAsia="宋体" w:hAnsi="宋体" w:cs="宋体" w:hint="eastAsia"/>
          <w:color w:val="4C4C4C"/>
          <w:kern w:val="0"/>
          <w:sz w:val="24"/>
        </w:rPr>
        <w:t>天内自省外和省内跨设区市前来或返回连云港市</w:t>
      </w:r>
      <w:r w:rsidR="00EC331A" w:rsidRPr="00056C5A">
        <w:rPr>
          <w:rFonts w:ascii="宋体" w:eastAsia="宋体" w:hAnsi="宋体" w:cs="宋体" w:hint="eastAsia"/>
          <w:color w:val="4C4C4C"/>
          <w:kern w:val="0"/>
          <w:sz w:val="24"/>
        </w:rPr>
        <w:t>赣榆区</w:t>
      </w:r>
      <w:r w:rsidRPr="00056C5A">
        <w:rPr>
          <w:rFonts w:ascii="宋体" w:eastAsia="宋体" w:hAnsi="宋体" w:cs="宋体" w:hint="eastAsia"/>
          <w:color w:val="4C4C4C"/>
          <w:kern w:val="0"/>
          <w:sz w:val="24"/>
        </w:rPr>
        <w:t>的考生，下同）应至少于考前</w:t>
      </w:r>
      <w:r w:rsidR="000F0139">
        <w:rPr>
          <w:rFonts w:ascii="宋体" w:eastAsia="宋体" w:hAnsi="宋体" w:cs="宋体" w:hint="eastAsia"/>
          <w:color w:val="4C4C4C"/>
          <w:kern w:val="0"/>
          <w:sz w:val="24"/>
        </w:rPr>
        <w:t>7</w:t>
      </w:r>
      <w:r w:rsidRPr="00056C5A">
        <w:rPr>
          <w:rFonts w:ascii="宋体" w:eastAsia="宋体" w:hAnsi="宋体" w:cs="宋体" w:hint="eastAsia"/>
          <w:color w:val="4C4C4C"/>
          <w:kern w:val="0"/>
          <w:sz w:val="24"/>
        </w:rPr>
        <w:t>天起持续了解连云港市</w:t>
      </w:r>
      <w:r w:rsidR="00EC331A" w:rsidRPr="00056C5A">
        <w:rPr>
          <w:rFonts w:ascii="宋体" w:eastAsia="宋体" w:hAnsi="宋体" w:cs="宋体" w:hint="eastAsia"/>
          <w:color w:val="4C4C4C"/>
          <w:kern w:val="0"/>
          <w:sz w:val="24"/>
        </w:rPr>
        <w:t>赣榆区</w:t>
      </w:r>
      <w:r w:rsidRPr="00056C5A">
        <w:rPr>
          <w:rFonts w:ascii="宋体" w:eastAsia="宋体" w:hAnsi="宋体" w:cs="宋体" w:hint="eastAsia"/>
          <w:color w:val="4C4C4C"/>
          <w:kern w:val="0"/>
          <w:sz w:val="24"/>
        </w:rPr>
        <w:t>最新防疫要求，并严格按连云港市</w:t>
      </w:r>
      <w:r w:rsidR="00EC331A" w:rsidRPr="00056C5A">
        <w:rPr>
          <w:rFonts w:ascii="宋体" w:eastAsia="宋体" w:hAnsi="宋体" w:cs="宋体" w:hint="eastAsia"/>
          <w:color w:val="4C4C4C"/>
          <w:kern w:val="0"/>
          <w:sz w:val="24"/>
        </w:rPr>
        <w:t>赣榆区</w:t>
      </w:r>
      <w:r w:rsidRPr="00056C5A">
        <w:rPr>
          <w:rFonts w:ascii="宋体" w:eastAsia="宋体" w:hAnsi="宋体" w:cs="宋体" w:hint="eastAsia"/>
          <w:color w:val="4C4C4C"/>
          <w:kern w:val="0"/>
          <w:sz w:val="24"/>
        </w:rPr>
        <w:t>规定落实信息报备、抵达后健康监测、新冠肺炎病毒核酸检测等要求，以免影响正常参加考试。</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二、考试当天入场时，考生应提前准备好本人有效期内身份证原件、准考证，“苏康码”为绿码、行程卡无异常、现场测量体温＜37.3℃且无干咳等可疑症状，并能提供本人考试开考前48小时内（以采样时间为准，下同）新冠肺炎病毒核酸检测阴性证明（省内外具有相关资质认定的检测机构出具，纸质报告、电子报告或“苏康码”、检测机构APP显示均可，必须含采样时间信息，下同）的考生，可入场参加考试。考生应服从考试现场防疫管理，并自备一次性医用口罩或无呼吸阀N95口罩，除身份核验环节外应全程规范佩戴，做好个人防护。根据疫情防控管理相关要求，考生不能提前进入考点熟悉情况，应提前了解考点入口位置和前往线路，考试当天提前到达考点，自觉配合完成检测验证流程后从规定通道入场。逾期到场失去参加考试资格或耽误考试时间的，责任自负。</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lastRenderedPageBreak/>
        <w:t>有以下特殊情形之一的考生，必须主动报告相关情况，提前准备相关证明，服从相关安排，否则不能入场参加考试：</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1.近期有国（境）外、国内疫情中高风险地区或存在社会面本土疫情所在县（市、区）旅居史的考生，以及与新冠肺炎病毒肺炎确诊病例或无症状感染者有轨迹交叉的考生，自入境、离开中高风险地区或存在社会面本土疫情所在县（市、区）、脱离轨迹交叉之日起算，已满规定隔离期及居家观察期（按属地疫情防控要求，下同）的，考试当天除须本人“苏康码”为绿码、行程卡无异常、现场测量体温＜37.3℃且无干咳等可疑症状，并能提供本人考试开考前48小时内新冠肺炎病毒核酸检测阴性证明外，还须提供隔离期满证明及居家观察期第7天新冠肺炎病毒核酸检测阴性证明；</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2．因患感冒等非新冠肺炎疾病有发烧（体温≥37.3℃）、干咳等症状的考生，考试当天如症状未消失，除须本人“苏康码”为绿码、行程卡无异常，并能提供本人考试开考前48小时内新冠肺炎病毒核酸检测阴性证明外，还须服从安排在临时隔离考场参加考试；</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三、有下列情形之一的考生不得参加考试，且应主动报告并配合相应疫情防控安排：</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1．不能现场出示本人当日“苏康码”绿码、行程卡绿卡</w:t>
      </w:r>
      <w:r w:rsidR="0067147B">
        <w:rPr>
          <w:rFonts w:ascii="宋体" w:eastAsia="宋体" w:hAnsi="宋体" w:cs="宋体" w:hint="eastAsia"/>
          <w:color w:val="4C4C4C"/>
          <w:kern w:val="0"/>
          <w:sz w:val="24"/>
        </w:rPr>
        <w:t>和</w:t>
      </w:r>
      <w:r w:rsidRPr="00056C5A">
        <w:rPr>
          <w:rFonts w:ascii="宋体" w:eastAsia="宋体" w:hAnsi="宋体" w:cs="宋体" w:hint="eastAsia"/>
          <w:color w:val="4C4C4C"/>
          <w:kern w:val="0"/>
          <w:sz w:val="24"/>
        </w:rPr>
        <w:t>考试开考前48小时内新冠肺炎病毒核酸检测阴性证明的；</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2．仍在隔离期的新冠肺炎确诊病例、疑似病例、无症状感染者及密切接触者、次密切接触者，未完全按连云港市</w:t>
      </w:r>
      <w:r w:rsidR="00EC331A" w:rsidRPr="00056C5A">
        <w:rPr>
          <w:rFonts w:ascii="宋体" w:eastAsia="宋体" w:hAnsi="宋体" w:cs="宋体" w:hint="eastAsia"/>
          <w:color w:val="4C4C4C"/>
          <w:kern w:val="0"/>
          <w:sz w:val="24"/>
        </w:rPr>
        <w:t>赣榆区</w:t>
      </w:r>
      <w:r w:rsidRPr="00056C5A">
        <w:rPr>
          <w:rFonts w:ascii="宋体" w:eastAsia="宋体" w:hAnsi="宋体" w:cs="宋体" w:hint="eastAsia"/>
          <w:color w:val="4C4C4C"/>
          <w:kern w:val="0"/>
          <w:sz w:val="24"/>
        </w:rPr>
        <w:t>疫情防控要求落实抵达后健康监测、核酸检测等防控措施的外来考生，以及其他因疫情相关原因被旅居地或连云港市</w:t>
      </w:r>
      <w:r w:rsidR="00EC331A" w:rsidRPr="00056C5A">
        <w:rPr>
          <w:rFonts w:ascii="宋体" w:eastAsia="宋体" w:hAnsi="宋体" w:cs="宋体" w:hint="eastAsia"/>
          <w:color w:val="4C4C4C"/>
          <w:kern w:val="0"/>
          <w:sz w:val="24"/>
        </w:rPr>
        <w:t>赣榆区</w:t>
      </w:r>
      <w:r w:rsidRPr="00056C5A">
        <w:rPr>
          <w:rFonts w:ascii="宋体" w:eastAsia="宋体" w:hAnsi="宋体" w:cs="宋体" w:hint="eastAsia"/>
          <w:color w:val="4C4C4C"/>
          <w:kern w:val="0"/>
          <w:sz w:val="24"/>
        </w:rPr>
        <w:t>管控不能到场的；</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3．近期有国（境）外、国内疫情中高风险地区或存在社会面本土疫情所在县（市、区）旅居史的考生，自入境、离开中高风险地区或存在社会面本土疫情所在县（市、区）之日起算未满规定隔离期及居家观察期的；或虽已满规定隔离期及居家观察期，但不能提供隔离期满证明及居家观察期第7天新冠肺炎病毒核酸检测阴性证明的。</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lastRenderedPageBreak/>
        <w:t>四、考试过程中，考生出现发热或干咳等可疑症状，应主动向考务工作人员报告，经复测复查确有症状的，应配合转移到隔离考场参加考试，考试结束后应服从疫情防控有关安排。考生因此耽误的考试时间不予弥补。</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五、考生在报名网站下载打印笔试准考证前，应仔细阅读考试相关规定、防疫要求，下载打印笔试准考证即视为认同并签署《</w:t>
      </w:r>
      <w:r w:rsidR="00EC331A" w:rsidRPr="00056C5A">
        <w:rPr>
          <w:rFonts w:ascii="宋体" w:eastAsia="宋体" w:hAnsi="宋体" w:cs="宋体" w:hint="eastAsia"/>
          <w:color w:val="4C4C4C"/>
          <w:kern w:val="0"/>
          <w:sz w:val="24"/>
        </w:rPr>
        <w:t>连云港市赣榆区2022年公开招聘事业单位工作人员</w:t>
      </w:r>
      <w:r w:rsidRPr="00056C5A">
        <w:rPr>
          <w:rFonts w:ascii="宋体" w:eastAsia="宋体" w:hAnsi="宋体" w:cs="宋体" w:hint="eastAsia"/>
          <w:color w:val="4C4C4C"/>
          <w:kern w:val="0"/>
          <w:sz w:val="24"/>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招聘主管部门或招聘单位在组织报名资格复审、考察体检等工作时，按照有关规定落实疫情防控要求，考生应当服从安排。</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请考生持续关注新冠肺炎疫情动态和连云港市</w:t>
      </w:r>
      <w:r w:rsidR="00EC331A" w:rsidRPr="00056C5A">
        <w:rPr>
          <w:rFonts w:ascii="宋体" w:eastAsia="宋体" w:hAnsi="宋体" w:cs="宋体" w:hint="eastAsia"/>
          <w:color w:val="4C4C4C"/>
          <w:kern w:val="0"/>
          <w:sz w:val="24"/>
        </w:rPr>
        <w:t>赣榆区</w:t>
      </w:r>
      <w:r w:rsidRPr="00056C5A">
        <w:rPr>
          <w:rFonts w:ascii="宋体" w:eastAsia="宋体" w:hAnsi="宋体" w:cs="宋体" w:hint="eastAsia"/>
          <w:color w:val="4C4C4C"/>
          <w:kern w:val="0"/>
          <w:sz w:val="24"/>
        </w:rPr>
        <w:t>疫情防控最新要求，考前如有新的调整和新的要求，将另行告知。</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附件：</w:t>
      </w:r>
      <w:r w:rsidR="00EC331A" w:rsidRPr="00056C5A">
        <w:rPr>
          <w:rFonts w:ascii="宋体" w:eastAsia="宋体" w:hAnsi="宋体" w:cs="宋体" w:hint="eastAsia"/>
          <w:color w:val="4C4C4C"/>
          <w:kern w:val="0"/>
          <w:sz w:val="24"/>
        </w:rPr>
        <w:t>连云港市赣榆区2022年公开招聘事业单位工作人员</w:t>
      </w:r>
      <w:r w:rsidRPr="00056C5A">
        <w:rPr>
          <w:rFonts w:ascii="宋体" w:eastAsia="宋体" w:hAnsi="宋体" w:cs="宋体" w:hint="eastAsia"/>
          <w:color w:val="4C4C4C"/>
          <w:kern w:val="0"/>
          <w:sz w:val="24"/>
        </w:rPr>
        <w:t>笔试考生新冠肺炎疫情防控承诺书</w:t>
      </w:r>
    </w:p>
    <w:p w:rsidR="00EC331A" w:rsidRDefault="00EC331A" w:rsidP="00056C5A">
      <w:pPr>
        <w:widowControl/>
        <w:shd w:val="clear" w:color="auto" w:fill="FFFFFF"/>
        <w:spacing w:before="225" w:line="440" w:lineRule="exact"/>
        <w:ind w:firstLine="480"/>
        <w:jc w:val="right"/>
        <w:rPr>
          <w:rFonts w:ascii="宋体" w:eastAsia="宋体" w:hAnsi="宋体" w:cs="宋体"/>
          <w:color w:val="4C4C4C"/>
          <w:kern w:val="0"/>
          <w:sz w:val="24"/>
        </w:rPr>
      </w:pPr>
    </w:p>
    <w:p w:rsidR="00160471" w:rsidRDefault="00160471" w:rsidP="00056C5A">
      <w:pPr>
        <w:widowControl/>
        <w:shd w:val="clear" w:color="auto" w:fill="FFFFFF"/>
        <w:spacing w:before="225" w:line="440" w:lineRule="exact"/>
        <w:ind w:firstLine="480"/>
        <w:jc w:val="right"/>
        <w:rPr>
          <w:rFonts w:ascii="宋体" w:eastAsia="宋体" w:hAnsi="宋体" w:cs="宋体"/>
          <w:color w:val="4C4C4C"/>
          <w:kern w:val="0"/>
          <w:sz w:val="24"/>
        </w:rPr>
      </w:pPr>
    </w:p>
    <w:p w:rsidR="00160471" w:rsidRPr="00056C5A" w:rsidRDefault="00160471" w:rsidP="00056C5A">
      <w:pPr>
        <w:widowControl/>
        <w:shd w:val="clear" w:color="auto" w:fill="FFFFFF"/>
        <w:spacing w:before="225" w:line="440" w:lineRule="exact"/>
        <w:ind w:firstLine="480"/>
        <w:jc w:val="right"/>
        <w:rPr>
          <w:rFonts w:ascii="宋体" w:eastAsia="宋体" w:hAnsi="宋体" w:cs="宋体"/>
          <w:color w:val="4C4C4C"/>
          <w:kern w:val="0"/>
          <w:sz w:val="24"/>
        </w:rPr>
      </w:pPr>
    </w:p>
    <w:p w:rsidR="004B7D86" w:rsidRPr="00056C5A" w:rsidRDefault="004B7D86" w:rsidP="00056C5A">
      <w:pPr>
        <w:widowControl/>
        <w:shd w:val="clear" w:color="auto" w:fill="FFFFFF"/>
        <w:spacing w:before="225" w:line="440" w:lineRule="exact"/>
        <w:ind w:firstLine="480"/>
        <w:jc w:val="right"/>
        <w:rPr>
          <w:rFonts w:ascii="宋体" w:eastAsia="宋体" w:hAnsi="宋体" w:cs="宋体"/>
          <w:color w:val="4C4C4C"/>
          <w:kern w:val="0"/>
          <w:sz w:val="24"/>
        </w:rPr>
      </w:pPr>
      <w:r w:rsidRPr="00056C5A">
        <w:rPr>
          <w:rFonts w:ascii="宋体" w:eastAsia="宋体" w:hAnsi="宋体" w:cs="宋体" w:hint="eastAsia"/>
          <w:color w:val="4C4C4C"/>
          <w:kern w:val="0"/>
          <w:sz w:val="24"/>
        </w:rPr>
        <w:t>连云港市</w:t>
      </w:r>
      <w:r w:rsidR="00EC331A" w:rsidRPr="00056C5A">
        <w:rPr>
          <w:rFonts w:ascii="宋体" w:eastAsia="宋体" w:hAnsi="宋体" w:cs="宋体" w:hint="eastAsia"/>
          <w:color w:val="4C4C4C"/>
          <w:kern w:val="0"/>
          <w:sz w:val="24"/>
        </w:rPr>
        <w:t>赣榆区</w:t>
      </w:r>
      <w:r w:rsidRPr="00056C5A">
        <w:rPr>
          <w:rFonts w:ascii="宋体" w:eastAsia="宋体" w:hAnsi="宋体" w:cs="宋体" w:hint="eastAsia"/>
          <w:color w:val="4C4C4C"/>
          <w:kern w:val="0"/>
          <w:sz w:val="24"/>
        </w:rPr>
        <w:t>人力资源和社会保障局</w:t>
      </w:r>
    </w:p>
    <w:p w:rsidR="004B7D86" w:rsidRPr="00056C5A" w:rsidRDefault="004B7D86" w:rsidP="00056C5A">
      <w:pPr>
        <w:widowControl/>
        <w:shd w:val="clear" w:color="auto" w:fill="FFFFFF"/>
        <w:spacing w:before="225" w:line="440" w:lineRule="exact"/>
        <w:ind w:firstLine="480"/>
        <w:jc w:val="right"/>
        <w:rPr>
          <w:rFonts w:ascii="宋体" w:eastAsia="宋体" w:hAnsi="宋体" w:cs="宋体"/>
          <w:color w:val="4C4C4C"/>
          <w:kern w:val="0"/>
          <w:sz w:val="24"/>
        </w:rPr>
      </w:pPr>
      <w:r w:rsidRPr="00056C5A">
        <w:rPr>
          <w:rFonts w:ascii="宋体" w:eastAsia="宋体" w:hAnsi="宋体" w:cs="宋体" w:hint="eastAsia"/>
          <w:color w:val="4C4C4C"/>
          <w:kern w:val="0"/>
          <w:sz w:val="24"/>
        </w:rPr>
        <w:t>2022年</w:t>
      </w:r>
      <w:r w:rsidR="000F0139">
        <w:rPr>
          <w:rFonts w:ascii="宋体" w:eastAsia="宋体" w:hAnsi="宋体" w:cs="宋体" w:hint="eastAsia"/>
          <w:color w:val="4C4C4C"/>
          <w:kern w:val="0"/>
          <w:sz w:val="24"/>
        </w:rPr>
        <w:t>8</w:t>
      </w:r>
      <w:r w:rsidRPr="00056C5A">
        <w:rPr>
          <w:rFonts w:ascii="宋体" w:eastAsia="宋体" w:hAnsi="宋体" w:cs="宋体" w:hint="eastAsia"/>
          <w:color w:val="4C4C4C"/>
          <w:kern w:val="0"/>
          <w:sz w:val="24"/>
        </w:rPr>
        <w:t>月</w:t>
      </w:r>
      <w:r w:rsidR="000F0139">
        <w:rPr>
          <w:rFonts w:ascii="宋体" w:eastAsia="宋体" w:hAnsi="宋体" w:cs="宋体" w:hint="eastAsia"/>
          <w:color w:val="4C4C4C"/>
          <w:kern w:val="0"/>
          <w:sz w:val="24"/>
        </w:rPr>
        <w:t>3</w:t>
      </w:r>
      <w:r w:rsidRPr="00056C5A">
        <w:rPr>
          <w:rFonts w:ascii="宋体" w:eastAsia="宋体" w:hAnsi="宋体" w:cs="宋体" w:hint="eastAsia"/>
          <w:color w:val="4C4C4C"/>
          <w:kern w:val="0"/>
          <w:sz w:val="24"/>
        </w:rPr>
        <w:t>日</w:t>
      </w:r>
    </w:p>
    <w:p w:rsidR="00454203" w:rsidRDefault="00454203" w:rsidP="00056C5A">
      <w:pPr>
        <w:widowControl/>
        <w:shd w:val="clear" w:color="auto" w:fill="FFFFFF"/>
        <w:spacing w:before="225" w:line="440" w:lineRule="exact"/>
        <w:ind w:firstLine="480"/>
        <w:jc w:val="right"/>
        <w:rPr>
          <w:rFonts w:ascii="宋体" w:eastAsia="宋体" w:hAnsi="宋体" w:cs="宋体"/>
          <w:color w:val="4C4C4C"/>
          <w:kern w:val="0"/>
          <w:sz w:val="24"/>
        </w:rPr>
      </w:pPr>
    </w:p>
    <w:p w:rsidR="00056C5A" w:rsidRDefault="00056C5A" w:rsidP="00056C5A">
      <w:pPr>
        <w:widowControl/>
        <w:shd w:val="clear" w:color="auto" w:fill="FFFFFF"/>
        <w:spacing w:before="225" w:line="440" w:lineRule="exact"/>
        <w:ind w:firstLine="480"/>
        <w:jc w:val="right"/>
        <w:rPr>
          <w:rFonts w:ascii="宋体" w:eastAsia="宋体" w:hAnsi="宋体" w:cs="宋体"/>
          <w:color w:val="4C4C4C"/>
          <w:kern w:val="0"/>
          <w:sz w:val="24"/>
        </w:rPr>
      </w:pPr>
    </w:p>
    <w:p w:rsidR="00056C5A" w:rsidRDefault="00056C5A" w:rsidP="00056C5A">
      <w:pPr>
        <w:widowControl/>
        <w:shd w:val="clear" w:color="auto" w:fill="FFFFFF"/>
        <w:spacing w:before="225" w:line="440" w:lineRule="exact"/>
        <w:ind w:firstLine="480"/>
        <w:jc w:val="right"/>
        <w:rPr>
          <w:rFonts w:ascii="宋体" w:eastAsia="宋体" w:hAnsi="宋体" w:cs="宋体"/>
          <w:color w:val="4C4C4C"/>
          <w:kern w:val="0"/>
          <w:sz w:val="24"/>
        </w:rPr>
      </w:pPr>
    </w:p>
    <w:p w:rsidR="00056C5A" w:rsidRPr="00056C5A" w:rsidRDefault="00056C5A" w:rsidP="00056C5A">
      <w:pPr>
        <w:widowControl/>
        <w:shd w:val="clear" w:color="auto" w:fill="FFFFFF"/>
        <w:spacing w:before="225" w:line="440" w:lineRule="exact"/>
        <w:ind w:firstLine="480"/>
        <w:jc w:val="right"/>
        <w:rPr>
          <w:rFonts w:ascii="宋体" w:eastAsia="宋体" w:hAnsi="宋体" w:cs="宋体"/>
          <w:color w:val="4C4C4C"/>
          <w:kern w:val="0"/>
          <w:sz w:val="24"/>
        </w:rPr>
      </w:pPr>
    </w:p>
    <w:p w:rsidR="004B7D86" w:rsidRPr="00056C5A" w:rsidRDefault="004B7D86" w:rsidP="00056C5A">
      <w:pPr>
        <w:widowControl/>
        <w:shd w:val="clear" w:color="auto" w:fill="FFFFFF"/>
        <w:spacing w:before="225" w:line="440" w:lineRule="exact"/>
        <w:jc w:val="left"/>
        <w:rPr>
          <w:rFonts w:ascii="宋体" w:eastAsia="宋体" w:hAnsi="宋体" w:cs="宋体"/>
          <w:color w:val="4C4C4C"/>
          <w:kern w:val="0"/>
          <w:sz w:val="24"/>
        </w:rPr>
      </w:pPr>
      <w:r w:rsidRPr="00056C5A">
        <w:rPr>
          <w:rFonts w:ascii="宋体" w:eastAsia="宋体" w:hAnsi="宋体" w:cs="宋体" w:hint="eastAsia"/>
          <w:color w:val="4C4C4C"/>
          <w:kern w:val="0"/>
          <w:sz w:val="24"/>
        </w:rPr>
        <w:lastRenderedPageBreak/>
        <w:t>附件:</w:t>
      </w:r>
    </w:p>
    <w:p w:rsidR="00773D93" w:rsidRDefault="00EC331A" w:rsidP="00056C5A">
      <w:pPr>
        <w:widowControl/>
        <w:shd w:val="clear" w:color="auto" w:fill="FFFFFF"/>
        <w:spacing w:before="225" w:line="440" w:lineRule="exact"/>
        <w:ind w:firstLine="480"/>
        <w:jc w:val="center"/>
        <w:rPr>
          <w:rFonts w:ascii="宋体" w:eastAsia="宋体" w:hAnsi="宋体" w:cs="宋体"/>
          <w:color w:val="4C4C4C"/>
          <w:kern w:val="0"/>
          <w:sz w:val="24"/>
        </w:rPr>
      </w:pPr>
      <w:r w:rsidRPr="00056C5A">
        <w:rPr>
          <w:rFonts w:ascii="宋体" w:eastAsia="宋体" w:hAnsi="宋体" w:cs="宋体" w:hint="eastAsia"/>
          <w:color w:val="4C4C4C"/>
          <w:kern w:val="0"/>
          <w:sz w:val="24"/>
        </w:rPr>
        <w:t>连云港市赣榆区2022年公开招聘事业单位工作人员</w:t>
      </w:r>
      <w:r w:rsidR="004B7D86" w:rsidRPr="00056C5A">
        <w:rPr>
          <w:rFonts w:ascii="宋体" w:eastAsia="宋体" w:hAnsi="宋体" w:cs="宋体" w:hint="eastAsia"/>
          <w:color w:val="4C4C4C"/>
          <w:kern w:val="0"/>
          <w:sz w:val="24"/>
        </w:rPr>
        <w:t>笔试考生</w:t>
      </w:r>
    </w:p>
    <w:p w:rsidR="004B7D86" w:rsidRPr="00056C5A" w:rsidRDefault="004B7D86" w:rsidP="00056C5A">
      <w:pPr>
        <w:widowControl/>
        <w:shd w:val="clear" w:color="auto" w:fill="FFFFFF"/>
        <w:spacing w:before="225" w:line="440" w:lineRule="exact"/>
        <w:ind w:firstLine="480"/>
        <w:jc w:val="center"/>
        <w:rPr>
          <w:rFonts w:ascii="宋体" w:eastAsia="宋体" w:hAnsi="宋体" w:cs="宋体"/>
          <w:color w:val="4C4C4C"/>
          <w:kern w:val="0"/>
          <w:sz w:val="24"/>
        </w:rPr>
      </w:pPr>
      <w:r w:rsidRPr="00056C5A">
        <w:rPr>
          <w:rFonts w:ascii="宋体" w:eastAsia="宋体" w:hAnsi="宋体" w:cs="宋体" w:hint="eastAsia"/>
          <w:color w:val="4C4C4C"/>
          <w:kern w:val="0"/>
          <w:sz w:val="24"/>
        </w:rPr>
        <w:t>新冠肺炎疫情防控承诺书</w:t>
      </w:r>
    </w:p>
    <w:p w:rsidR="00EC331A"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本人已认真阅读《</w:t>
      </w:r>
      <w:r w:rsidR="00EC331A" w:rsidRPr="00056C5A">
        <w:rPr>
          <w:rFonts w:ascii="宋体" w:eastAsia="宋体" w:hAnsi="宋体" w:cs="宋体" w:hint="eastAsia"/>
          <w:color w:val="4C4C4C"/>
          <w:kern w:val="0"/>
          <w:sz w:val="24"/>
        </w:rPr>
        <w:t>连云港市赣榆区2022年公开招聘事业单位工作人员</w:t>
      </w:r>
      <w:r w:rsidRPr="00056C5A">
        <w:rPr>
          <w:rFonts w:ascii="宋体" w:eastAsia="宋体" w:hAnsi="宋体" w:cs="宋体" w:hint="eastAsia"/>
          <w:color w:val="4C4C4C"/>
          <w:kern w:val="0"/>
          <w:sz w:val="24"/>
        </w:rPr>
        <w:t>笔试考生新冠肺炎疫情防控告知书》，知悉告知事项、证明义务和防疫要求。</w:t>
      </w:r>
    </w:p>
    <w:p w:rsidR="00EC331A"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在此郑重承诺：</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承 诺 人：在报名网站下载打印笔试准考证即视为本人签名</w:t>
      </w:r>
    </w:p>
    <w:p w:rsidR="004B7D86" w:rsidRPr="00056C5A" w:rsidRDefault="004B7D86" w:rsidP="00056C5A">
      <w:pPr>
        <w:widowControl/>
        <w:shd w:val="clear" w:color="auto" w:fill="FFFFFF"/>
        <w:spacing w:before="225" w:line="440" w:lineRule="exact"/>
        <w:ind w:firstLine="480"/>
        <w:jc w:val="left"/>
        <w:rPr>
          <w:rFonts w:ascii="宋体" w:eastAsia="宋体" w:hAnsi="宋体" w:cs="宋体"/>
          <w:color w:val="4C4C4C"/>
          <w:kern w:val="0"/>
          <w:sz w:val="24"/>
        </w:rPr>
      </w:pPr>
      <w:r w:rsidRPr="00056C5A">
        <w:rPr>
          <w:rFonts w:ascii="宋体" w:eastAsia="宋体" w:hAnsi="宋体" w:cs="宋体" w:hint="eastAsia"/>
          <w:color w:val="4C4C4C"/>
          <w:kern w:val="0"/>
          <w:sz w:val="24"/>
        </w:rPr>
        <w:t>承诺时间：与在报名网站下载打印笔试准考证时间相一致</w:t>
      </w:r>
    </w:p>
    <w:p w:rsidR="004B7D86" w:rsidRPr="00056C5A" w:rsidRDefault="004B7D86" w:rsidP="00056C5A">
      <w:pPr>
        <w:widowControl/>
        <w:shd w:val="clear" w:color="auto" w:fill="FFFFFF"/>
        <w:spacing w:line="440" w:lineRule="exact"/>
        <w:jc w:val="center"/>
        <w:rPr>
          <w:rFonts w:ascii="Arial" w:eastAsia="宋体" w:hAnsi="Arial" w:cs="Arial"/>
          <w:b/>
          <w:bCs/>
          <w:color w:val="636363"/>
          <w:kern w:val="0"/>
          <w:sz w:val="24"/>
        </w:rPr>
      </w:pPr>
    </w:p>
    <w:p w:rsidR="004B7D86" w:rsidRPr="00056C5A" w:rsidRDefault="004B7D86" w:rsidP="00056C5A">
      <w:pPr>
        <w:widowControl/>
        <w:shd w:val="clear" w:color="auto" w:fill="FFFFFF"/>
        <w:spacing w:line="440" w:lineRule="exact"/>
        <w:jc w:val="center"/>
        <w:rPr>
          <w:rFonts w:ascii="Arial" w:eastAsia="宋体" w:hAnsi="Arial" w:cs="Arial"/>
          <w:b/>
          <w:bCs/>
          <w:color w:val="636363"/>
          <w:kern w:val="0"/>
          <w:sz w:val="24"/>
        </w:rPr>
      </w:pPr>
    </w:p>
    <w:p w:rsidR="009E59D5" w:rsidRPr="00056C5A" w:rsidRDefault="009E59D5" w:rsidP="00056C5A">
      <w:pPr>
        <w:widowControl/>
        <w:shd w:val="clear" w:color="auto" w:fill="FFFFFF"/>
        <w:spacing w:line="440" w:lineRule="exact"/>
        <w:jc w:val="center"/>
        <w:rPr>
          <w:rFonts w:ascii="Arial" w:eastAsia="宋体" w:hAnsi="Arial" w:cs="Arial"/>
          <w:b/>
          <w:bCs/>
          <w:color w:val="636363"/>
          <w:kern w:val="0"/>
          <w:sz w:val="24"/>
        </w:rPr>
      </w:pPr>
    </w:p>
    <w:p w:rsidR="009E59D5" w:rsidRPr="00056C5A" w:rsidRDefault="009E59D5" w:rsidP="00056C5A">
      <w:pPr>
        <w:widowControl/>
        <w:shd w:val="clear" w:color="auto" w:fill="FFFFFF"/>
        <w:spacing w:line="440" w:lineRule="exact"/>
        <w:jc w:val="center"/>
        <w:rPr>
          <w:rFonts w:ascii="Arial" w:eastAsia="宋体" w:hAnsi="Arial" w:cs="Arial"/>
          <w:b/>
          <w:bCs/>
          <w:color w:val="636363"/>
          <w:kern w:val="0"/>
          <w:sz w:val="24"/>
        </w:rPr>
      </w:pPr>
    </w:p>
    <w:p w:rsidR="009E59D5" w:rsidRPr="00056C5A" w:rsidRDefault="009E59D5" w:rsidP="00056C5A">
      <w:pPr>
        <w:widowControl/>
        <w:shd w:val="clear" w:color="auto" w:fill="FFFFFF"/>
        <w:spacing w:line="440" w:lineRule="exact"/>
        <w:jc w:val="center"/>
        <w:rPr>
          <w:rFonts w:ascii="Arial" w:eastAsia="宋体" w:hAnsi="Arial" w:cs="Arial"/>
          <w:b/>
          <w:bCs/>
          <w:color w:val="636363"/>
          <w:kern w:val="0"/>
          <w:sz w:val="24"/>
        </w:rPr>
      </w:pPr>
    </w:p>
    <w:sectPr w:rsidR="009E59D5" w:rsidRPr="00056C5A" w:rsidSect="00B754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12" w:rsidRDefault="00A77012" w:rsidP="007C5CBB">
      <w:r>
        <w:separator/>
      </w:r>
    </w:p>
  </w:endnote>
  <w:endnote w:type="continuationSeparator" w:id="1">
    <w:p w:rsidR="00A77012" w:rsidRDefault="00A77012" w:rsidP="007C5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12" w:rsidRDefault="00A77012" w:rsidP="007C5CBB">
      <w:r>
        <w:separator/>
      </w:r>
    </w:p>
  </w:footnote>
  <w:footnote w:type="continuationSeparator" w:id="1">
    <w:p w:rsidR="00A77012" w:rsidRDefault="00A77012" w:rsidP="007C5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MwNTljZTFjMDYxMzk5ZGM0ZGM4NWY3MWUzODVkZGYifQ=="/>
  </w:docVars>
  <w:rsids>
    <w:rsidRoot w:val="7BCA542B"/>
    <w:rsid w:val="00056C5A"/>
    <w:rsid w:val="000F0139"/>
    <w:rsid w:val="00160471"/>
    <w:rsid w:val="001669B7"/>
    <w:rsid w:val="001B134B"/>
    <w:rsid w:val="001E6844"/>
    <w:rsid w:val="002263EE"/>
    <w:rsid w:val="00285764"/>
    <w:rsid w:val="002B5EC3"/>
    <w:rsid w:val="00312B28"/>
    <w:rsid w:val="0039100A"/>
    <w:rsid w:val="00454203"/>
    <w:rsid w:val="004B7D86"/>
    <w:rsid w:val="004D67BD"/>
    <w:rsid w:val="0050117E"/>
    <w:rsid w:val="0067147B"/>
    <w:rsid w:val="0072275C"/>
    <w:rsid w:val="00736028"/>
    <w:rsid w:val="00773D93"/>
    <w:rsid w:val="007817F6"/>
    <w:rsid w:val="007C5CBB"/>
    <w:rsid w:val="009016D7"/>
    <w:rsid w:val="00910A43"/>
    <w:rsid w:val="009E59D5"/>
    <w:rsid w:val="00A02D4F"/>
    <w:rsid w:val="00A260A2"/>
    <w:rsid w:val="00A77012"/>
    <w:rsid w:val="00AA0284"/>
    <w:rsid w:val="00B754EB"/>
    <w:rsid w:val="00C42EC3"/>
    <w:rsid w:val="00C64752"/>
    <w:rsid w:val="00CA7044"/>
    <w:rsid w:val="00D66534"/>
    <w:rsid w:val="00D67917"/>
    <w:rsid w:val="00DE6364"/>
    <w:rsid w:val="00EB1699"/>
    <w:rsid w:val="00EC331A"/>
    <w:rsid w:val="00EE2F72"/>
    <w:rsid w:val="00EF7863"/>
    <w:rsid w:val="00F16E20"/>
    <w:rsid w:val="00F94C76"/>
    <w:rsid w:val="00FB0F51"/>
    <w:rsid w:val="00FF4F59"/>
    <w:rsid w:val="7BCA54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4EB"/>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4B7D8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54EB"/>
    <w:pPr>
      <w:jc w:val="left"/>
    </w:pPr>
    <w:rPr>
      <w:rFonts w:cs="Times New Roman"/>
      <w:kern w:val="0"/>
      <w:sz w:val="24"/>
    </w:rPr>
  </w:style>
  <w:style w:type="character" w:styleId="a4">
    <w:name w:val="FollowedHyperlink"/>
    <w:basedOn w:val="a0"/>
    <w:rsid w:val="00B754EB"/>
    <w:rPr>
      <w:color w:val="4C4C4C"/>
      <w:u w:val="none"/>
    </w:rPr>
  </w:style>
  <w:style w:type="character" w:styleId="a5">
    <w:name w:val="Emphasis"/>
    <w:basedOn w:val="a0"/>
    <w:qFormat/>
    <w:rsid w:val="00B754EB"/>
  </w:style>
  <w:style w:type="character" w:styleId="a6">
    <w:name w:val="Hyperlink"/>
    <w:basedOn w:val="a0"/>
    <w:rsid w:val="00B754EB"/>
    <w:rPr>
      <w:color w:val="4C4C4C"/>
      <w:u w:val="none"/>
    </w:rPr>
  </w:style>
  <w:style w:type="character" w:styleId="HTML">
    <w:name w:val="HTML Code"/>
    <w:basedOn w:val="a0"/>
    <w:rsid w:val="00B754EB"/>
    <w:rPr>
      <w:rFonts w:ascii="Courier New" w:hAnsi="Courier New"/>
      <w:sz w:val="20"/>
      <w:bdr w:val="none" w:sz="0" w:space="0" w:color="auto"/>
    </w:rPr>
  </w:style>
  <w:style w:type="paragraph" w:styleId="a7">
    <w:name w:val="header"/>
    <w:basedOn w:val="a"/>
    <w:link w:val="Char"/>
    <w:rsid w:val="007C5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C5CBB"/>
    <w:rPr>
      <w:rFonts w:asciiTheme="minorHAnsi" w:eastAsiaTheme="minorEastAsia" w:hAnsiTheme="minorHAnsi" w:cstheme="minorBidi"/>
      <w:kern w:val="2"/>
      <w:sz w:val="18"/>
      <w:szCs w:val="18"/>
    </w:rPr>
  </w:style>
  <w:style w:type="paragraph" w:styleId="a8">
    <w:name w:val="footer"/>
    <w:basedOn w:val="a"/>
    <w:link w:val="Char0"/>
    <w:rsid w:val="007C5CBB"/>
    <w:pPr>
      <w:tabs>
        <w:tab w:val="center" w:pos="4153"/>
        <w:tab w:val="right" w:pos="8306"/>
      </w:tabs>
      <w:snapToGrid w:val="0"/>
      <w:jc w:val="left"/>
    </w:pPr>
    <w:rPr>
      <w:sz w:val="18"/>
      <w:szCs w:val="18"/>
    </w:rPr>
  </w:style>
  <w:style w:type="character" w:customStyle="1" w:styleId="Char0">
    <w:name w:val="页脚 Char"/>
    <w:basedOn w:val="a0"/>
    <w:link w:val="a8"/>
    <w:rsid w:val="007C5CBB"/>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4B7D86"/>
    <w:rPr>
      <w:rFonts w:ascii="宋体" w:hAnsi="宋体" w:cs="宋体"/>
      <w:b/>
      <w:bCs/>
      <w:kern w:val="36"/>
      <w:sz w:val="48"/>
      <w:szCs w:val="48"/>
    </w:rPr>
  </w:style>
  <w:style w:type="paragraph" w:customStyle="1" w:styleId="explain">
    <w:name w:val="explain"/>
    <w:basedOn w:val="a"/>
    <w:rsid w:val="004B7D86"/>
    <w:pPr>
      <w:widowControl/>
      <w:spacing w:before="100" w:beforeAutospacing="1" w:after="100" w:afterAutospacing="1"/>
      <w:jc w:val="left"/>
    </w:pPr>
    <w:rPr>
      <w:rFonts w:ascii="宋体" w:eastAsia="宋体" w:hAnsi="宋体" w:cs="宋体"/>
      <w:kern w:val="0"/>
      <w:sz w:val="24"/>
    </w:rPr>
  </w:style>
  <w:style w:type="character" w:customStyle="1" w:styleId="big">
    <w:name w:val="big"/>
    <w:basedOn w:val="a0"/>
    <w:rsid w:val="004B7D86"/>
  </w:style>
  <w:style w:type="character" w:customStyle="1" w:styleId="middle">
    <w:name w:val="middle"/>
    <w:basedOn w:val="a0"/>
    <w:rsid w:val="004B7D86"/>
  </w:style>
  <w:style w:type="character" w:customStyle="1" w:styleId="small">
    <w:name w:val="small"/>
    <w:basedOn w:val="a0"/>
    <w:rsid w:val="004B7D86"/>
  </w:style>
  <w:style w:type="paragraph" w:styleId="a9">
    <w:name w:val="Date"/>
    <w:basedOn w:val="a"/>
    <w:next w:val="a"/>
    <w:link w:val="Char1"/>
    <w:rsid w:val="00454203"/>
    <w:pPr>
      <w:ind w:leftChars="2500" w:left="100"/>
    </w:pPr>
  </w:style>
  <w:style w:type="character" w:customStyle="1" w:styleId="Char1">
    <w:name w:val="日期 Char"/>
    <w:basedOn w:val="a0"/>
    <w:link w:val="a9"/>
    <w:rsid w:val="00454203"/>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460420324">
      <w:bodyDiv w:val="1"/>
      <w:marLeft w:val="0"/>
      <w:marRight w:val="0"/>
      <w:marTop w:val="0"/>
      <w:marBottom w:val="0"/>
      <w:divBdr>
        <w:top w:val="none" w:sz="0" w:space="0" w:color="auto"/>
        <w:left w:val="none" w:sz="0" w:space="0" w:color="auto"/>
        <w:bottom w:val="none" w:sz="0" w:space="0" w:color="auto"/>
        <w:right w:val="none" w:sz="0" w:space="0" w:color="auto"/>
      </w:divBdr>
      <w:divsChild>
        <w:div w:id="1178302069">
          <w:marLeft w:val="0"/>
          <w:marRight w:val="0"/>
          <w:marTop w:val="150"/>
          <w:marBottom w:val="150"/>
          <w:divBdr>
            <w:top w:val="single" w:sz="6" w:space="15" w:color="E0E0E0"/>
            <w:left w:val="none" w:sz="0" w:space="0" w:color="auto"/>
            <w:bottom w:val="none" w:sz="0" w:space="0" w:color="auto"/>
            <w:right w:val="none" w:sz="0" w:space="0" w:color="auto"/>
          </w:divBdr>
        </w:div>
      </w:divsChild>
    </w:div>
    <w:div w:id="497965475">
      <w:bodyDiv w:val="1"/>
      <w:marLeft w:val="0"/>
      <w:marRight w:val="0"/>
      <w:marTop w:val="0"/>
      <w:marBottom w:val="0"/>
      <w:divBdr>
        <w:top w:val="none" w:sz="0" w:space="0" w:color="auto"/>
        <w:left w:val="none" w:sz="0" w:space="0" w:color="auto"/>
        <w:bottom w:val="none" w:sz="0" w:space="0" w:color="auto"/>
        <w:right w:val="none" w:sz="0" w:space="0" w:color="auto"/>
      </w:divBdr>
      <w:divsChild>
        <w:div w:id="228812367">
          <w:marLeft w:val="0"/>
          <w:marRight w:val="0"/>
          <w:marTop w:val="0"/>
          <w:marBottom w:val="150"/>
          <w:divBdr>
            <w:top w:val="none" w:sz="0" w:space="0" w:color="auto"/>
            <w:left w:val="none" w:sz="0" w:space="0" w:color="auto"/>
            <w:bottom w:val="none" w:sz="0" w:space="0" w:color="auto"/>
            <w:right w:val="none" w:sz="0" w:space="0" w:color="auto"/>
          </w:divBdr>
        </w:div>
        <w:div w:id="501701279">
          <w:marLeft w:val="0"/>
          <w:marRight w:val="0"/>
          <w:marTop w:val="0"/>
          <w:marBottom w:val="0"/>
          <w:divBdr>
            <w:top w:val="none" w:sz="0" w:space="0" w:color="auto"/>
            <w:left w:val="none" w:sz="0" w:space="0" w:color="auto"/>
            <w:bottom w:val="none" w:sz="0" w:space="0" w:color="auto"/>
            <w:right w:val="none" w:sz="0" w:space="0" w:color="auto"/>
          </w:divBdr>
        </w:div>
        <w:div w:id="660498470">
          <w:marLeft w:val="0"/>
          <w:marRight w:val="0"/>
          <w:marTop w:val="0"/>
          <w:marBottom w:val="0"/>
          <w:divBdr>
            <w:top w:val="none" w:sz="0" w:space="0" w:color="auto"/>
            <w:left w:val="none" w:sz="0" w:space="0" w:color="auto"/>
            <w:bottom w:val="none" w:sz="0" w:space="0" w:color="auto"/>
            <w:right w:val="none" w:sz="0" w:space="0" w:color="auto"/>
          </w:divBdr>
        </w:div>
      </w:divsChild>
    </w:div>
    <w:div w:id="1186554981">
      <w:bodyDiv w:val="1"/>
      <w:marLeft w:val="0"/>
      <w:marRight w:val="0"/>
      <w:marTop w:val="0"/>
      <w:marBottom w:val="0"/>
      <w:divBdr>
        <w:top w:val="none" w:sz="0" w:space="0" w:color="auto"/>
        <w:left w:val="none" w:sz="0" w:space="0" w:color="auto"/>
        <w:bottom w:val="none" w:sz="0" w:space="0" w:color="auto"/>
        <w:right w:val="none" w:sz="0" w:space="0" w:color="auto"/>
      </w:divBdr>
      <w:divsChild>
        <w:div w:id="499737886">
          <w:marLeft w:val="0"/>
          <w:marRight w:val="0"/>
          <w:marTop w:val="0"/>
          <w:marBottom w:val="150"/>
          <w:divBdr>
            <w:top w:val="none" w:sz="0" w:space="0" w:color="auto"/>
            <w:left w:val="none" w:sz="0" w:space="0" w:color="auto"/>
            <w:bottom w:val="none" w:sz="0" w:space="0" w:color="auto"/>
            <w:right w:val="none" w:sz="0" w:space="0" w:color="auto"/>
          </w:divBdr>
        </w:div>
        <w:div w:id="1317683894">
          <w:marLeft w:val="0"/>
          <w:marRight w:val="0"/>
          <w:marTop w:val="0"/>
          <w:marBottom w:val="0"/>
          <w:divBdr>
            <w:top w:val="none" w:sz="0" w:space="0" w:color="auto"/>
            <w:left w:val="none" w:sz="0" w:space="0" w:color="auto"/>
            <w:bottom w:val="none" w:sz="0" w:space="0" w:color="auto"/>
            <w:right w:val="none" w:sz="0" w:space="0" w:color="auto"/>
          </w:divBdr>
        </w:div>
        <w:div w:id="1336302727">
          <w:marLeft w:val="0"/>
          <w:marRight w:val="0"/>
          <w:marTop w:val="0"/>
          <w:marBottom w:val="0"/>
          <w:divBdr>
            <w:top w:val="none" w:sz="0" w:space="0" w:color="auto"/>
            <w:left w:val="none" w:sz="0" w:space="0" w:color="auto"/>
            <w:bottom w:val="none" w:sz="0" w:space="0" w:color="auto"/>
            <w:right w:val="none" w:sz="0" w:space="0" w:color="auto"/>
          </w:divBdr>
        </w:div>
      </w:divsChild>
    </w:div>
    <w:div w:id="1622809562">
      <w:bodyDiv w:val="1"/>
      <w:marLeft w:val="0"/>
      <w:marRight w:val="0"/>
      <w:marTop w:val="0"/>
      <w:marBottom w:val="0"/>
      <w:divBdr>
        <w:top w:val="none" w:sz="0" w:space="0" w:color="auto"/>
        <w:left w:val="none" w:sz="0" w:space="0" w:color="auto"/>
        <w:bottom w:val="none" w:sz="0" w:space="0" w:color="auto"/>
        <w:right w:val="none" w:sz="0" w:space="0" w:color="auto"/>
      </w:divBdr>
      <w:divsChild>
        <w:div w:id="149178754">
          <w:marLeft w:val="0"/>
          <w:marRight w:val="0"/>
          <w:marTop w:val="0"/>
          <w:marBottom w:val="150"/>
          <w:divBdr>
            <w:top w:val="none" w:sz="0" w:space="0" w:color="auto"/>
            <w:left w:val="none" w:sz="0" w:space="0" w:color="auto"/>
            <w:bottom w:val="none" w:sz="0" w:space="0" w:color="auto"/>
            <w:right w:val="none" w:sz="0" w:space="0" w:color="auto"/>
          </w:divBdr>
        </w:div>
        <w:div w:id="196620456">
          <w:marLeft w:val="0"/>
          <w:marRight w:val="0"/>
          <w:marTop w:val="0"/>
          <w:marBottom w:val="0"/>
          <w:divBdr>
            <w:top w:val="none" w:sz="0" w:space="0" w:color="auto"/>
            <w:left w:val="none" w:sz="0" w:space="0" w:color="auto"/>
            <w:bottom w:val="none" w:sz="0" w:space="0" w:color="auto"/>
            <w:right w:val="none" w:sz="0" w:space="0" w:color="auto"/>
          </w:divBdr>
        </w:div>
        <w:div w:id="592055303">
          <w:marLeft w:val="0"/>
          <w:marRight w:val="0"/>
          <w:marTop w:val="0"/>
          <w:marBottom w:val="0"/>
          <w:divBdr>
            <w:top w:val="none" w:sz="0" w:space="0" w:color="auto"/>
            <w:left w:val="none" w:sz="0" w:space="0" w:color="auto"/>
            <w:bottom w:val="none" w:sz="0" w:space="0" w:color="auto"/>
            <w:right w:val="none" w:sz="0" w:space="0" w:color="auto"/>
          </w:divBdr>
        </w:div>
        <w:div w:id="1970933944">
          <w:marLeft w:val="0"/>
          <w:marRight w:val="0"/>
          <w:marTop w:val="0"/>
          <w:marBottom w:val="0"/>
          <w:divBdr>
            <w:top w:val="none" w:sz="0" w:space="0" w:color="auto"/>
            <w:left w:val="none" w:sz="0" w:space="0" w:color="auto"/>
            <w:bottom w:val="none" w:sz="0" w:space="0" w:color="auto"/>
            <w:right w:val="none" w:sz="0" w:space="0" w:color="auto"/>
          </w:divBdr>
        </w:div>
      </w:divsChild>
    </w:div>
    <w:div w:id="1918125750">
      <w:bodyDiv w:val="1"/>
      <w:marLeft w:val="0"/>
      <w:marRight w:val="0"/>
      <w:marTop w:val="0"/>
      <w:marBottom w:val="0"/>
      <w:divBdr>
        <w:top w:val="none" w:sz="0" w:space="0" w:color="auto"/>
        <w:left w:val="none" w:sz="0" w:space="0" w:color="auto"/>
        <w:bottom w:val="none" w:sz="0" w:space="0" w:color="auto"/>
        <w:right w:val="none" w:sz="0" w:space="0" w:color="auto"/>
      </w:divBdr>
      <w:divsChild>
        <w:div w:id="14622408">
          <w:marLeft w:val="0"/>
          <w:marRight w:val="0"/>
          <w:marTop w:val="0"/>
          <w:marBottom w:val="150"/>
          <w:divBdr>
            <w:top w:val="none" w:sz="0" w:space="0" w:color="auto"/>
            <w:left w:val="none" w:sz="0" w:space="0" w:color="auto"/>
            <w:bottom w:val="none" w:sz="0" w:space="0" w:color="auto"/>
            <w:right w:val="none" w:sz="0" w:space="0" w:color="auto"/>
          </w:divBdr>
        </w:div>
        <w:div w:id="1806308913">
          <w:marLeft w:val="0"/>
          <w:marRight w:val="0"/>
          <w:marTop w:val="0"/>
          <w:marBottom w:val="0"/>
          <w:divBdr>
            <w:top w:val="none" w:sz="0" w:space="0" w:color="auto"/>
            <w:left w:val="none" w:sz="0" w:space="0" w:color="auto"/>
            <w:bottom w:val="none" w:sz="0" w:space="0" w:color="auto"/>
            <w:right w:val="none" w:sz="0" w:space="0" w:color="auto"/>
          </w:divBdr>
        </w:div>
        <w:div w:id="1532302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365</Words>
  <Characters>2086</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耶！萨摩耶</dc:creator>
  <cp:lastModifiedBy>Microsoft</cp:lastModifiedBy>
  <cp:revision>15</cp:revision>
  <cp:lastPrinted>2022-07-29T00:52:00Z</cp:lastPrinted>
  <dcterms:created xsi:type="dcterms:W3CDTF">2022-07-07T10:12:00Z</dcterms:created>
  <dcterms:modified xsi:type="dcterms:W3CDTF">2022-08-03T03:03:00Z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32E8BF4BEF30454DA78464665077CDFB</vt:lpwstr>
  </property>
</Properties>
</file>