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3</w:t>
      </w:r>
    </w:p>
    <w:p>
      <w:pPr>
        <w:rPr>
          <w:rFonts w:ascii="方正小标宋简体" w:eastAsia="方正小标宋简体"/>
          <w:bCs/>
          <w:color w:val="000000" w:themeColor="text1"/>
          <w:sz w:val="48"/>
          <w:szCs w:val="52"/>
        </w:rPr>
      </w:pPr>
    </w:p>
    <w:p>
      <w:pPr>
        <w:rPr>
          <w:rFonts w:ascii="方正小标宋简体" w:eastAsia="方正小标宋简体"/>
          <w:bCs/>
          <w:color w:val="000000" w:themeColor="text1"/>
          <w:sz w:val="48"/>
          <w:szCs w:val="52"/>
        </w:rPr>
      </w:pPr>
    </w:p>
    <w:p>
      <w:pPr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bCs/>
          <w:color w:val="000000" w:themeColor="text1"/>
          <w:sz w:val="44"/>
          <w:szCs w:val="44"/>
        </w:rPr>
        <w:t>灌云县青年就业见习协议书</w:t>
      </w:r>
    </w:p>
    <w:p>
      <w:pPr>
        <w:jc w:val="center"/>
        <w:rPr>
          <w:rFonts w:ascii="方正小标宋简体" w:eastAsia="方正小标宋简体"/>
          <w:bCs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32"/>
          <w:szCs w:val="32"/>
        </w:rPr>
      </w:pPr>
    </w:p>
    <w:p>
      <w:pPr>
        <w:spacing w:line="800" w:lineRule="exact"/>
        <w:ind w:firstLine="1280" w:firstLineChars="400"/>
        <w:rPr>
          <w:rFonts w:ascii="方正楷体简体" w:hAnsi="宋体" w:eastAsia="方正楷体简体"/>
          <w:bCs/>
          <w:color w:val="000000" w:themeColor="text1"/>
          <w:sz w:val="32"/>
          <w:szCs w:val="32"/>
        </w:rPr>
      </w:pPr>
    </w:p>
    <w:p>
      <w:pPr>
        <w:spacing w:line="800" w:lineRule="exact"/>
        <w:ind w:firstLine="1280" w:firstLineChars="400"/>
        <w:rPr>
          <w:rFonts w:ascii="方正楷体简体" w:hAnsi="宋体" w:eastAsia="方正楷体简体"/>
          <w:bCs/>
          <w:color w:val="000000" w:themeColor="text1"/>
          <w:sz w:val="32"/>
          <w:szCs w:val="32"/>
        </w:rPr>
      </w:pPr>
      <w:r>
        <w:rPr>
          <w:rFonts w:hint="eastAsia" w:ascii="方正楷体简体" w:hAnsi="宋体" w:eastAsia="方正楷体简体"/>
          <w:bCs/>
          <w:color w:val="000000" w:themeColor="text1"/>
          <w:sz w:val="32"/>
          <w:szCs w:val="32"/>
        </w:rPr>
        <w:t>见习基地：</w:t>
      </w:r>
    </w:p>
    <w:p>
      <w:pPr>
        <w:spacing w:line="800" w:lineRule="exact"/>
        <w:ind w:firstLine="1280" w:firstLineChars="400"/>
        <w:rPr>
          <w:rFonts w:ascii="方正楷体简体" w:hAnsi="宋体" w:eastAsia="方正楷体简体"/>
          <w:bCs/>
          <w:color w:val="000000" w:themeColor="text1"/>
          <w:sz w:val="32"/>
          <w:szCs w:val="32"/>
        </w:rPr>
      </w:pPr>
    </w:p>
    <w:p>
      <w:pPr>
        <w:spacing w:line="800" w:lineRule="exact"/>
        <w:ind w:firstLine="1280" w:firstLineChars="400"/>
        <w:rPr>
          <w:rFonts w:ascii="方正楷体简体" w:hAnsi="宋体" w:eastAsia="方正楷体简体"/>
          <w:bCs/>
          <w:color w:val="000000" w:themeColor="text1"/>
          <w:sz w:val="32"/>
          <w:szCs w:val="32"/>
        </w:rPr>
      </w:pPr>
      <w:r>
        <w:rPr>
          <w:rFonts w:hint="eastAsia" w:ascii="方正楷体简体" w:hAnsi="宋体" w:eastAsia="方正楷体简体"/>
          <w:bCs/>
          <w:color w:val="000000" w:themeColor="text1"/>
          <w:sz w:val="32"/>
          <w:szCs w:val="32"/>
        </w:rPr>
        <w:t>见习人员：</w:t>
      </w:r>
    </w:p>
    <w:p>
      <w:pPr>
        <w:rPr>
          <w:rFonts w:ascii="宋体" w:hAnsi="宋体"/>
          <w:bCs/>
          <w:color w:val="000000" w:themeColor="text1"/>
          <w:sz w:val="32"/>
          <w:szCs w:val="32"/>
        </w:rPr>
      </w:pPr>
    </w:p>
    <w:p>
      <w:pPr>
        <w:rPr>
          <w:rFonts w:ascii="方正小标宋简体" w:eastAsia="方正小标宋简体"/>
          <w:bCs/>
          <w:color w:val="000000" w:themeColor="text1"/>
          <w:sz w:val="32"/>
          <w:szCs w:val="32"/>
        </w:rPr>
      </w:pPr>
    </w:p>
    <w:p>
      <w:pPr>
        <w:rPr>
          <w:rFonts w:ascii="方正小标宋简体" w:eastAsia="方正小标宋简体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/>
          <w:bCs/>
          <w:color w:val="000000" w:themeColor="text1"/>
          <w:sz w:val="32"/>
          <w:szCs w:val="32"/>
        </w:rPr>
        <w:br w:type="page"/>
      </w:r>
    </w:p>
    <w:p>
      <w:pPr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bCs/>
          <w:color w:val="000000" w:themeColor="text1"/>
          <w:sz w:val="44"/>
          <w:szCs w:val="44"/>
        </w:rPr>
        <w:t>见习人员基本信息</w:t>
      </w:r>
    </w:p>
    <w:p>
      <w:pPr>
        <w:rPr>
          <w:rFonts w:ascii="方正小标宋简体" w:eastAsia="方正小标宋简体"/>
          <w:bCs/>
          <w:color w:val="000000" w:themeColor="text1"/>
          <w:sz w:val="18"/>
          <w:szCs w:val="1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720"/>
        <w:gridCol w:w="1260"/>
        <w:gridCol w:w="360"/>
        <w:gridCol w:w="720"/>
        <w:gridCol w:w="520"/>
        <w:gridCol w:w="110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身份证号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院校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就业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创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业证号（失业青年填写）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家庭电话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见习岗位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开始时间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9000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身份证复印件黏贴处（正反面）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</w:trPr>
        <w:tc>
          <w:tcPr>
            <w:tcW w:w="9000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毕业生证书或推荐表复印件黏贴处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见习基地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审核意见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20" w:lineRule="exact"/>
              <w:ind w:firstLine="840" w:firstLineChars="40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ind w:firstLine="840" w:firstLineChars="40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ind w:firstLine="1155" w:firstLineChars="55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（公章）</w:t>
            </w:r>
          </w:p>
          <w:p>
            <w:pPr>
              <w:spacing w:line="320" w:lineRule="exact"/>
              <w:ind w:firstLine="945" w:firstLineChars="45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年  月  日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县人才服务机构审核意见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ind w:firstLine="840" w:firstLineChars="40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ind w:firstLine="840" w:firstLineChars="40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ind w:firstLine="1155" w:firstLineChars="55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（公章）</w:t>
            </w:r>
          </w:p>
          <w:p>
            <w:pPr>
              <w:spacing w:line="320" w:lineRule="exact"/>
              <w:ind w:firstLine="945" w:firstLineChars="45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年  月  日</w:t>
            </w:r>
          </w:p>
        </w:tc>
      </w:tr>
    </w:tbl>
    <w:p>
      <w:pPr>
        <w:spacing w:line="520" w:lineRule="exact"/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/>
          <w:bCs/>
          <w:color w:val="000000" w:themeColor="text1"/>
          <w:sz w:val="44"/>
          <w:szCs w:val="44"/>
        </w:rPr>
        <w:t>灌云县青年就业见习协议书</w:t>
      </w:r>
    </w:p>
    <w:p>
      <w:pPr>
        <w:spacing w:line="300" w:lineRule="exact"/>
        <w:rPr>
          <w:rFonts w:ascii="方正黑体简体" w:hAnsi="宋体" w:eastAsia="方正黑体简体"/>
          <w:bCs/>
          <w:color w:val="000000" w:themeColor="text1"/>
          <w:szCs w:val="21"/>
        </w:rPr>
      </w:pPr>
    </w:p>
    <w:p>
      <w:pPr>
        <w:spacing w:line="300" w:lineRule="exact"/>
        <w:rPr>
          <w:rFonts w:ascii="方正黑体简体" w:hAnsi="宋体" w:eastAsia="方正黑体简体"/>
          <w:bCs/>
          <w:color w:val="000000" w:themeColor="text1"/>
          <w:szCs w:val="21"/>
        </w:rPr>
      </w:pPr>
      <w:r>
        <w:rPr>
          <w:rFonts w:hint="eastAsia" w:ascii="方正黑体简体" w:hAnsi="宋体" w:eastAsia="方正黑体简体"/>
          <w:bCs/>
          <w:color w:val="000000" w:themeColor="text1"/>
          <w:szCs w:val="21"/>
        </w:rPr>
        <w:t xml:space="preserve">甲方（见习基地）：    </w:t>
      </w:r>
      <w:r>
        <w:rPr>
          <w:rFonts w:hint="eastAsia" w:ascii="方正黑体简体" w:hAnsi="宋体" w:eastAsia="方正黑体简体"/>
          <w:bCs/>
          <w:color w:val="000000" w:themeColor="text1"/>
          <w:szCs w:val="21"/>
          <w:lang w:val="en-US" w:eastAsia="zh-CN"/>
        </w:rPr>
        <w:t xml:space="preserve">                        </w:t>
      </w:r>
      <w:r>
        <w:rPr>
          <w:rFonts w:hint="eastAsia" w:ascii="方正黑体简体" w:hAnsi="宋体" w:eastAsia="方正黑体简体"/>
          <w:bCs/>
          <w:color w:val="000000" w:themeColor="text1"/>
          <w:szCs w:val="21"/>
        </w:rPr>
        <w:t>乙方（见习人员）：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签署协议时，乙方请勾选自身类别：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□毕业2年内未就业全日制普通高校毕业生、中等专业学校毕业生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□离毕业时间不足6个月尚未落实工作单位的全日制普通高校学生、中等专业学校学生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□16-24岁失业青年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为帮助乙方提升职业技能和增强就业竞争力，根据《关于实施三年十万青年见习计划的通知》等有关规定，甲乙双方在平等自愿、协商一致的基础上，就乙方在甲方就业见习有关事项签订协议如下：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ascii="方正仿宋简体" w:eastAsia="方正仿宋简体"/>
          <w:bCs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方正仿宋简体" w:eastAsia="方正仿宋简体"/>
          <w:b/>
          <w:color w:val="000000" w:themeColor="text1"/>
          <w:szCs w:val="21"/>
        </w:rPr>
        <w:t>一、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甲方同意接收乙方为见习人员，见习岗位为，见习期限为</w:t>
      </w:r>
      <w:r>
        <w:rPr>
          <w:rFonts w:hint="eastAsia" w:ascii="方正仿宋简体" w:eastAsia="方正仿宋简体"/>
          <w:bCs/>
          <w:color w:val="000000" w:themeColor="text1"/>
          <w:szCs w:val="21"/>
          <w:u w:val="single"/>
          <w:lang w:val="en-US" w:eastAsia="zh-CN"/>
        </w:rPr>
        <w:t xml:space="preserve">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个月，自</w:t>
      </w:r>
      <w:r>
        <w:rPr>
          <w:rFonts w:hint="eastAsia" w:ascii="方正仿宋简体" w:eastAsia="方正仿宋简体"/>
          <w:bCs/>
          <w:color w:val="000000" w:themeColor="text1"/>
          <w:szCs w:val="21"/>
          <w:u w:val="single"/>
          <w:lang w:val="en-US" w:eastAsia="zh-CN"/>
        </w:rPr>
        <w:t xml:space="preserve"> 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年</w:t>
      </w:r>
      <w:r>
        <w:rPr>
          <w:rFonts w:hint="eastAsia" w:ascii="方正仿宋简体" w:eastAsia="方正仿宋简体"/>
          <w:bCs/>
          <w:color w:val="000000" w:themeColor="text1"/>
          <w:szCs w:val="21"/>
          <w:u w:val="single"/>
          <w:lang w:val="en-US" w:eastAsia="zh-CN"/>
        </w:rPr>
        <w:t xml:space="preserve"> 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月</w:t>
      </w:r>
      <w:r>
        <w:rPr>
          <w:rFonts w:hint="eastAsia" w:ascii="方正仿宋简体" w:eastAsia="方正仿宋简体"/>
          <w:bCs/>
          <w:color w:val="000000" w:themeColor="text1"/>
          <w:szCs w:val="21"/>
          <w:u w:val="single"/>
          <w:lang w:val="en-US" w:eastAsia="zh-CN"/>
        </w:rPr>
        <w:t xml:space="preserve"> 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日至</w:t>
      </w:r>
      <w:r>
        <w:rPr>
          <w:rFonts w:hint="eastAsia" w:ascii="方正仿宋简体" w:eastAsia="方正仿宋简体"/>
          <w:bCs/>
          <w:color w:val="000000" w:themeColor="text1"/>
          <w:szCs w:val="21"/>
          <w:u w:val="single"/>
          <w:lang w:val="en-US" w:eastAsia="zh-CN"/>
        </w:rPr>
        <w:t xml:space="preserve">  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年</w:t>
      </w:r>
      <w:r>
        <w:rPr>
          <w:rFonts w:hint="eastAsia" w:ascii="方正仿宋简体" w:eastAsia="方正仿宋简体"/>
          <w:bCs/>
          <w:color w:val="000000" w:themeColor="text1"/>
          <w:szCs w:val="21"/>
          <w:u w:val="single"/>
          <w:lang w:val="en-US" w:eastAsia="zh-CN"/>
        </w:rPr>
        <w:t xml:space="preserve"> 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月</w:t>
      </w:r>
      <w:r>
        <w:rPr>
          <w:rFonts w:hint="eastAsia" w:ascii="方正仿宋简体" w:eastAsia="方正仿宋简体"/>
          <w:bCs/>
          <w:color w:val="000000" w:themeColor="text1"/>
          <w:szCs w:val="21"/>
          <w:u w:val="single"/>
          <w:lang w:val="en-US" w:eastAsia="zh-CN"/>
        </w:rPr>
        <w:t xml:space="preserve"> 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日。(见习期自人社部门审核通过后的次月1日起计算；如人社部门跨月度审核的，见习期自从见习基地报送之日的次月1日起计算。</w:t>
      </w:r>
      <w:r>
        <w:rPr>
          <w:rFonts w:ascii="方正仿宋简体" w:eastAsia="方正仿宋简体"/>
          <w:bCs/>
          <w:color w:val="000000" w:themeColor="text1"/>
          <w:szCs w:val="21"/>
        </w:rPr>
        <w:t>)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二、甲方的权利、义务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（一）按照《关于实施三年十万青年见习计划的通知》的要求，制定见习方案，确定指导老师，在就业见习期间为乙方提供良好的学习、工作、生活条件，通过就业见习培训切实提高乙方的职业技能；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（二）加强对乙方的思想政治教育，引导其树立正确的人生观、价值观、就业观；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（三）负责对乙方见习期间的考勤管理和考核工作，出具见习考核意见；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（四）见习期内甲方原则上不得变更乙方的见习岗位，如因特殊情况需变更的，应由甲、乙双方协商后以书面形式确定；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（五）乙方见习合格后，甲方应协助安排、推荐就业；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（六）及时足额为乙方发放生活补贴和购买人身意外伤害保险等；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（七）见习期间乙方有下列情形之一的，经所在地区见习管理部门审批同意后，甲方可与乙方终止见习协议：</w:t>
      </w:r>
    </w:p>
    <w:p>
      <w:pPr>
        <w:spacing w:line="300" w:lineRule="exact"/>
        <w:ind w:left="64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1．无故旷工连续3天或累计旷工5天以上的；</w:t>
      </w:r>
    </w:p>
    <w:p>
      <w:pPr>
        <w:spacing w:line="300" w:lineRule="exact"/>
        <w:ind w:left="64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2．严重违反甲方有关规章制度，不遵守见习纪律且教育无效的；</w:t>
      </w:r>
    </w:p>
    <w:p>
      <w:pPr>
        <w:spacing w:line="300" w:lineRule="exact"/>
        <w:ind w:firstLine="630" w:firstLineChars="3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3．有主观重大过失给甲方造成严重损失的。</w:t>
      </w:r>
    </w:p>
    <w:p>
      <w:pPr>
        <w:spacing w:line="300" w:lineRule="exact"/>
        <w:ind w:firstLine="420" w:firstLineChars="200"/>
        <w:rPr>
          <w:rFonts w:ascii="方正仿宋简体" w:eastAsia="方正仿宋简体"/>
          <w:b/>
          <w:color w:val="000000" w:themeColor="text1"/>
          <w:szCs w:val="21"/>
        </w:rPr>
      </w:pPr>
      <w:r>
        <w:rPr>
          <w:rFonts w:hint="eastAsia" w:ascii="方正仿宋简体" w:eastAsia="方正仿宋简体"/>
          <w:b/>
          <w:color w:val="000000" w:themeColor="text1"/>
          <w:szCs w:val="21"/>
        </w:rPr>
        <w:t>三、乙方的权利、义务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（一）严格遵守《关于实施三年十万青年见习计划的通知》和甲方有关规章制度；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（二）服从甲方的管理，主动接受指导老师的见习指导与培训，努力提高自身的职业技能；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（三）经考核合格，用人单位可优先聘（录）用见习合格人员；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（四）见习期间，乙方应保护甲方的商业秘密和知识产权；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五）见习期间，乙方因病或已落实工作等原因不能在甲方继续从事见习的，本人提出书面申请并出具相关证明，经与甲方协商，并报所在地区见习管理部门审批同意后可以中止见习协议，不再享受见习人员待遇；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（六）见习期间，甲方违反有关法律和规章制度，对乙方造成严重伤害的，乙方有权报请所在地区见习管理部门协调处理，情形严重的，</w:t>
      </w:r>
      <w:r>
        <w:rPr>
          <w:rFonts w:hint="eastAsia" w:ascii="方正仿宋简体" w:eastAsia="方正仿宋简体"/>
          <w:bCs/>
          <w:szCs w:val="21"/>
        </w:rPr>
        <w:t>终止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见习协议，并可通过法律途径，维护合法权益。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w w:val="95"/>
          <w:szCs w:val="21"/>
        </w:rPr>
      </w:pPr>
      <w:r>
        <w:rPr>
          <w:rFonts w:hint="eastAsia" w:ascii="方正仿宋简体" w:eastAsia="方正仿宋简体"/>
          <w:b/>
          <w:color w:val="000000" w:themeColor="text1"/>
          <w:szCs w:val="21"/>
        </w:rPr>
        <w:t>四、</w:t>
      </w:r>
      <w:r>
        <w:rPr>
          <w:rFonts w:hint="eastAsia" w:ascii="方正仿宋简体" w:eastAsia="方正仿宋简体"/>
          <w:b/>
          <w:color w:val="000000" w:themeColor="text1"/>
          <w:w w:val="95"/>
          <w:szCs w:val="21"/>
        </w:rPr>
        <w:t>本协议未尽事宜，由甲乙双方协商解决，协商未果的由甲方所在地区见习管理部门协调处理。</w:t>
      </w:r>
    </w:p>
    <w:p>
      <w:pPr>
        <w:spacing w:line="300" w:lineRule="exact"/>
        <w:ind w:firstLine="420" w:firstLineChars="200"/>
        <w:rPr>
          <w:rFonts w:ascii="方正仿宋简体" w:eastAsia="方正仿宋简体"/>
          <w:b/>
          <w:color w:val="000000" w:themeColor="text1"/>
          <w:szCs w:val="21"/>
        </w:rPr>
      </w:pPr>
      <w:r>
        <w:rPr>
          <w:rFonts w:hint="eastAsia" w:ascii="方正仿宋简体" w:eastAsia="方正仿宋简体"/>
          <w:b/>
          <w:color w:val="000000" w:themeColor="text1"/>
          <w:szCs w:val="21"/>
        </w:rPr>
        <w:t>五、本协议一式三份，由甲方所在地见习管理部门负责鉴证，甲乙双方各执一份，甲方所在地区见习管理部门留存一份。</w:t>
      </w:r>
    </w:p>
    <w:p>
      <w:pPr>
        <w:spacing w:line="300" w:lineRule="exact"/>
        <w:ind w:firstLine="420" w:firstLineChars="200"/>
        <w:rPr>
          <w:rFonts w:ascii="方正仿宋简体" w:eastAsia="方正仿宋简体"/>
          <w:bCs/>
          <w:color w:val="000000" w:themeColor="text1"/>
          <w:szCs w:val="21"/>
        </w:rPr>
      </w:pPr>
    </w:p>
    <w:p>
      <w:pPr>
        <w:spacing w:line="300" w:lineRule="exact"/>
        <w:ind w:firstLine="840" w:firstLineChars="400"/>
        <w:rPr>
          <w:rFonts w:hint="eastAsia" w:ascii="方正仿宋简体" w:eastAsia="方正仿宋简体"/>
          <w:bCs/>
          <w:color w:val="000000" w:themeColor="text1"/>
          <w:szCs w:val="21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甲方（签章）：                            乙方（签字）：</w:t>
      </w:r>
    </w:p>
    <w:p>
      <w:pPr>
        <w:spacing w:line="300" w:lineRule="exact"/>
        <w:ind w:firstLine="840" w:firstLineChars="400"/>
        <w:rPr>
          <w:rFonts w:hint="default" w:eastAsia="方正仿宋简体"/>
          <w:lang w:val="en-US" w:eastAsia="zh-CN"/>
        </w:rPr>
      </w:pPr>
      <w:r>
        <w:rPr>
          <w:rFonts w:hint="eastAsia" w:ascii="方正仿宋简体" w:eastAsia="方正仿宋简体"/>
          <w:bCs/>
          <w:color w:val="000000" w:themeColor="text1"/>
          <w:szCs w:val="21"/>
        </w:rPr>
        <w:t>年</w:t>
      </w:r>
      <w:r>
        <w:rPr>
          <w:rFonts w:hint="eastAsia" w:ascii="方正仿宋简体" w:eastAsia="方正仿宋简体"/>
          <w:bCs/>
          <w:color w:val="000000" w:themeColor="text1"/>
          <w:szCs w:val="21"/>
          <w:lang w:val="en-US" w:eastAsia="zh-CN"/>
        </w:rPr>
        <w:t xml:space="preserve">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 xml:space="preserve"> 月</w:t>
      </w:r>
      <w:r>
        <w:rPr>
          <w:rFonts w:hint="eastAsia" w:ascii="方正仿宋简体" w:eastAsia="方正仿宋简体"/>
          <w:bCs/>
          <w:color w:val="000000" w:themeColor="text1"/>
          <w:szCs w:val="21"/>
          <w:lang w:val="en-US" w:eastAsia="zh-CN"/>
        </w:rPr>
        <w:t xml:space="preserve">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 xml:space="preserve"> 日 </w:t>
      </w:r>
      <w:r>
        <w:rPr>
          <w:rFonts w:hint="eastAsia" w:ascii="方正仿宋简体" w:eastAsia="方正仿宋简体"/>
          <w:bCs/>
          <w:color w:val="000000" w:themeColor="text1"/>
          <w:szCs w:val="21"/>
          <w:lang w:val="en-US" w:eastAsia="zh-CN"/>
        </w:rPr>
        <w:t xml:space="preserve">                         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 xml:space="preserve">年 </w:t>
      </w:r>
      <w:r>
        <w:rPr>
          <w:rFonts w:hint="eastAsia" w:ascii="方正仿宋简体" w:eastAsia="方正仿宋简体"/>
          <w:bCs/>
          <w:color w:val="000000" w:themeColor="text1"/>
          <w:szCs w:val="21"/>
          <w:lang w:val="en-US" w:eastAsia="zh-CN"/>
        </w:rPr>
        <w:t xml:space="preserve">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>月</w:t>
      </w:r>
      <w:r>
        <w:rPr>
          <w:rFonts w:hint="eastAsia" w:ascii="方正仿宋简体" w:eastAsia="方正仿宋简体"/>
          <w:bCs/>
          <w:color w:val="000000" w:themeColor="text1"/>
          <w:szCs w:val="21"/>
          <w:lang w:val="en-US" w:eastAsia="zh-CN"/>
        </w:rPr>
        <w:t xml:space="preserve">   </w:t>
      </w:r>
      <w:r>
        <w:rPr>
          <w:rFonts w:hint="eastAsia" w:ascii="方正仿宋简体" w:eastAsia="方正仿宋简体"/>
          <w:bCs/>
          <w:color w:val="000000" w:themeColor="text1"/>
          <w:szCs w:val="21"/>
        </w:rPr>
        <w:t xml:space="preserve">日 </w:t>
      </w: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溘冼_GB2312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23EA"/>
    <w:rsid w:val="000309B3"/>
    <w:rsid w:val="000615C3"/>
    <w:rsid w:val="00066704"/>
    <w:rsid w:val="00076125"/>
    <w:rsid w:val="000952D4"/>
    <w:rsid w:val="000D4C98"/>
    <w:rsid w:val="0010280D"/>
    <w:rsid w:val="00112419"/>
    <w:rsid w:val="00140EEA"/>
    <w:rsid w:val="0014248B"/>
    <w:rsid w:val="001534CF"/>
    <w:rsid w:val="001C0201"/>
    <w:rsid w:val="001D3627"/>
    <w:rsid w:val="001D4C69"/>
    <w:rsid w:val="00230E35"/>
    <w:rsid w:val="00250526"/>
    <w:rsid w:val="0030176B"/>
    <w:rsid w:val="00301E2B"/>
    <w:rsid w:val="003510C8"/>
    <w:rsid w:val="003525EA"/>
    <w:rsid w:val="00393E47"/>
    <w:rsid w:val="003A0C6B"/>
    <w:rsid w:val="003C1E47"/>
    <w:rsid w:val="003D23EA"/>
    <w:rsid w:val="003F4C0E"/>
    <w:rsid w:val="0042307B"/>
    <w:rsid w:val="00434A36"/>
    <w:rsid w:val="004539A4"/>
    <w:rsid w:val="00473DB3"/>
    <w:rsid w:val="00476B66"/>
    <w:rsid w:val="00490325"/>
    <w:rsid w:val="00494964"/>
    <w:rsid w:val="00526FD5"/>
    <w:rsid w:val="005A6EFD"/>
    <w:rsid w:val="00623CC7"/>
    <w:rsid w:val="00641C97"/>
    <w:rsid w:val="006A73BF"/>
    <w:rsid w:val="006B4E8B"/>
    <w:rsid w:val="00726D44"/>
    <w:rsid w:val="00727ED3"/>
    <w:rsid w:val="00734802"/>
    <w:rsid w:val="00791C55"/>
    <w:rsid w:val="007C245A"/>
    <w:rsid w:val="00814106"/>
    <w:rsid w:val="008262A7"/>
    <w:rsid w:val="008640E4"/>
    <w:rsid w:val="008860CB"/>
    <w:rsid w:val="00891189"/>
    <w:rsid w:val="008E14E5"/>
    <w:rsid w:val="008E7D09"/>
    <w:rsid w:val="00950F3B"/>
    <w:rsid w:val="009546EB"/>
    <w:rsid w:val="00A65778"/>
    <w:rsid w:val="00A97806"/>
    <w:rsid w:val="00AB351E"/>
    <w:rsid w:val="00AC6304"/>
    <w:rsid w:val="00B118FA"/>
    <w:rsid w:val="00B24A8B"/>
    <w:rsid w:val="00B608DC"/>
    <w:rsid w:val="00B97024"/>
    <w:rsid w:val="00BA7635"/>
    <w:rsid w:val="00BB1304"/>
    <w:rsid w:val="00C27FD5"/>
    <w:rsid w:val="00C456EC"/>
    <w:rsid w:val="00C72CBE"/>
    <w:rsid w:val="00D81C02"/>
    <w:rsid w:val="00DE69E5"/>
    <w:rsid w:val="00E0707C"/>
    <w:rsid w:val="00E33853"/>
    <w:rsid w:val="00E71FB5"/>
    <w:rsid w:val="00E82123"/>
    <w:rsid w:val="00ED2DC6"/>
    <w:rsid w:val="00F3682D"/>
    <w:rsid w:val="00F42D38"/>
    <w:rsid w:val="00FF6C56"/>
    <w:rsid w:val="07DF5949"/>
    <w:rsid w:val="0AF76D2D"/>
    <w:rsid w:val="24D26E60"/>
    <w:rsid w:val="32A14F98"/>
    <w:rsid w:val="32D00D60"/>
    <w:rsid w:val="371A1072"/>
    <w:rsid w:val="3FCA7FA8"/>
    <w:rsid w:val="42495329"/>
    <w:rsid w:val="4B4F3029"/>
    <w:rsid w:val="4CC4767E"/>
    <w:rsid w:val="4D616DDA"/>
    <w:rsid w:val="54E47A8E"/>
    <w:rsid w:val="567557D5"/>
    <w:rsid w:val="583C1FF2"/>
    <w:rsid w:val="5F016B64"/>
    <w:rsid w:val="61C81720"/>
    <w:rsid w:val="67A6434D"/>
    <w:rsid w:val="68C75DB0"/>
    <w:rsid w:val="6A223324"/>
    <w:rsid w:val="6B233B3D"/>
    <w:rsid w:val="711A0501"/>
    <w:rsid w:val="7BD93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线型"/>
    <w:basedOn w:val="1"/>
    <w:qFormat/>
    <w:uiPriority w:val="0"/>
    <w:pPr>
      <w:widowControl/>
      <w:autoSpaceDE w:val="0"/>
      <w:autoSpaceDN w:val="0"/>
      <w:adjustRightInd w:val="0"/>
      <w:jc w:val="center"/>
    </w:pPr>
    <w:rPr>
      <w:rFonts w:ascii="溘冼_GB2312" w:eastAsia="溘冼_GB2312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189</Words>
  <Characters>1082</Characters>
  <Lines>9</Lines>
  <Paragraphs>2</Paragraphs>
  <TotalTime>1</TotalTime>
  <ScaleCrop>false</ScaleCrop>
  <LinksUpToDate>false</LinksUpToDate>
  <CharactersWithSpaces>1269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2019-08-15T05:56:00Z</dcterms:created>
  <dc:creator>ADMIN</dc:creator>
  <cp:lastModifiedBy>28670</cp:lastModifiedBy>
  <cp:lastPrinted>2019-12-13T03:18:00Z</cp:lastPrinted>
  <dcterms:modified xsi:type="dcterms:W3CDTF">2020-10-20T03:25:31Z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