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  <w:t>2020年教师资格认定网报说明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符合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333333"/>
          <w:szCs w:val="21"/>
        </w:rPr>
        <w:t>条件的申请人可在中国教师资格网（www.jszg.edu.cn）开放时间注册个人账号（选择“教师资格认定申请人网报入口”），完善个人信息，并在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我市规定的</w:t>
      </w:r>
      <w:r>
        <w:rPr>
          <w:rFonts w:hint="eastAsia" w:ascii="微软雅黑" w:hAnsi="微软雅黑" w:eastAsia="微软雅黑" w:cs="微软雅黑"/>
          <w:color w:val="333333"/>
          <w:szCs w:val="21"/>
        </w:rPr>
        <w:t>报名时段内登录报名。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完善个人信息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申请人使用注册的账号登录后，在“个人信息中心”页面完善个人身份等信息，并进行实名核验。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“教师资格考试信息”。参加全国中小学教师资格考试且合格的申请人，可在该栏目查看本人的考试合格证信息。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“普通话证书信息”。申请人可在该栏目新增和修改个人普通话信息。</w:t>
      </w:r>
    </w:p>
    <w:p>
      <w:p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如果核验不到普通话证书信息，请检查当前核验的信息是否与证书信息中的“姓名、身份证件号码、证书编号”一致。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color w:val="333333"/>
          <w:szCs w:val="21"/>
        </w:rPr>
        <w:t>经上述步骤仍核验不到普通话证书信息，请选择“录入证书”类型，补全相关信息并上传对应的电子版证书（图片小于200KB，格式为JPG），供后台人工核验。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“学历学籍信息”。申请人可在该栏目新增和修改个人学历信息。学籍信息将在认定报名过程中自行同步，如果同步失败，需自行添加学籍信息。</w:t>
      </w:r>
    </w:p>
    <w:p>
      <w:p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在“核验学历”类型下，输入学历证书编号，点击“核验”按钮，系统将在中国高等教育学生信息网（学信网）信息管理系统中获取相关信息。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如果核验不到学历信息，请检查当前核验的信息是否与学历证书信息中的“姓名、身份证件号码、证书编号”一致。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color w:val="333333"/>
          <w:szCs w:val="21"/>
        </w:rPr>
        <w:t>经上述步骤仍核验不到证书信息，请选择“无法核验的学历”类型，补全相关信息并上传对应的电子版证书（图片小于200KB，格式为JPG），供后台人工核验。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color w:val="333333"/>
          <w:szCs w:val="21"/>
        </w:rPr>
        <w:t>中师、幼师学历，请选择“无法核验的学历”类型，补全相关信息并上传对应的电子版证书（图片小于200KB，格式为JPG），供后台人工核验。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“学位证书信息”。申请人可在该栏目新增和修改个人学位证书信息。学位信息目前尚未实现在线核验，一律自行上传证书信息。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“教师资格证书信息”。已经申请认定过教师资格证的人员，可以在该栏目查看本人2008年以后取得的教师资格证书信息。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报名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在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我市规定的</w:t>
      </w:r>
      <w:r>
        <w:rPr>
          <w:rFonts w:hint="eastAsia" w:ascii="微软雅黑" w:hAnsi="微软雅黑" w:eastAsia="微软雅黑" w:cs="微软雅黑"/>
          <w:color w:val="333333"/>
          <w:szCs w:val="21"/>
        </w:rPr>
        <w:t>网报时间段内，申请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>人可在“中国教师资格网”用本人的账号登录并报名。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签署《个人承诺书》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申请人在“中国教师资格网”首页“资料下载”栏目或在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0370"/>
    <w:rsid w:val="01381B55"/>
    <w:rsid w:val="02FF21B9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:-D</cp:lastModifiedBy>
  <dcterms:modified xsi:type="dcterms:W3CDTF">2020-06-24T04:28:09Z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