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bookmarkStart w:id="10" w:name="_GoBack"/>
      <w:r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-1115060</wp:posOffset>
            </wp:positionH>
            <wp:positionV relativeFrom="paragraph">
              <wp:posOffset>-911860</wp:posOffset>
            </wp:positionV>
            <wp:extent cx="7566660" cy="10718165"/>
            <wp:effectExtent l="0" t="0" r="15240" b="6985"/>
            <wp:wrapNone/>
            <wp:docPr id="3" name="ABU设计" descr="C:\Users\Administrator\Desktop\面试礼包资料\礼包2：学科2\礼包2：学科2\物理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物理\图片1.png图片1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6660" cy="107181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0"/>
    </w:p>
    <w:p>
      <w:pPr>
        <w:shd w:val="clear"/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hd w:val="clear"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eastAsia="宋体" w:cs="Times New Roman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sdtEndPr>
      <w:sdtContent>
        <w:p>
          <w:pPr>
            <w:shd w:val="clear"/>
            <w:spacing w:before="0" w:beforeLines="0" w:after="0" w:afterLines="0" w:line="360" w:lineRule="auto"/>
            <w:ind w:left="0" w:leftChars="0" w:right="0" w:rightChars="0" w:firstLine="0" w:firstLineChars="0"/>
            <w:jc w:val="center"/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_Toc7683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val="en-US" w:eastAsia="zh-CN"/>
            </w:rPr>
            <w:t xml:space="preserve">第一篇  </w:t>
          </w:r>
          <w:r>
            <w:rPr>
              <w:rFonts w:hint="eastAsia"/>
              <w:bCs/>
              <w:lang w:eastAsia="zh-CN"/>
            </w:rPr>
            <w:t>《电功》</w:t>
          </w:r>
          <w:r>
            <w:tab/>
          </w:r>
          <w:r>
            <w:fldChar w:fldCharType="begin"/>
          </w:r>
          <w:r>
            <w:instrText xml:space="preserve"> PAGEREF _Toc7683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_Toc6511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第二篇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《分子的内能》</w:t>
          </w:r>
          <w:r>
            <w:tab/>
          </w:r>
          <w:r>
            <w:fldChar w:fldCharType="begin"/>
          </w:r>
          <w:r>
            <w:instrText xml:space="preserve"> PAGEREF _Toc6511 </w:instrText>
          </w:r>
          <w:r>
            <w:fldChar w:fldCharType="separate"/>
          </w:r>
          <w:r>
            <w:t>- 3 -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_Toc21830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第三篇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《浮力的定义》</w:t>
          </w:r>
          <w:r>
            <w:tab/>
          </w:r>
          <w:r>
            <w:fldChar w:fldCharType="begin"/>
          </w:r>
          <w:r>
            <w:instrText xml:space="preserve"> PAGEREF _Toc21830 </w:instrText>
          </w:r>
          <w:r>
            <w:fldChar w:fldCharType="separate"/>
          </w:r>
          <w:r>
            <w:t>- 6 -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_Toc19934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第四篇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《焦耳定律的实验》</w:t>
          </w:r>
          <w:r>
            <w:tab/>
          </w:r>
          <w:r>
            <w:fldChar w:fldCharType="begin"/>
          </w:r>
          <w:r>
            <w:instrText xml:space="preserve"> PAGEREF _Toc19934 </w:instrText>
          </w:r>
          <w:r>
            <w:fldChar w:fldCharType="separate"/>
          </w:r>
          <w:r>
            <w:t>- 7 -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_Toc31848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第五篇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《力的概念》</w:t>
          </w:r>
          <w:r>
            <w:tab/>
          </w:r>
          <w:r>
            <w:fldChar w:fldCharType="begin"/>
          </w:r>
          <w:r>
            <w:instrText xml:space="preserve"> PAGEREF _Toc31848 </w:instrText>
          </w:r>
          <w:r>
            <w:fldChar w:fldCharType="separate"/>
          </w:r>
          <w:r>
            <w:t>- 9 -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shd w:val="clear"/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bidi w:val="0"/>
        <w:spacing w:line="360" w:lineRule="auto"/>
        <w:jc w:val="center"/>
        <w:outlineLvl w:val="0"/>
        <w:rPr>
          <w:rFonts w:hint="eastAsia"/>
        </w:rPr>
      </w:pPr>
      <w:bookmarkStart w:id="0" w:name="_Toc31059"/>
      <w:bookmarkStart w:id="1" w:name="_Toc7683"/>
      <w:r>
        <w:rPr>
          <w:rFonts w:hint="eastAsia"/>
          <w:b/>
          <w:bCs/>
          <w:lang w:val="en-US" w:eastAsia="zh-CN"/>
        </w:rPr>
        <w:t xml:space="preserve">第一篇  </w:t>
      </w:r>
      <w:r>
        <w:rPr>
          <w:rFonts w:hint="eastAsia"/>
          <w:b/>
          <w:bCs/>
          <w:lang w:eastAsia="zh-CN"/>
        </w:rPr>
        <w:t>《电功》</w:t>
      </w:r>
      <w:bookmarkEnd w:id="0"/>
      <w:bookmarkEnd w:id="1"/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1.题目：九年级《电功》片段教学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486400" cy="426593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26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（2）有适当的师生互动；</w:t>
      </w:r>
    </w:p>
    <w:p>
      <w:pPr>
        <w:spacing w:line="360" w:lineRule="auto"/>
        <w:ind w:firstLine="426"/>
      </w:pPr>
      <w:r>
        <w:rPr>
          <w:rFonts w:hint="eastAsia"/>
        </w:rPr>
        <w:t>（3）要结合生活实例；</w:t>
      </w:r>
    </w:p>
    <w:p>
      <w:pPr>
        <w:spacing w:line="360" w:lineRule="auto"/>
        <w:ind w:firstLine="426"/>
      </w:pPr>
      <w:r>
        <w:rPr>
          <w:rFonts w:hint="eastAsia"/>
        </w:rPr>
        <w:t>（4）配合教学内容适当板书。</w:t>
      </w:r>
    </w:p>
    <w:p>
      <w:pPr>
        <w:widowControl/>
        <w:spacing w:line="360" w:lineRule="auto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引入新课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演示物体下落，提出问题：重力势能如何变化？转化为什么能？什么力做了功？出示电风扇、暖宝、手电筒，提问题：这些用电器工作时具有哪种形式的能？用电器工作时什么做了功？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（一）电功的概念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暖宝工作的过程中、电风扇转动的过程中、白炽灯发光的过程中，各消耗了什么能？转化为什么能？什么做了功？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学生思考回答，归纳：电流做了功，将电能转化为其他形式的能。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提出问题：电流做功的多少，如何来表示？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（二）探究电流做功与哪些因素有关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1.提出问题，猜想假设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师提出问题，引发学生猜想，小组讨论：电流做功的多少与哪些因素有关？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2.设计实验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讨论实验方法。师提出问题：怎样判断和比较电流做功的多少？引导学生设计用控制变量法及电流通过灯泡的亮暗（转换法）来比较电流做功的多少。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3.进行实验，记录数据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4.分析论证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小组讨论实验数据，归纳总结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结论：电流做功与电压、电流和通电时间成正比。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（1）电功的公式：W=UIt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（2）电功的单位：焦耳（J） 1J＝1V·A·S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hint="eastAsia"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有一只节能灯接在</w:t>
      </w:r>
      <w:r>
        <w:rPr>
          <w:rFonts w:asciiTheme="minorEastAsia" w:hAnsiTheme="minorEastAsia"/>
          <w:szCs w:val="21"/>
        </w:rPr>
        <w:t>220 V</w:t>
      </w:r>
      <w:r>
        <w:rPr>
          <w:rFonts w:hint="eastAsia" w:asciiTheme="minorEastAsia" w:hAnsiTheme="minorEastAsia"/>
          <w:szCs w:val="21"/>
        </w:rPr>
        <w:t>的家庭电路中，通过它的电流为</w:t>
      </w:r>
      <w:r>
        <w:rPr>
          <w:rFonts w:asciiTheme="minorEastAsia" w:hAnsiTheme="minorEastAsia"/>
          <w:szCs w:val="21"/>
        </w:rPr>
        <w:t>0.09 A</w:t>
      </w:r>
      <w:r>
        <w:rPr>
          <w:rFonts w:hint="eastAsia" w:asciiTheme="minorEastAsia" w:hAnsiTheme="minorEastAsia"/>
          <w:szCs w:val="21"/>
        </w:rPr>
        <w:t>，计算这只灯使用</w:t>
      </w:r>
      <w:r>
        <w:rPr>
          <w:rFonts w:asciiTheme="minorEastAsia" w:hAnsiTheme="minorEastAsia"/>
          <w:szCs w:val="21"/>
        </w:rPr>
        <w:t xml:space="preserve">5 h </w:t>
      </w:r>
      <w:r>
        <w:rPr>
          <w:rFonts w:hint="eastAsia" w:asciiTheme="minorEastAsia" w:hAnsiTheme="minorEastAsia"/>
          <w:szCs w:val="21"/>
        </w:rPr>
        <w:t>用电多少千瓦时？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学生自由发言，归纳所学，教师适时进行梳理。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查找说明书，计算家里某用电器待机一月耗电多少？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电功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电功：电流做功的多少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公式：W=UIt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="宋体" w:hAnsi="宋体"/>
          <w:szCs w:val="21"/>
        </w:rPr>
        <w:t xml:space="preserve">单位：焦耳（J） </w:t>
      </w:r>
      <w:r>
        <w:rPr>
          <w:rFonts w:hint="eastAsia" w:asciiTheme="minorEastAsia" w:hAnsiTheme="minorEastAsia"/>
          <w:szCs w:val="21"/>
        </w:rPr>
        <w:t xml:space="preserve"> 1J＝1V·A·S</w:t>
      </w:r>
    </w:p>
    <w:p>
      <w:pPr>
        <w:pStyle w:val="3"/>
        <w:bidi w:val="0"/>
        <w:spacing w:line="360" w:lineRule="auto"/>
        <w:jc w:val="center"/>
        <w:outlineLvl w:val="0"/>
        <w:rPr>
          <w:rFonts w:hint="default"/>
          <w:b/>
          <w:bCs/>
          <w:lang w:val="en-US" w:eastAsia="zh-CN"/>
        </w:rPr>
      </w:pPr>
      <w:bookmarkStart w:id="2" w:name="_Toc6041"/>
      <w:bookmarkStart w:id="3" w:name="_Toc6511"/>
      <w:r>
        <w:rPr>
          <w:rFonts w:hint="eastAsia"/>
          <w:b/>
          <w:bCs/>
          <w:lang w:eastAsia="zh-CN"/>
        </w:rPr>
        <w:t>第二篇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《分子的内能》</w:t>
      </w:r>
      <w:bookmarkEnd w:id="2"/>
      <w:bookmarkEnd w:id="3"/>
    </w:p>
    <w:p>
      <w:pPr>
        <w:bidi w:val="0"/>
        <w:spacing w:line="360" w:lineRule="auto"/>
        <w:ind w:firstLine="420" w:firstLineChars="200"/>
        <w:rPr>
          <w:rFonts w:hint="eastAsia"/>
        </w:rPr>
      </w:pPr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1.题目：九年级《分子的内能》片段教学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486400" cy="3768090"/>
            <wp:effectExtent l="0" t="0" r="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6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（2）有适当的师生互动；</w:t>
      </w:r>
    </w:p>
    <w:p>
      <w:pPr>
        <w:spacing w:line="360" w:lineRule="auto"/>
        <w:ind w:firstLine="426"/>
      </w:pPr>
      <w:r>
        <w:rPr>
          <w:rFonts w:hint="eastAsia"/>
        </w:rPr>
        <w:t>（3）配合教学内容适当板书。</w:t>
      </w:r>
    </w:p>
    <w:p>
      <w:pPr>
        <w:widowControl/>
        <w:spacing w:line="360" w:lineRule="auto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引入新课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教师播放视频：“蒸汽火车和火箭升空。”提出问题：推动火车和火箭的能量来自哪里？引入课题。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（一）知识回顾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1、物体由于______具有的能叫做动能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2、物体由于______而具有的能叫做重力势能。决定重力势能大小的因素：物体的_____和________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3、物体由于______而具有的能叫做弹性势能。决定弹性势能大小的因素______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4、</w:t>
      </w:r>
      <w:r>
        <w:rPr>
          <w:rFonts w:asciiTheme="minorEastAsia" w:hAnsiTheme="minorEastAsia"/>
          <w:szCs w:val="21"/>
        </w:rPr>
        <w:t>分子热运动的主要内容有哪些</w:t>
      </w:r>
      <w:r>
        <w:rPr>
          <w:rFonts w:hint="eastAsia" w:asciiTheme="minorEastAsia" w:hAnsiTheme="minorEastAsia"/>
          <w:szCs w:val="21"/>
        </w:rPr>
        <w:t>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5、</w:t>
      </w:r>
      <w:r>
        <w:rPr>
          <w:rFonts w:asciiTheme="minorEastAsia" w:hAnsiTheme="minorEastAsia"/>
          <w:szCs w:val="21"/>
        </w:rPr>
        <w:t>分子运动的快慢与什么有关</w:t>
      </w:r>
      <w:r>
        <w:rPr>
          <w:rFonts w:hint="eastAsia" w:asciiTheme="minorEastAsia" w:hAnsiTheme="minorEastAsia"/>
          <w:szCs w:val="21"/>
        </w:rPr>
        <w:t>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（二）观察对比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1、运动的篮球具有动能，运动的分子具有动能吗？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jc w:val="center"/>
        <w:rPr>
          <w:rFonts w:asciiTheme="minorEastAsia" w:hAnsiTheme="minorEastAsia"/>
          <w:szCs w:val="21"/>
        </w:rPr>
      </w:pPr>
      <w:r>
        <w:rPr>
          <w:rFonts w:ascii="宋体" w:hAnsi="宋体"/>
          <w:sz w:val="24"/>
        </w:rPr>
        <w:drawing>
          <wp:inline distT="0" distB="0" distL="0" distR="0">
            <wp:extent cx="608330" cy="634365"/>
            <wp:effectExtent l="0" t="0" r="1270" b="13335"/>
            <wp:docPr id="8" name="图片 8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4323" b="31551"/>
                    <a:stretch>
                      <a:fillRect/>
                    </a:stretch>
                  </pic:blipFill>
                  <pic:spPr>
                    <a:xfrm>
                      <a:off x="0" y="0"/>
                      <a:ext cx="608330" cy="63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Cs w:val="21"/>
        </w:rPr>
        <w:t xml:space="preserve">              </w:t>
      </w:r>
      <w:r>
        <w:rPr>
          <w:rFonts w:hint="eastAsia" w:ascii="宋体" w:hAnsi="宋体"/>
          <w:sz w:val="24"/>
        </w:rPr>
        <w:drawing>
          <wp:inline distT="0" distB="0" distL="0" distR="0">
            <wp:extent cx="742950" cy="714375"/>
            <wp:effectExtent l="0" t="0" r="0" b="0"/>
            <wp:docPr id="2" name="图片 2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/>
          <w:sz w:val="24"/>
        </w:rPr>
      </w:pPr>
      <w:r>
        <w:rPr>
          <w:rFonts w:hint="eastAsia" w:asciiTheme="minorEastAsia" w:hAnsiTheme="minorEastAsia"/>
          <w:szCs w:val="21"/>
        </w:rPr>
        <w:t>小结：</w:t>
      </w:r>
      <w:r>
        <w:rPr>
          <w:rFonts w:hint="eastAsia" w:ascii="宋体" w:hAnsi="宋体"/>
          <w:sz w:val="24"/>
        </w:rPr>
        <w:t>分子作无规则运动而具有的能叫做分子动能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2、树上苹果由于地球的吸引而具有势能，分子间也存在相互吸引的力，分子具有势能吗？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jc w:val="center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inline distT="0" distB="0" distL="0" distR="0">
            <wp:extent cx="914400" cy="1047750"/>
            <wp:effectExtent l="0" t="0" r="0" b="0"/>
            <wp:docPr id="10" name="图片 10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13" r="36267" b="2514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</w:rPr>
        <w:t xml:space="preserve">              </w:t>
      </w:r>
      <w:r>
        <w:rPr>
          <w:rFonts w:hint="eastAsia" w:ascii="宋体" w:hAnsi="宋体"/>
          <w:sz w:val="24"/>
        </w:rPr>
        <w:drawing>
          <wp:inline distT="0" distB="0" distL="0" distR="0">
            <wp:extent cx="295275" cy="1133475"/>
            <wp:effectExtent l="0" t="0" r="0" b="9525"/>
            <wp:docPr id="11" name="图片 11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小结：互相吸引的分子具有势能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/>
          <w:bCs/>
          <w:sz w:val="24"/>
        </w:rPr>
      </w:pPr>
      <w:r>
        <w:rPr>
          <w:rFonts w:hint="eastAsia" w:asciiTheme="minorEastAsia" w:hAnsiTheme="minorEastAsia"/>
          <w:szCs w:val="21"/>
        </w:rPr>
        <w:t>3、被压缩的弹簧的各部分互相排</w:t>
      </w:r>
      <w:r>
        <w:rPr>
          <w:rFonts w:hint="eastAsia" w:ascii="宋体" w:hAnsi="宋体"/>
          <w:bCs/>
          <w:sz w:val="24"/>
        </w:rPr>
        <w:t>斥而具有势能，互相排斥的分子之间有没有势能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jc w:val="center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</w:t>
      </w:r>
      <w:r>
        <w:drawing>
          <wp:inline distT="0" distB="0" distL="0" distR="0">
            <wp:extent cx="914400" cy="333375"/>
            <wp:effectExtent l="0" t="0" r="0" b="9525"/>
            <wp:docPr id="12" name="图片 12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</w:rPr>
        <w:t xml:space="preserve">           </w:t>
      </w:r>
      <w:r>
        <w:drawing>
          <wp:inline distT="0" distB="0" distL="0" distR="0">
            <wp:extent cx="914400" cy="314325"/>
            <wp:effectExtent l="0" t="0" r="0" b="0"/>
            <wp:docPr id="13" name="图片 13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小结：互相排斥的分子也具有势能，所以由于分子间存在着相互作用力而具有的能叫做分子势能。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（三）构建概念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学生归纳，教师完善，得出内能的概念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（四）概念辨析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/>
          <w:sz w:val="24"/>
        </w:rPr>
      </w:pPr>
      <w:r>
        <w:rPr>
          <w:rFonts w:hint="eastAsia" w:asciiTheme="minorEastAsia" w:hAnsiTheme="minorEastAsia"/>
          <w:szCs w:val="21"/>
        </w:rPr>
        <w:t>学生分组讨论：</w:t>
      </w:r>
      <w:r>
        <w:rPr>
          <w:rFonts w:hint="eastAsia" w:ascii="宋体" w:hAnsi="宋体"/>
          <w:sz w:val="24"/>
        </w:rPr>
        <w:t>内能和机械能是同一种形式的能吗？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小组汇报、辨析，师生总结：内能是分子具有的能，与物体内分子的热运动及相互作用有关的能。机械能是物体作为整体所具有的能，与物体机械运动有关的能。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rPr>
          <w:rFonts w:asciiTheme="minorEastAsia" w:hAnsiTheme="minorEastAsia"/>
          <w:szCs w:val="21"/>
        </w:rPr>
      </w:pPr>
      <w:r>
        <w:rPr>
          <w:rFonts w:hint="eastAsia" w:ascii="宋体" w:hAnsi="宋体"/>
          <w:sz w:val="24"/>
        </w:rPr>
        <w:t>明确：内能和机械能是不同形式的能。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回顾导入的问题，学生回答。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学生自由发言，归纳所学，教师适时进行梳理。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思考问题：低温物体是否具有内能？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内能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一、内能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100" w:firstLineChars="10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分子动能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100" w:firstLineChars="10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分子势能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二、内能与机械能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spacing w:line="360" w:lineRule="auto"/>
        <w:jc w:val="left"/>
        <w:rPr>
          <w:rFonts w:hint="eastAsia"/>
          <w:szCs w:val="21"/>
        </w:rPr>
      </w:pPr>
    </w:p>
    <w:p>
      <w:pPr>
        <w:pStyle w:val="3"/>
        <w:bidi w:val="0"/>
        <w:spacing w:line="360" w:lineRule="auto"/>
        <w:jc w:val="center"/>
        <w:outlineLvl w:val="0"/>
        <w:rPr>
          <w:rFonts w:hint="eastAsia"/>
        </w:rPr>
      </w:pPr>
      <w:bookmarkStart w:id="4" w:name="_Toc10772"/>
      <w:bookmarkStart w:id="5" w:name="_Toc21830"/>
      <w:r>
        <w:rPr>
          <w:rFonts w:hint="eastAsia"/>
          <w:b/>
          <w:bCs/>
          <w:lang w:eastAsia="zh-CN"/>
        </w:rPr>
        <w:t>第三篇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《浮力的定义》</w:t>
      </w:r>
      <w:bookmarkEnd w:id="4"/>
      <w:bookmarkEnd w:id="5"/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1.题目：八年级《浮力的定义》片段教学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4591050" cy="1913255"/>
            <wp:effectExtent l="0" t="0" r="0" b="1079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0792" cy="191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（2）体现学生的主体性；</w:t>
      </w:r>
    </w:p>
    <w:p>
      <w:pPr>
        <w:spacing w:line="360" w:lineRule="auto"/>
        <w:ind w:firstLine="426"/>
        <w:rPr>
          <w:rFonts w:hint="eastAsia"/>
        </w:rPr>
      </w:pPr>
      <w:r>
        <w:rPr>
          <w:rFonts w:hint="eastAsia"/>
        </w:rPr>
        <w:t>（3）配合教学内容适当板书；</w:t>
      </w:r>
    </w:p>
    <w:p>
      <w:pPr>
        <w:widowControl/>
        <w:spacing w:line="360" w:lineRule="auto"/>
        <w:ind w:firstLine="420" w:firstLineChars="200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（4）要结合生活实际。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新课导入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教师出示“死海不死”的图片，提出问题：人受到了哪些力？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（一）知识回顾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学生利用所学知识回答以下问题：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</w:t>
      </w:r>
      <w:r>
        <w:rPr>
          <w:rFonts w:asciiTheme="minorEastAsia" w:hAnsiTheme="minorEastAsia"/>
          <w:szCs w:val="21"/>
        </w:rPr>
        <w:t>.</w:t>
      </w:r>
      <w:r>
        <w:rPr>
          <w:rFonts w:hint="eastAsia" w:cs="宋体" w:asciiTheme="minorEastAsia" w:hAnsiTheme="minorEastAsia"/>
          <w:szCs w:val="21"/>
        </w:rPr>
        <w:t>静止在桌面上的乒乓球，受到哪几个力。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</w:t>
      </w:r>
      <w:r>
        <w:rPr>
          <w:rFonts w:asciiTheme="minorEastAsia" w:hAnsiTheme="minorEastAsia"/>
          <w:szCs w:val="21"/>
        </w:rPr>
        <w:t>.</w:t>
      </w:r>
      <w:r>
        <w:rPr>
          <w:rFonts w:hint="eastAsia" w:cs="宋体" w:asciiTheme="minorEastAsia" w:hAnsiTheme="minorEastAsia"/>
          <w:szCs w:val="21"/>
        </w:rPr>
        <w:t>将乒乓球托在手中，受到哪几个力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小结：物体静止，说明桌子或手的支持力平衡了</w:t>
      </w:r>
      <w:r>
        <w:rPr>
          <w:rFonts w:hint="eastAsia" w:cs="宋体" w:asciiTheme="minorEastAsia" w:hAnsiTheme="minorEastAsia"/>
          <w:szCs w:val="21"/>
        </w:rPr>
        <w:t>乒乓球</w:t>
      </w:r>
      <w:r>
        <w:rPr>
          <w:rFonts w:hint="eastAsia" w:asciiTheme="minorEastAsia" w:hAnsiTheme="minorEastAsia"/>
          <w:szCs w:val="21"/>
        </w:rPr>
        <w:t>的重力。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（二）深入思考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将</w:t>
      </w:r>
      <w:r>
        <w:rPr>
          <w:rFonts w:hint="eastAsia" w:cs="宋体" w:asciiTheme="minorEastAsia" w:hAnsiTheme="minorEastAsia"/>
          <w:szCs w:val="21"/>
        </w:rPr>
        <w:t>乒乓球放到水槽中，学生思考：乒乓球是静止还是运动？受到了什么力？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cs="宋体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对比两个实验过程，引导学生得到结论：</w:t>
      </w:r>
      <w:r>
        <w:rPr>
          <w:rFonts w:hint="eastAsia" w:cs="宋体" w:asciiTheme="minorEastAsia" w:hAnsiTheme="minorEastAsia"/>
          <w:szCs w:val="21"/>
        </w:rPr>
        <w:t>乒乓球静止在水面，除受向下重力外，必受水对乒乓球向上的“托力”，称之为浮力。得出浮力的概念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cs="宋体" w:asciiTheme="minorEastAsia" w:hAnsiTheme="minorEastAsia"/>
          <w:szCs w:val="21"/>
        </w:rPr>
      </w:pPr>
      <w:r>
        <w:rPr>
          <w:rFonts w:hint="eastAsia" w:cs="宋体" w:asciiTheme="minorEastAsia" w:hAnsiTheme="minorEastAsia"/>
          <w:szCs w:val="21"/>
        </w:rPr>
        <w:t>（三）拓展延伸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cs="宋体" w:asciiTheme="minorEastAsia" w:hAnsiTheme="minorEastAsia"/>
          <w:szCs w:val="21"/>
        </w:rPr>
        <w:t>学生自由举例生活中浮力的现象，如游船、鸭子、人游泳时感受到水的力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回顾导入的问题，死海上漂浮的人，受到了哪些力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教师提问，学生小结。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思考作业：浮力是怎么产生的呢？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浮力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浮力：浸在液体中的物体，受到向上的力，这个力称为浮力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bidi w:val="0"/>
        <w:spacing w:line="360" w:lineRule="auto"/>
        <w:jc w:val="center"/>
        <w:outlineLvl w:val="0"/>
        <w:rPr>
          <w:rFonts w:hint="default"/>
          <w:b/>
          <w:bCs/>
          <w:lang w:val="en-US" w:eastAsia="zh-CN"/>
        </w:rPr>
      </w:pPr>
      <w:bookmarkStart w:id="6" w:name="_Toc19934"/>
      <w:bookmarkStart w:id="7" w:name="_Toc25260"/>
      <w:r>
        <w:rPr>
          <w:rFonts w:hint="eastAsia"/>
          <w:b/>
          <w:bCs/>
          <w:lang w:eastAsia="zh-CN"/>
        </w:rPr>
        <w:t>第四篇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《焦耳定律的实验》</w:t>
      </w:r>
      <w:bookmarkEnd w:id="6"/>
      <w:bookmarkEnd w:id="7"/>
    </w:p>
    <w:p>
      <w:pPr>
        <w:bidi w:val="0"/>
        <w:spacing w:line="360" w:lineRule="auto"/>
        <w:ind w:firstLine="420" w:firstLineChars="200"/>
        <w:rPr>
          <w:rFonts w:hint="eastAsia"/>
        </w:rPr>
      </w:pPr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1.题目：焦耳定律的实验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left="706" w:leftChars="203" w:hanging="280" w:hangingChars="100"/>
        <w:jc w:val="center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drawing>
          <wp:inline distT="0" distB="0" distL="0" distR="0">
            <wp:extent cx="4937760" cy="2743200"/>
            <wp:effectExtent l="0" t="0" r="152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（1）在10分钟内完成试讲；</w:t>
      </w:r>
    </w:p>
    <w:p>
      <w:pPr>
        <w:spacing w:line="360" w:lineRule="auto"/>
        <w:ind w:firstLine="426"/>
      </w:pPr>
      <w:r>
        <w:rPr>
          <w:rFonts w:hint="eastAsia"/>
        </w:rPr>
        <w:t>（2）突出学生主体地位；</w:t>
      </w:r>
    </w:p>
    <w:p>
      <w:pPr>
        <w:spacing w:line="360" w:lineRule="auto"/>
        <w:ind w:firstLine="426"/>
      </w:pPr>
      <w:r>
        <w:rPr>
          <w:rFonts w:hint="eastAsia"/>
        </w:rPr>
        <w:t>（3）</w:t>
      </w:r>
      <w:r>
        <w:rPr>
          <w:rFonts w:ascii="微软雅黑" w:hAnsi="微软雅黑"/>
          <w:color w:val="404040"/>
          <w:szCs w:val="21"/>
          <w:shd w:val="clear" w:color="auto" w:fill="FFFFFF"/>
        </w:rPr>
        <w:t>讲解</w:t>
      </w:r>
      <w:r>
        <w:rPr>
          <w:rFonts w:hint="eastAsia" w:ascii="微软雅黑" w:hAnsi="微软雅黑"/>
          <w:color w:val="404040"/>
          <w:szCs w:val="21"/>
          <w:shd w:val="clear" w:color="auto" w:fill="FFFFFF"/>
        </w:rPr>
        <w:t>焦耳定律实验</w:t>
      </w:r>
      <w:r>
        <w:rPr>
          <w:rFonts w:ascii="微软雅黑" w:hAnsi="微软雅黑"/>
          <w:color w:val="404040"/>
          <w:szCs w:val="21"/>
          <w:shd w:val="clear" w:color="auto" w:fill="FFFFFF"/>
        </w:rPr>
        <w:t>的探究过程</w:t>
      </w:r>
      <w:r>
        <w:rPr>
          <w:rFonts w:hint="eastAsia"/>
        </w:rPr>
        <w:t>.</w:t>
      </w:r>
    </w:p>
    <w:p>
      <w:pPr>
        <w:spacing w:line="360" w:lineRule="auto"/>
        <w:ind w:firstLine="426"/>
      </w:pP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生活实例，激发兴趣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="宋体" w:hAnsi="宋体"/>
          <w:bCs/>
          <w:szCs w:val="21"/>
        </w:rPr>
        <w:t>讲述2008百年一遇的南方雪灾席卷，展示图片电线上结了厚厚的冰，竿倒线断。给人们的生活带来了很多不便，造成经济损失2000亿。科技人员攻关研究出“直流融冰”新技术，对冰熔化，避免了巨大的经济损失。提出问题：这种新技术的基本物理原理是什么</w:t>
      </w:r>
      <w:r>
        <w:rPr>
          <w:rFonts w:hint="eastAsia" w:ascii="微软雅黑" w:hAnsi="微软雅黑" w:eastAsia="宋体" w:cs="宋体"/>
          <w:color w:val="404040"/>
          <w:kern w:val="0"/>
          <w:szCs w:val="21"/>
        </w:rPr>
        <w:t>。产生的热量又与哪些量有关？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电流通过导体时，导体要发热，电能转化成内能，这种现象叫做电流的热效应。像电暖气等生活中很多用电器，通电以后会产生热量。“小太阳”电暖气和电炉都是由电炉丝发热</w:t>
      </w:r>
      <w:r>
        <w:rPr>
          <w:rFonts w:hint="eastAsia" w:ascii="宋体" w:hAnsi="宋体"/>
          <w:szCs w:val="21"/>
        </w:rPr>
        <w:t>，电流通过导体时产生热量的多少跟哪些因素有关？请同学们作出合理猜想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/>
          <w:bCs/>
          <w:szCs w:val="21"/>
        </w:rPr>
      </w:pPr>
      <w:r>
        <w:rPr>
          <w:rFonts w:hint="eastAsia"/>
          <w:szCs w:val="21"/>
        </w:rPr>
        <w:t>实验一：探究</w:t>
      </w:r>
      <w:r>
        <w:rPr>
          <w:rFonts w:hint="eastAsia"/>
          <w:bCs/>
          <w:szCs w:val="21"/>
        </w:rPr>
        <w:t>产生热量Q与电阻R的关系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1、</w:t>
      </w:r>
      <w:r>
        <w:rPr>
          <w:rFonts w:hint="eastAsia"/>
          <w:szCs w:val="21"/>
        </w:rPr>
        <w:t>当探究</w:t>
      </w:r>
      <w:r>
        <w:rPr>
          <w:rFonts w:hint="eastAsia"/>
          <w:bCs/>
          <w:szCs w:val="21"/>
        </w:rPr>
        <w:t>产生热量Q与电阻R的关系时，</w:t>
      </w:r>
      <w:r>
        <w:rPr>
          <w:rFonts w:hint="eastAsia" w:ascii="宋体" w:hAnsi="宋体"/>
          <w:szCs w:val="21"/>
        </w:rPr>
        <w:t>如何控制变量呢？一个10欧、两个5欧的电阻丝，我们怎么选？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2、如何才能更好地让通过两个电阻的电流、通电时间一样？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学生观察现象，并思考问题：哪个电阻的液面差明显？说明了哪个电阻产生的热量多？ 可以得到什么结论？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/>
          <w:bCs/>
          <w:szCs w:val="21"/>
        </w:rPr>
      </w:pPr>
      <w:r>
        <w:rPr>
          <w:rFonts w:hint="eastAsia"/>
          <w:szCs w:val="21"/>
        </w:rPr>
        <w:t>实验二：探究</w:t>
      </w:r>
      <w:r>
        <w:rPr>
          <w:rFonts w:hint="eastAsia"/>
          <w:bCs/>
          <w:szCs w:val="21"/>
        </w:rPr>
        <w:t>产生热量Q与电流I的关系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1、</w:t>
      </w:r>
      <w:r>
        <w:rPr>
          <w:rFonts w:hint="eastAsia"/>
          <w:szCs w:val="21"/>
        </w:rPr>
        <w:t>当探究</w:t>
      </w:r>
      <w:r>
        <w:rPr>
          <w:rFonts w:hint="eastAsia"/>
          <w:bCs/>
          <w:szCs w:val="21"/>
        </w:rPr>
        <w:t>产生热量Q与</w:t>
      </w:r>
      <w:r>
        <w:rPr>
          <w:rFonts w:hint="eastAsia"/>
          <w:szCs w:val="21"/>
        </w:rPr>
        <w:t>电流I</w:t>
      </w:r>
      <w:r>
        <w:rPr>
          <w:rFonts w:hint="eastAsia"/>
          <w:bCs/>
          <w:szCs w:val="21"/>
        </w:rPr>
        <w:t>的关系时，如何控制变量</w:t>
      </w:r>
      <w:r>
        <w:rPr>
          <w:rFonts w:hint="eastAsia" w:ascii="宋体" w:hAnsi="宋体"/>
          <w:szCs w:val="21"/>
        </w:rPr>
        <w:t>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/>
          <w:szCs w:val="21"/>
        </w:rPr>
      </w:pPr>
      <w:r>
        <w:rPr>
          <w:rFonts w:hint="eastAsia" w:ascii="宋体" w:hAnsi="宋体"/>
          <w:szCs w:val="21"/>
        </w:rPr>
        <w:t>2、</w:t>
      </w:r>
      <w:r>
        <w:rPr>
          <w:rFonts w:hint="eastAsia"/>
          <w:szCs w:val="21"/>
        </w:rPr>
        <w:t>一个10欧、两个</w:t>
      </w:r>
      <w:r>
        <w:rPr>
          <w:rFonts w:hint="eastAsia" w:ascii="宋体" w:hAnsi="宋体"/>
          <w:szCs w:val="21"/>
        </w:rPr>
        <w:t>5</w:t>
      </w:r>
      <w:r>
        <w:rPr>
          <w:rFonts w:hint="eastAsia"/>
          <w:szCs w:val="21"/>
        </w:rPr>
        <w:t>欧的电阻丝，我们怎么选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/>
          <w:szCs w:val="21"/>
        </w:rPr>
      </w:pPr>
      <w:r>
        <w:rPr>
          <w:rFonts w:hint="eastAsia" w:ascii="宋体" w:hAnsi="宋体"/>
          <w:szCs w:val="21"/>
        </w:rPr>
        <w:t>3、</w:t>
      </w:r>
      <w:r>
        <w:rPr>
          <w:rFonts w:hint="eastAsia"/>
          <w:szCs w:val="21"/>
        </w:rPr>
        <w:t>两个容器中密封同样的电阻，在另一个容器的外部，将一个电阻和这个容器内的电阻并联，因此通过两容器中的电阻的电流就不同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观察实验，思考问题：哪边液面差明显？是电流大的还是电流小的产生的热量多？可以得到什么结论？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/>
          <w:bCs/>
          <w:szCs w:val="21"/>
        </w:rPr>
      </w:pPr>
      <w:r>
        <w:rPr>
          <w:rFonts w:hint="eastAsia"/>
          <w:szCs w:val="21"/>
        </w:rPr>
        <w:t>实验三：探究</w:t>
      </w:r>
      <w:r>
        <w:rPr>
          <w:rFonts w:hint="eastAsia"/>
          <w:bCs/>
          <w:szCs w:val="21"/>
        </w:rPr>
        <w:t>产生热量Q与通电时间t的关系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第一次通电5s，第二次通电10s.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观察实验，思考问题：哪次通电形成的液面差明显？产生的热量多少与通电时间有什么关系？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师生总结：当电流通过导体时，电流越大、电阻越大、通电时间越长，产生的热量越多。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微软雅黑" w:hAnsi="微软雅黑"/>
          <w:color w:val="404040"/>
          <w:szCs w:val="21"/>
          <w:shd w:val="clear" w:color="auto" w:fill="FFFFFF"/>
        </w:rPr>
      </w:pPr>
      <w:r>
        <w:rPr>
          <w:rFonts w:ascii="微软雅黑" w:hAnsi="微软雅黑"/>
          <w:color w:val="404040"/>
          <w:szCs w:val="21"/>
          <w:shd w:val="clear" w:color="auto" w:fill="FFFFFF"/>
        </w:rPr>
        <w:t>教师提出问题：</w:t>
      </w:r>
      <w:r>
        <w:rPr>
          <w:rFonts w:hint="eastAsia" w:ascii="微软雅黑" w:hAnsi="微软雅黑"/>
          <w:color w:val="404040"/>
          <w:szCs w:val="21"/>
          <w:shd w:val="clear" w:color="auto" w:fill="FFFFFF"/>
        </w:rPr>
        <w:t>学生列举生活中常用利用电生热的用电器</w:t>
      </w:r>
      <w:r>
        <w:rPr>
          <w:rFonts w:ascii="微软雅黑" w:hAnsi="微软雅黑"/>
          <w:color w:val="404040"/>
          <w:szCs w:val="21"/>
          <w:shd w:val="clear" w:color="auto" w:fill="FFFFFF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四、小结作业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回顾电流产生的热量与哪些量有关，</w:t>
      </w:r>
      <w:r>
        <w:rPr>
          <w:rFonts w:hint="eastAsia" w:ascii="微软雅黑" w:hAnsi="微软雅黑"/>
          <w:color w:val="404040"/>
          <w:szCs w:val="21"/>
          <w:shd w:val="clear" w:color="auto" w:fill="FFFFFF"/>
        </w:rPr>
        <w:t>作业：结合生活实例说说电生热的好处与危害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焦耳定律的实验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微软雅黑" w:hAnsi="微软雅黑"/>
          <w:color w:val="404040"/>
          <w:szCs w:val="21"/>
          <w:shd w:val="clear" w:color="auto" w:fill="FFFFFF"/>
        </w:rPr>
      </w:pPr>
      <w:r>
        <w:rPr>
          <w:rFonts w:ascii="微软雅黑" w:hAnsi="微软雅黑"/>
          <w:color w:val="404040"/>
          <w:szCs w:val="21"/>
          <w:shd w:val="clear" w:color="auto" w:fill="FFFFFF"/>
        </w:rPr>
        <w:t>.</w:t>
      </w:r>
      <w:r>
        <w:rPr>
          <w:rFonts w:hint="eastAsia" w:ascii="微软雅黑" w:hAnsi="微软雅黑"/>
          <w:color w:val="404040"/>
          <w:szCs w:val="21"/>
          <w:shd w:val="clear" w:color="auto" w:fill="FFFFFF"/>
        </w:rPr>
        <w:t>影响电流产生热量的因素：1、电阻的大小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305" w:firstLineChars="2050"/>
        <w:jc w:val="left"/>
        <w:rPr>
          <w:rFonts w:hint="eastAsia" w:ascii="微软雅黑" w:hAnsi="微软雅黑"/>
          <w:color w:val="404040"/>
          <w:szCs w:val="21"/>
          <w:shd w:val="clear" w:color="auto" w:fill="FFFFFF"/>
        </w:rPr>
      </w:pPr>
      <w:r>
        <w:rPr>
          <w:rFonts w:hint="eastAsia" w:ascii="微软雅黑" w:hAnsi="微软雅黑"/>
          <w:color w:val="404040"/>
          <w:szCs w:val="21"/>
          <w:shd w:val="clear" w:color="auto" w:fill="FFFFFF"/>
        </w:rPr>
        <w:t>2、电流的大小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305" w:firstLineChars="2050"/>
        <w:jc w:val="left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="微软雅黑" w:hAnsi="微软雅黑"/>
          <w:color w:val="404040"/>
          <w:szCs w:val="21"/>
          <w:shd w:val="clear" w:color="auto" w:fill="FFFFFF"/>
        </w:rPr>
        <w:t>3、通电时间的长短</w:t>
      </w:r>
    </w:p>
    <w:p>
      <w:pPr>
        <w:pStyle w:val="3"/>
        <w:bidi w:val="0"/>
        <w:spacing w:line="360" w:lineRule="auto"/>
        <w:jc w:val="center"/>
        <w:outlineLvl w:val="0"/>
        <w:rPr>
          <w:rFonts w:hint="default"/>
          <w:b/>
          <w:bCs/>
          <w:lang w:val="en-US" w:eastAsia="zh-CN"/>
        </w:rPr>
      </w:pPr>
      <w:bookmarkStart w:id="8" w:name="_Toc31848"/>
      <w:bookmarkStart w:id="9" w:name="_Toc252"/>
      <w:r>
        <w:rPr>
          <w:rFonts w:hint="eastAsia"/>
          <w:b/>
          <w:bCs/>
          <w:lang w:eastAsia="zh-CN"/>
        </w:rPr>
        <w:t>第五篇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《力的概念》</w:t>
      </w:r>
      <w:bookmarkEnd w:id="8"/>
      <w:bookmarkEnd w:id="9"/>
    </w:p>
    <w:p>
      <w:pPr>
        <w:bidi w:val="0"/>
        <w:spacing w:line="360" w:lineRule="auto"/>
        <w:ind w:firstLine="420" w:firstLineChars="200"/>
        <w:rPr>
          <w:rFonts w:hint="eastAsia"/>
        </w:rPr>
      </w:pPr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1.题目：八年级《力的概念》片段教学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475605" cy="1676400"/>
            <wp:effectExtent l="0" t="0" r="1079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rcRect b="2845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795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  <w:rPr>
          <w:rFonts w:hint="eastAsia"/>
        </w:rPr>
      </w:pPr>
      <w:r>
        <w:rPr>
          <w:rFonts w:hint="eastAsia"/>
        </w:rPr>
        <w:t>（2）有适当的师生互动；</w:t>
      </w:r>
    </w:p>
    <w:p>
      <w:pPr>
        <w:spacing w:line="360" w:lineRule="auto"/>
        <w:ind w:firstLine="426"/>
      </w:pPr>
      <w:r>
        <w:rPr>
          <w:rFonts w:hint="eastAsia"/>
        </w:rPr>
        <w:t>（3）要结合生活实例；</w:t>
      </w:r>
    </w:p>
    <w:p>
      <w:pPr>
        <w:widowControl/>
        <w:spacing w:line="360" w:lineRule="auto"/>
        <w:ind w:firstLine="420" w:firstLineChars="200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（4）配合教学内容适当板书。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引入新课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组织学生掰手腕活动，以此引入力的话题。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（一）列举生活中的力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生活中出现力的情况有哪些，学生自由列举：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1、马拉车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2、人提水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3、车撞树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（二）归纳力的概念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运用板书，选取不同类别的例子，分列书写：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/>
          <w:sz w:val="24"/>
        </w:rPr>
      </w:pPr>
      <w:r>
        <w:drawing>
          <wp:inline distT="0" distB="0" distL="114300" distR="114300">
            <wp:extent cx="2771775" cy="790575"/>
            <wp:effectExtent l="0" t="0" r="9525" b="952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引导学生按列进行归纳概括，分别得到物体、作用、物体。并尝试进行总结力的概念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力的概念：物体对物体的作用。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（三）施力物体与受力物体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以上述情境为例，让学生尝试说出发生的力过程中，主动施力者和被动受力者，适时给出施力物体与受力物体的概念。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列举生活中的其它例子，并说出其中施力者与受力者。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学生自由发言，归纳所学，教师适时进行梳理。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思考问题：施力者与受力者的力相同吗？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hint="eastAsia"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力的概念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310" w:firstLineChars="1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力：物体对物体的作用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100" w:firstLineChars="10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施力物体：马、人、车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100" w:firstLineChars="10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受力物体：车、水、树</w:t>
      </w:r>
    </w:p>
    <w:p>
      <w:pPr>
        <w:spacing w:line="360" w:lineRule="auto"/>
        <w:rPr>
          <w:rFonts w:hint="default"/>
          <w:lang w:val="en-US" w:eastAsia="zh-CN"/>
        </w:rPr>
      </w:pPr>
    </w:p>
    <w:p>
      <w:pPr>
        <w:shd w:val="clear"/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  <w:lang w:eastAsia="zh-CN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8476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84768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hint="eastAsia" w:eastAsia="隶书"/>
        <w:b/>
        <w:bCs/>
        <w:lang w:val="en-US" w:eastAsia="zh-CN"/>
      </w:rPr>
    </w:pPr>
    <w:r>
      <w:rPr>
        <w:rFonts w:ascii="Cambria" w:hAnsi="Cambria"/>
        <w:sz w:val="32"/>
        <w:szCs w:val="32"/>
        <w:lang w:val="en-US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  <w:b w:val="0"/>
        <w:bCs w:val="0"/>
        <w:sz w:val="18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</w:t>
    </w:r>
    <w:r>
      <w:rPr>
        <w:rFonts w:hint="eastAsia" w:ascii="隶书" w:hAnsi="楷体" w:eastAsia="隶书"/>
        <w:b/>
        <w:bCs/>
        <w:sz w:val="24"/>
        <w:szCs w:val="36"/>
        <w:lang w:val="en-US" w:eastAsia="zh-CN"/>
      </w:rPr>
      <w:t>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hint="eastAsia" w:eastAsia="隶书"/>
        <w:b/>
        <w:bCs/>
        <w:lang w:val="en-US" w:eastAsia="zh-CN"/>
      </w:rPr>
    </w:pPr>
    <w:r>
      <w:rPr>
        <w:rFonts w:ascii="Cambria" w:hAnsi="Cambria"/>
        <w:sz w:val="32"/>
        <w:szCs w:val="32"/>
        <w:lang w:val="en-US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  <w:b w:val="0"/>
        <w:bCs w:val="0"/>
        <w:sz w:val="18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</w:t>
    </w:r>
    <w:r>
      <w:rPr>
        <w:rFonts w:hint="eastAsia" w:ascii="隶书" w:hAnsi="楷体" w:eastAsia="隶书"/>
        <w:b/>
        <w:bCs/>
        <w:sz w:val="24"/>
        <w:szCs w:val="36"/>
        <w:lang w:val="en-US" w:eastAsia="zh-CN"/>
      </w:rPr>
      <w:t>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23B5329"/>
    <w:rsid w:val="05836B76"/>
    <w:rsid w:val="05A86ACD"/>
    <w:rsid w:val="0B0A43F0"/>
    <w:rsid w:val="0BBD2520"/>
    <w:rsid w:val="0C3F718E"/>
    <w:rsid w:val="0DD73F5B"/>
    <w:rsid w:val="0E367DCF"/>
    <w:rsid w:val="122D366A"/>
    <w:rsid w:val="196C6014"/>
    <w:rsid w:val="1A9A14CF"/>
    <w:rsid w:val="1C205385"/>
    <w:rsid w:val="1CB35B6C"/>
    <w:rsid w:val="217A0C45"/>
    <w:rsid w:val="27880E34"/>
    <w:rsid w:val="294E77E4"/>
    <w:rsid w:val="29DB501A"/>
    <w:rsid w:val="2B2E127A"/>
    <w:rsid w:val="2F346D9A"/>
    <w:rsid w:val="364C1C02"/>
    <w:rsid w:val="394934EA"/>
    <w:rsid w:val="3A970F74"/>
    <w:rsid w:val="41346735"/>
    <w:rsid w:val="45432094"/>
    <w:rsid w:val="49C7650E"/>
    <w:rsid w:val="4BB27F2C"/>
    <w:rsid w:val="4F397C2A"/>
    <w:rsid w:val="568A10D8"/>
    <w:rsid w:val="58792C64"/>
    <w:rsid w:val="5A230321"/>
    <w:rsid w:val="5D6537C4"/>
    <w:rsid w:val="5E4F0550"/>
    <w:rsid w:val="6B040142"/>
    <w:rsid w:val="6BB41C5C"/>
    <w:rsid w:val="6C4C4EC6"/>
    <w:rsid w:val="6FC14ECE"/>
    <w:rsid w:val="712011EA"/>
    <w:rsid w:val="71246A33"/>
    <w:rsid w:val="72922C01"/>
    <w:rsid w:val="72CC791C"/>
    <w:rsid w:val="7333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ascii="Calibri" w:hAnsi="Calibri" w:eastAsia="宋体" w:cs="Calibri"/>
      <w:b/>
      <w:bCs/>
      <w:sz w:val="30"/>
      <w:szCs w:val="28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qFormat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emf"/><Relationship Id="rId16" Type="http://schemas.openxmlformats.org/officeDocument/2006/relationships/image" Target="media/image10.emf"/><Relationship Id="rId15" Type="http://schemas.openxmlformats.org/officeDocument/2006/relationships/image" Target="media/image9.emf"/><Relationship Id="rId14" Type="http://schemas.openxmlformats.org/officeDocument/2006/relationships/image" Target="media/image8.jpeg"/><Relationship Id="rId13" Type="http://schemas.openxmlformats.org/officeDocument/2006/relationships/image" Target="media/image7.emf"/><Relationship Id="rId12" Type="http://schemas.openxmlformats.org/officeDocument/2006/relationships/image" Target="media/image6.jpe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个人简历"/>
      <sectRole val="1"/>
    </customSectPr>
    <customSectPr>
      <sectNamePr val="个人简历"/>
      <sectRole val="1"/>
    </customSectPr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Manager>Abu设计</Manager>
  <Company>Abu设计</Company>
  <Pages>12</Pages>
  <Words>3146</Words>
  <Characters>3232</Characters>
  <Lines>0</Lines>
  <Paragraphs>0</Paragraphs>
  <TotalTime>4</TotalTime>
  <ScaleCrop>false</ScaleCrop>
  <LinksUpToDate>false</LinksUpToDate>
  <CharactersWithSpaces>3349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dcterms:modified xsi:type="dcterms:W3CDTF">2020-10-10T01:10:20Z</dcterms:modified>
  <dc:subject>信纸</dc:subject>
  <dc:title>信纸-Abu设计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