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color w:val="000000" w:themeColor="text1"/>
          <w14:textFill>
            <w14:solidFill>
              <w14:schemeClr w14:val="tx1"/>
            </w14:solidFill>
          </w14:textFill>
        </w:rPr>
      </w:pPr>
      <w:bookmarkStart w:id="11" w:name="_GoBack"/>
      <w:r>
        <w:rPr>
          <w:rFonts w:hint="eastAsia" w:eastAsiaTheme="minorEastAsia"/>
          <w:color w:val="000000" w:themeColor="text1"/>
          <w14:textFill>
            <w14:solidFill>
              <w14:schemeClr w14:val="tx1"/>
            </w14:solidFill>
          </w14:textFill>
        </w:rPr>
        <w:drawing>
          <wp:anchor distT="0" distB="0" distL="114300" distR="114300" simplePos="0" relativeHeight="251663360" behindDoc="1" locked="0" layoutInCell="1" allowOverlap="1">
            <wp:simplePos x="0" y="0"/>
            <wp:positionH relativeFrom="column">
              <wp:posOffset>-1123950</wp:posOffset>
            </wp:positionH>
            <wp:positionV relativeFrom="paragraph">
              <wp:posOffset>-912495</wp:posOffset>
            </wp:positionV>
            <wp:extent cx="7553325" cy="10699115"/>
            <wp:effectExtent l="0" t="0" r="9525" b="6985"/>
            <wp:wrapNone/>
            <wp:docPr id="3" name="ABU设计" descr="C:\Users\Administrator\Desktop\面试礼包资料\礼包2：学科2\礼包2：学科2\政治\图片20.png图片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BU设计" descr="C:\Users\Administrator\Desktop\面试礼包资料\礼包2：学科2\礼包2：学科2\政治\图片20.png图片20"/>
                    <pic:cNvPicPr>
                      <a:picLocks noChangeAspect="1"/>
                    </pic:cNvPicPr>
                  </pic:nvPicPr>
                  <pic:blipFill>
                    <a:blip r:embed="rId9"/>
                    <a:srcRect/>
                    <a:stretch>
                      <a:fillRect/>
                    </a:stretch>
                  </pic:blipFill>
                  <pic:spPr>
                    <a:xfrm>
                      <a:off x="0" y="0"/>
                      <a:ext cx="7553325" cy="10699115"/>
                    </a:xfrm>
                    <a:prstGeom prst="rect">
                      <a:avLst/>
                    </a:prstGeom>
                    <a:ln>
                      <a:noFill/>
                    </a:ln>
                  </pic:spPr>
                </pic:pic>
              </a:graphicData>
            </a:graphic>
          </wp:anchor>
        </w:drawing>
      </w:r>
      <w:bookmarkEnd w:id="11"/>
    </w:p>
    <w:p>
      <w:pPr>
        <w:spacing w:line="360" w:lineRule="auto"/>
        <w:rPr>
          <w:color w:val="000000" w:themeColor="text1"/>
          <w14:textFill>
            <w14:solidFill>
              <w14:schemeClr w14:val="tx1"/>
            </w14:solidFill>
          </w14:textFill>
        </w:rPr>
        <w:sectPr>
          <w:headerReference r:id="rId3" w:type="default"/>
          <w:footerReference r:id="rId4" w:type="default"/>
          <w:pgSz w:w="11906" w:h="16838"/>
          <w:pgMar w:top="1440" w:right="1800" w:bottom="1440" w:left="1800" w:header="851" w:footer="992" w:gutter="0"/>
          <w:pgNumType w:fmt="numberInDash"/>
          <w:cols w:space="425" w:num="1"/>
          <w:docGrid w:type="lines" w:linePitch="312" w:charSpace="0"/>
        </w:sectPr>
      </w:pPr>
    </w:p>
    <w:p>
      <w:pPr>
        <w:spacing w:line="360" w:lineRule="auto"/>
        <w:rPr>
          <w:color w:val="000000" w:themeColor="text1"/>
          <w14:textFill>
            <w14:solidFill>
              <w14:schemeClr w14:val="tx1"/>
            </w14:solidFill>
          </w14:textFill>
        </w:rPr>
      </w:pPr>
    </w:p>
    <w:sdt>
      <w:sdtPr>
        <w:rPr>
          <w:rFonts w:ascii="宋体" w:hAnsi="宋体"/>
        </w:rPr>
        <w:id w:val="147461519"/>
        <w15:color w:val="DBDBDB"/>
        <w:docPartObj>
          <w:docPartGallery w:val="Table of Contents"/>
          <w:docPartUnique/>
        </w:docPartObj>
      </w:sdtPr>
      <w:sdtEndPr>
        <w:rPr>
          <w:rFonts w:ascii="Calibri" w:hAnsi="Calibri"/>
          <w:color w:val="000000" w:themeColor="text1"/>
          <w14:textFill>
            <w14:solidFill>
              <w14:schemeClr w14:val="tx1"/>
            </w14:solidFill>
          </w14:textFill>
        </w:rPr>
      </w:sdtEndPr>
      <w:sdtContent>
        <w:p>
          <w:pPr>
            <w:spacing w:line="360" w:lineRule="auto"/>
            <w:jc w:val="center"/>
            <w:rPr>
              <w:rFonts w:ascii="方正兰亭中黑_GBK" w:hAnsi="方正兰亭中黑_GBK" w:eastAsia="方正兰亭中黑_GBK" w:cs="方正兰亭中黑_GBK"/>
              <w:sz w:val="44"/>
              <w:szCs w:val="44"/>
            </w:rPr>
          </w:pPr>
          <w:r>
            <w:rPr>
              <w:rFonts w:hint="eastAsia" w:ascii="方正兰亭中黑_GBK" w:hAnsi="方正兰亭中黑_GBK" w:eastAsia="方正兰亭中黑_GBK" w:cs="方正兰亭中黑_GBK"/>
              <w:sz w:val="44"/>
              <w:szCs w:val="44"/>
            </w:rPr>
            <w:t>目录</w:t>
          </w:r>
        </w:p>
        <w:p>
          <w:pPr>
            <w:pStyle w:val="8"/>
            <w:tabs>
              <w:tab w:val="right" w:leader="dot" w:pos="8306"/>
            </w:tabs>
          </w:pPr>
          <w:r>
            <w:rPr>
              <w:rFonts w:hint="eastAsia" w:ascii="方正兰亭中黑_GBK" w:hAnsi="方正兰亭中黑_GBK" w:cs="方正兰亭中黑_GBK"/>
              <w:color w:val="000000" w:themeColor="text1"/>
              <w:sz w:val="44"/>
              <w:szCs w:val="44"/>
              <w14:textFill>
                <w14:solidFill>
                  <w14:schemeClr w14:val="tx1"/>
                </w14:solidFill>
              </w14:textFill>
            </w:rPr>
            <w:fldChar w:fldCharType="begin"/>
          </w:r>
          <w:r>
            <w:rPr>
              <w:rFonts w:hint="eastAsia" w:ascii="方正兰亭中黑_GBK" w:hAnsi="方正兰亭中黑_GBK" w:cs="方正兰亭中黑_GBK"/>
              <w:color w:val="000000" w:themeColor="text1"/>
              <w:sz w:val="44"/>
              <w:szCs w:val="44"/>
              <w14:textFill>
                <w14:solidFill>
                  <w14:schemeClr w14:val="tx1"/>
                </w14:solidFill>
              </w14:textFill>
            </w:rPr>
            <w:instrText xml:space="preserve">TOC \o "1-1" \h \u </w:instrText>
          </w:r>
          <w:r>
            <w:rPr>
              <w:rFonts w:hint="eastAsia" w:ascii="方正兰亭中黑_GBK" w:hAnsi="方正兰亭中黑_GBK" w:cs="方正兰亭中黑_GBK"/>
              <w:color w:val="000000" w:themeColor="text1"/>
              <w:sz w:val="44"/>
              <w:szCs w:val="44"/>
              <w14:textFill>
                <w14:solidFill>
                  <w14:schemeClr w14:val="tx1"/>
                </w14:solidFill>
              </w14:textFill>
            </w:rPr>
            <w:fldChar w:fldCharType="separate"/>
          </w:r>
          <w:r>
            <w:fldChar w:fldCharType="begin"/>
          </w:r>
          <w:r>
            <w:instrText xml:space="preserve"> HYPERLINK \l "_Toc31677" </w:instrText>
          </w:r>
          <w:r>
            <w:fldChar w:fldCharType="separate"/>
          </w:r>
          <w:r>
            <w:rPr>
              <w:rFonts w:hint="eastAsia"/>
              <w:bCs/>
            </w:rPr>
            <w:t>第一篇  《财政收入》</w:t>
          </w:r>
          <w:r>
            <w:tab/>
          </w:r>
          <w:r>
            <w:fldChar w:fldCharType="begin"/>
          </w:r>
          <w:r>
            <w:instrText xml:space="preserve"> PAGEREF _Toc31677 </w:instrText>
          </w:r>
          <w:r>
            <w:fldChar w:fldCharType="separate"/>
          </w:r>
          <w:r>
            <w:t>- 1 -</w:t>
          </w:r>
          <w:r>
            <w:fldChar w:fldCharType="end"/>
          </w:r>
          <w:r>
            <w:fldChar w:fldCharType="end"/>
          </w:r>
        </w:p>
        <w:p>
          <w:pPr>
            <w:pStyle w:val="8"/>
            <w:tabs>
              <w:tab w:val="right" w:leader="dot" w:pos="8306"/>
            </w:tabs>
          </w:pPr>
          <w:r>
            <w:fldChar w:fldCharType="begin"/>
          </w:r>
          <w:r>
            <w:instrText xml:space="preserve"> HYPERLINK \l "_Toc13871" </w:instrText>
          </w:r>
          <w:r>
            <w:fldChar w:fldCharType="separate"/>
          </w:r>
          <w:r>
            <w:rPr>
              <w:rFonts w:hint="eastAsia"/>
              <w:bCs/>
            </w:rPr>
            <w:t>第二篇  《价格变动对生产经营的影响》</w:t>
          </w:r>
          <w:r>
            <w:tab/>
          </w:r>
          <w:r>
            <w:fldChar w:fldCharType="begin"/>
          </w:r>
          <w:r>
            <w:instrText xml:space="preserve"> PAGEREF _Toc13871 </w:instrText>
          </w:r>
          <w:r>
            <w:fldChar w:fldCharType="separate"/>
          </w:r>
          <w:r>
            <w:t>- 4 -</w:t>
          </w:r>
          <w:r>
            <w:fldChar w:fldCharType="end"/>
          </w:r>
          <w:r>
            <w:fldChar w:fldCharType="end"/>
          </w:r>
        </w:p>
        <w:p>
          <w:pPr>
            <w:pStyle w:val="8"/>
            <w:tabs>
              <w:tab w:val="right" w:leader="dot" w:pos="8306"/>
            </w:tabs>
          </w:pPr>
          <w:r>
            <w:fldChar w:fldCharType="begin"/>
          </w:r>
          <w:r>
            <w:instrText xml:space="preserve"> HYPERLINK \l "_Toc30185" </w:instrText>
          </w:r>
          <w:r>
            <w:fldChar w:fldCharType="separate"/>
          </w:r>
          <w:r>
            <w:rPr>
              <w:rFonts w:hint="eastAsia"/>
              <w:bCs/>
            </w:rPr>
            <w:t>第三篇  《文化与经济、政治相互影响》</w:t>
          </w:r>
          <w:r>
            <w:tab/>
          </w:r>
          <w:r>
            <w:fldChar w:fldCharType="begin"/>
          </w:r>
          <w:r>
            <w:instrText xml:space="preserve"> PAGEREF _Toc30185 </w:instrText>
          </w:r>
          <w:r>
            <w:fldChar w:fldCharType="separate"/>
          </w:r>
          <w:r>
            <w:t>- 7 -</w:t>
          </w:r>
          <w:r>
            <w:fldChar w:fldCharType="end"/>
          </w:r>
          <w:r>
            <w:fldChar w:fldCharType="end"/>
          </w:r>
        </w:p>
        <w:p>
          <w:pPr>
            <w:pStyle w:val="8"/>
            <w:tabs>
              <w:tab w:val="right" w:leader="dot" w:pos="8306"/>
            </w:tabs>
          </w:pPr>
          <w:r>
            <w:fldChar w:fldCharType="begin"/>
          </w:r>
          <w:r>
            <w:instrText xml:space="preserve"> HYPERLINK \l "_Toc32055" </w:instrText>
          </w:r>
          <w:r>
            <w:fldChar w:fldCharType="separate"/>
          </w:r>
          <w:r>
            <w:rPr>
              <w:rFonts w:hint="eastAsia"/>
              <w:bCs/>
            </w:rPr>
            <w:t>第四篇  《政府要树立求真务实的工作作风》</w:t>
          </w:r>
          <w:r>
            <w:tab/>
          </w:r>
          <w:r>
            <w:fldChar w:fldCharType="begin"/>
          </w:r>
          <w:r>
            <w:instrText xml:space="preserve"> PAGEREF _Toc32055 </w:instrText>
          </w:r>
          <w:r>
            <w:fldChar w:fldCharType="separate"/>
          </w:r>
          <w:r>
            <w:t>- 10 -</w:t>
          </w:r>
          <w:r>
            <w:fldChar w:fldCharType="end"/>
          </w:r>
          <w:r>
            <w:fldChar w:fldCharType="end"/>
          </w:r>
        </w:p>
        <w:p>
          <w:pPr>
            <w:pStyle w:val="8"/>
            <w:tabs>
              <w:tab w:val="right" w:leader="dot" w:pos="8306"/>
            </w:tabs>
          </w:pPr>
          <w:r>
            <w:fldChar w:fldCharType="begin"/>
          </w:r>
          <w:r>
            <w:instrText xml:space="preserve"> HYPERLINK \l "_Toc6344" </w:instrText>
          </w:r>
          <w:r>
            <w:fldChar w:fldCharType="separate"/>
          </w:r>
          <w:r>
            <w:rPr>
              <w:rFonts w:hint="eastAsia"/>
              <w:bCs/>
            </w:rPr>
            <w:t>第五篇  《主权国家的地位和基本要素》</w:t>
          </w:r>
          <w:r>
            <w:tab/>
          </w:r>
          <w:r>
            <w:fldChar w:fldCharType="begin"/>
          </w:r>
          <w:r>
            <w:instrText xml:space="preserve"> PAGEREF _Toc6344 </w:instrText>
          </w:r>
          <w:r>
            <w:fldChar w:fldCharType="separate"/>
          </w:r>
          <w:r>
            <w:t>- 12 -</w:t>
          </w:r>
          <w:r>
            <w:fldChar w:fldCharType="end"/>
          </w:r>
          <w:r>
            <w:fldChar w:fldCharType="end"/>
          </w:r>
        </w:p>
        <w:p>
          <w:pPr>
            <w:spacing w:line="360" w:lineRule="auto"/>
            <w:rPr>
              <w:color w:val="000000" w:themeColor="text1"/>
              <w14:textFill>
                <w14:solidFill>
                  <w14:schemeClr w14:val="tx1"/>
                </w14:solidFill>
              </w14:textFill>
            </w:rPr>
            <w:sectPr>
              <w:headerReference r:id="rId5" w:type="default"/>
              <w:footerReference r:id="rId6" w:type="default"/>
              <w:pgSz w:w="11906" w:h="16838"/>
              <w:pgMar w:top="1440" w:right="1800" w:bottom="1440" w:left="1800" w:header="851" w:footer="992" w:gutter="0"/>
              <w:pgNumType w:fmt="numberInDash"/>
              <w:cols w:space="425" w:num="1"/>
              <w:docGrid w:type="lines" w:linePitch="312" w:charSpace="0"/>
            </w:sectPr>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sdtContent>
    </w:sdt>
    <w:p>
      <w:pPr>
        <w:pStyle w:val="3"/>
        <w:spacing w:line="360" w:lineRule="auto"/>
        <w:jc w:val="center"/>
      </w:pPr>
      <w:bookmarkStart w:id="0" w:name="_Toc21508"/>
      <w:bookmarkStart w:id="1" w:name="_Toc31677"/>
      <w:r>
        <w:rPr>
          <w:rFonts w:hint="eastAsia"/>
        </w:rPr>
        <w:t>第一篇  《财政收入》</w:t>
      </w:r>
      <w:bookmarkEnd w:id="0"/>
      <w:bookmarkEnd w:id="1"/>
    </w:p>
    <w:p>
      <w:pPr>
        <w:spacing w:line="360" w:lineRule="auto"/>
        <w:ind w:firstLine="420" w:firstLineChars="200"/>
      </w:pPr>
      <w:r>
        <w:rPr>
          <w:rFonts w:hint="eastAsia"/>
        </w:rPr>
        <w:t>1.题目：必修一《财政收入》片段教学</w:t>
      </w:r>
    </w:p>
    <w:p>
      <w:pPr>
        <w:spacing w:line="360" w:lineRule="auto"/>
        <w:ind w:firstLine="426"/>
        <w:rPr>
          <w:rFonts w:ascii="宋体" w:hAnsi="宋体"/>
        </w:rPr>
      </w:pPr>
      <w:r>
        <w:rPr>
          <w:rFonts w:hint="eastAsia" w:ascii="宋体" w:hAnsi="宋体"/>
        </w:rPr>
        <w:t>2.内容：</w:t>
      </w:r>
    </w:p>
    <w:p>
      <w:pPr>
        <w:spacing w:line="360" w:lineRule="auto"/>
        <w:ind w:firstLine="426"/>
        <w:rPr>
          <w:rFonts w:ascii="宋体" w:hAnsi="宋体" w:cstheme="minorEastAsia"/>
          <w:bCs/>
          <w:sz w:val="28"/>
          <w:szCs w:val="28"/>
        </w:rPr>
      </w:pPr>
      <w:r>
        <w:rPr>
          <w:rFonts w:ascii="宋体" w:hAnsi="宋体" w:cstheme="minorEastAsia"/>
          <w:bCs/>
          <w:sz w:val="28"/>
          <w:szCs w:val="28"/>
        </w:rPr>
        <w:drawing>
          <wp:inline distT="0" distB="0" distL="0" distR="0">
            <wp:extent cx="5638800" cy="386715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5638800" cy="3867150"/>
                    </a:xfrm>
                    <a:prstGeom prst="rect">
                      <a:avLst/>
                    </a:prstGeom>
                  </pic:spPr>
                </pic:pic>
              </a:graphicData>
            </a:graphic>
          </wp:inline>
        </w:drawing>
      </w:r>
    </w:p>
    <w:p>
      <w:pPr>
        <w:spacing w:line="360" w:lineRule="auto"/>
        <w:ind w:firstLine="426"/>
        <w:rPr>
          <w:rFonts w:ascii="宋体" w:hAnsi="宋体" w:cstheme="minorEastAsia"/>
          <w:bCs/>
          <w:sz w:val="28"/>
          <w:szCs w:val="28"/>
        </w:rPr>
      </w:pPr>
      <w:r>
        <w:rPr>
          <w:rFonts w:ascii="宋体" w:hAnsi="宋体" w:cstheme="minorEastAsia"/>
          <w:bCs/>
          <w:sz w:val="28"/>
          <w:szCs w:val="28"/>
        </w:rPr>
        <w:drawing>
          <wp:inline distT="0" distB="0" distL="0" distR="0">
            <wp:extent cx="5549900" cy="1985645"/>
            <wp:effectExtent l="0" t="0" r="12700" b="1460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549900" cy="1985645"/>
                    </a:xfrm>
                    <a:prstGeom prst="rect">
                      <a:avLst/>
                    </a:prstGeom>
                  </pic:spPr>
                </pic:pic>
              </a:graphicData>
            </a:graphic>
          </wp:inline>
        </w:drawing>
      </w:r>
    </w:p>
    <w:p>
      <w:pPr>
        <w:spacing w:line="360" w:lineRule="auto"/>
        <w:ind w:firstLine="426"/>
        <w:rPr>
          <w:rFonts w:ascii="宋体" w:hAnsi="宋体"/>
        </w:rPr>
      </w:pPr>
      <w:r>
        <w:rPr>
          <w:rFonts w:hint="eastAsia" w:ascii="宋体" w:hAnsi="宋体"/>
        </w:rPr>
        <w:t>3.基本要求：</w:t>
      </w:r>
    </w:p>
    <w:p>
      <w:pPr>
        <w:spacing w:line="360" w:lineRule="auto"/>
        <w:ind w:firstLine="426"/>
        <w:rPr>
          <w:rFonts w:ascii="宋体" w:hAnsi="宋体"/>
        </w:rPr>
      </w:pPr>
      <w:r>
        <w:rPr>
          <w:rFonts w:hint="eastAsia" w:ascii="宋体" w:hAnsi="宋体"/>
        </w:rPr>
        <w:t>（1）试讲约10分钟；</w:t>
      </w:r>
    </w:p>
    <w:p>
      <w:pPr>
        <w:spacing w:line="360" w:lineRule="auto"/>
        <w:ind w:firstLine="426"/>
        <w:rPr>
          <w:rFonts w:ascii="宋体" w:hAnsi="宋体"/>
        </w:rPr>
      </w:pPr>
      <w:r>
        <w:rPr>
          <w:rFonts w:hint="eastAsia" w:ascii="宋体" w:hAnsi="宋体"/>
        </w:rPr>
        <w:t>（2）要有小组讨论环节；</w:t>
      </w:r>
    </w:p>
    <w:p>
      <w:pPr>
        <w:spacing w:line="360" w:lineRule="auto"/>
        <w:ind w:firstLine="426"/>
        <w:rPr>
          <w:rFonts w:ascii="宋体" w:hAnsi="宋体"/>
        </w:rPr>
      </w:pPr>
      <w:r>
        <w:rPr>
          <w:rFonts w:hint="eastAsia" w:ascii="宋体" w:hAnsi="宋体"/>
        </w:rPr>
        <w:t>（3）配合教学内容适当板书。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问题导入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1.</w:t>
      </w:r>
      <w:r>
        <w:rPr>
          <w:rFonts w:hint="eastAsia" w:asciiTheme="minorEastAsia" w:hAnsiTheme="minorEastAsia"/>
          <w:szCs w:val="21"/>
        </w:rPr>
        <w:t>教师出示材料，并提出问题：“同学们在看材料的同时思考一个问题：为什么王叔叔看到煤气价格上涨了，就投资电磁炉生产呢？根据我们刚才所讲的知识，煤气和电磁炉是什么关系呢？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w:t>
      </w:r>
      <w:r>
        <w:rPr>
          <w:rFonts w:hint="eastAsia" w:asciiTheme="minorEastAsia" w:hAnsiTheme="minorEastAsia"/>
          <w:szCs w:val="21"/>
        </w:rPr>
        <w:t>学生自主回答，教师引出课题并板书：价格变动对生产经营的影响。</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二、</w:t>
      </w:r>
      <w:r>
        <w:rPr>
          <w:rFonts w:hint="eastAsia" w:asciiTheme="minorEastAsia" w:hAnsiTheme="minorEastAsia"/>
          <w:b/>
          <w:szCs w:val="21"/>
        </w:rPr>
        <w:t>新课教授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知识点一：财政收入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1.财政收入的定义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教师活动：讲解引导财政收入的含义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2.财政收入的分类</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教师活动：出示材料：</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中国政府在三峡资金筹措方面出台了三项扶持政策：一是将葛洲坝发电厂划归三峡工程业主，电厂的利润和所得税全部作为三峡基金；二在全国范围内，按不同地区不同标准，每度电适当加价的办法（每千瓦小时征收0.3分到0.7分），近10年，仅此征收388亿元附加费；三是发行三峡债券分别为：：97年10亿，98年20亿，99年30亿，01年50亿，02年50亿。</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提出问题：“国家是通过什么形式来为三峡筹集资金的呢？”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学生回答，集体讨论。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教师总结知识点：四大渠道：税收收入、利润收入、债务收入、其他收入。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教师讲述近几年国家的财政收入情况，以及税收收入的具体数据。</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知识点二：影响财政收入的主要因素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1.教师活动：根据财政收入的来源，组织学生小组讨论主要有哪些因素影响国家财政收入？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2.学生活动：认真思考，发表见解。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3.教师总结：影响财政收入的因素有很多，但主要是两个方面：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第一，经济发展水平，这是基础性的因素。因为国家收入主要依靠经济发展，经济发展壮大，税收、利润才有保证，没有经济的增长，就不会有国家财政收入的增长。因此，经济发展水平与财政收入的关系，是根与叶、源与流的关系。</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第二，分配政策。在一定时期内，社会创造的总财富是一定的，国家要的多，企业和个人的分配收入就减少；反之，企业和个人要的多，国家收入就减少。它们是彼此消长的关系。国家应制定合理的分配政策，既保证国家财政收入的稳步增长，又促进企业的持续发展和人民生活水平的不断提高。</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4.疑问解答：财政收入是否越多越好？</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学生自学的基础上采用分组讨论的形式：</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一组观点：财政收入不宜过多，因为过多会直接减少企业和个人的收入，这不利于企业生产的扩大和个人购买力的増加，最终会对财政收入的增加产生不利影响，如我国取消农业税，目的在于刺激其发展。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一组观点：国家财政集中的收入不宜太少，因为它会影响国家职能的有效发挥，降低国家的宏观调控能力。</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因此，在国家经济生活中，要努力増加财政收入，即把“蛋糕”做大，又要把“蛋糕”做好，正确处理好国家、企业、个人三者的关系，在经济发展的基础上，增加财政收入实行正确的政政分配政策。</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三、课堂练习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1.下列属于我国财政收入的是（</w:t>
      </w:r>
      <w:r>
        <w:rPr>
          <w:rFonts w:asciiTheme="minorEastAsia" w:hAnsiTheme="minorEastAsia"/>
          <w:szCs w:val="21"/>
        </w:rPr>
        <w:t>D</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（1）税收收入</w:t>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hint="eastAsia" w:asciiTheme="minorEastAsia" w:hAnsiTheme="minorEastAsia"/>
          <w:szCs w:val="21"/>
        </w:rPr>
        <w:t>（2）国有企业利润</w:t>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hint="eastAsia" w:asciiTheme="minorEastAsia" w:hAnsiTheme="minorEastAsia"/>
          <w:szCs w:val="21"/>
        </w:rPr>
        <w:t>（3）政府债券收入</w:t>
      </w:r>
      <w:r>
        <w:rPr>
          <w:rFonts w:asciiTheme="minorEastAsia" w:hAnsiTheme="minorEastAsia"/>
          <w:szCs w:val="21"/>
        </w:rPr>
        <w:tab/>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（4）国家在银行的借款</w:t>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hint="eastAsia" w:asciiTheme="minorEastAsia" w:hAnsiTheme="minorEastAsia"/>
          <w:szCs w:val="21"/>
        </w:rPr>
        <w:t>（5）国家的股金分红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A．（1）（2）（3）（4）</w:t>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hint="eastAsia" w:asciiTheme="minorEastAsia" w:hAnsiTheme="minorEastAsia"/>
          <w:szCs w:val="21"/>
        </w:rPr>
        <w:t>B.（1）（2）（3）（4）（5）</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C．（1）（2）（3）（5）</w:t>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hint="eastAsia" w:asciiTheme="minorEastAsia" w:hAnsiTheme="minorEastAsia"/>
          <w:szCs w:val="21"/>
        </w:rPr>
        <w:t>D．（1）（3）（4）（5）</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2.要增加财政收入，就必须（</w:t>
      </w:r>
      <w:r>
        <w:rPr>
          <w:rFonts w:asciiTheme="minorEastAsia" w:hAnsiTheme="minorEastAsia"/>
          <w:szCs w:val="21"/>
        </w:rPr>
        <w:t>D</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A.减少企业和个人收入</w:t>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hint="eastAsia" w:asciiTheme="minorEastAsia" w:hAnsiTheme="minorEastAsia"/>
          <w:szCs w:val="21"/>
        </w:rPr>
        <w:t>B.扩大积累，抑制消费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C.增加国债发行规模</w:t>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hint="eastAsia" w:asciiTheme="minorEastAsia" w:hAnsiTheme="minorEastAsia"/>
          <w:szCs w:val="21"/>
        </w:rPr>
        <w:t>D.发展生产，增加财富总量</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四、课堂小结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师生共同小结：财政收入的涵义、分类及影响财政收入的主要因素。</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板书设计</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r>
        <w:rPr>
          <w:rFonts w:hint="eastAsia" w:asciiTheme="minorEastAsia" w:hAnsiTheme="minorEastAsia"/>
          <w:szCs w:val="21"/>
        </w:rPr>
        <w:t>财政收入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财政收入：国家通过一定的形式和渠道筹集起来的资金，就是财政收入。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财政收入的分类：税收收入、利润收入、债务收入、其他收入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cstheme="minorEastAsia"/>
          <w:bCs/>
          <w:szCs w:val="28"/>
        </w:rPr>
      </w:pPr>
      <w:r>
        <w:rPr>
          <w:rFonts w:hint="eastAsia" w:asciiTheme="minorEastAsia" w:hAnsiTheme="minorEastAsia"/>
          <w:szCs w:val="21"/>
        </w:rPr>
        <w:t>影响财政收入的主要因素：经济发展水平、分配政策</w:t>
      </w:r>
    </w:p>
    <w:p>
      <w:pPr>
        <w:spacing w:line="360" w:lineRule="auto"/>
        <w:jc w:val="left"/>
        <w:rPr>
          <w:szCs w:val="21"/>
        </w:rPr>
      </w:pPr>
      <w:r>
        <w:rPr>
          <w:rFonts w:hint="eastAsia"/>
          <w:szCs w:val="21"/>
        </w:rPr>
        <w:t xml:space="preserve">报考科目：高中政治                                           </w:t>
      </w:r>
      <w:r>
        <w:rPr>
          <w:szCs w:val="21"/>
        </w:rPr>
        <w:t xml:space="preserve"> </w:t>
      </w:r>
      <w:r>
        <w:rPr>
          <w:rFonts w:hint="eastAsia"/>
          <w:szCs w:val="21"/>
        </w:rPr>
        <w:t xml:space="preserve">   抽题时间：20</w:t>
      </w:r>
      <w:r>
        <w:rPr>
          <w:szCs w:val="21"/>
        </w:rPr>
        <w:t>20</w:t>
      </w:r>
      <w:r>
        <w:rPr>
          <w:rFonts w:hint="eastAsia"/>
          <w:szCs w:val="21"/>
        </w:rPr>
        <w:t>年</w:t>
      </w:r>
      <w:r>
        <w:rPr>
          <w:szCs w:val="21"/>
        </w:rPr>
        <w:t>1</w:t>
      </w:r>
      <w:r>
        <w:rPr>
          <w:rFonts w:hint="eastAsia"/>
          <w:szCs w:val="21"/>
        </w:rPr>
        <w:t>月</w:t>
      </w:r>
      <w:r>
        <w:rPr>
          <w:szCs w:val="21"/>
        </w:rPr>
        <w:t>4</w:t>
      </w:r>
      <w:r>
        <w:rPr>
          <w:rFonts w:hint="eastAsia"/>
          <w:szCs w:val="21"/>
        </w:rPr>
        <w:t>日08:07:06</w:t>
      </w:r>
    </w:p>
    <w:p>
      <w:pPr>
        <w:pStyle w:val="3"/>
        <w:spacing w:line="360" w:lineRule="auto"/>
        <w:jc w:val="center"/>
      </w:pPr>
      <w:bookmarkStart w:id="2" w:name="_Toc397"/>
      <w:bookmarkStart w:id="3" w:name="_Toc13871"/>
      <w:r>
        <w:rPr>
          <w:rFonts w:hint="eastAsia"/>
        </w:rPr>
        <w:t>第二篇  《价格变动对生产经营的影响》</w:t>
      </w:r>
      <w:bookmarkEnd w:id="2"/>
      <w:bookmarkEnd w:id="3"/>
    </w:p>
    <w:p>
      <w:pPr>
        <w:spacing w:line="360" w:lineRule="auto"/>
        <w:ind w:firstLine="420" w:firstLineChars="200"/>
      </w:pPr>
      <w:r>
        <w:rPr>
          <w:rFonts w:hint="eastAsia"/>
        </w:rPr>
        <w:t>1.题目：必修一《价格变动对生产经营的影响》片段教学</w:t>
      </w:r>
    </w:p>
    <w:p>
      <w:pPr>
        <w:spacing w:line="360" w:lineRule="auto"/>
        <w:ind w:firstLine="426"/>
        <w:rPr>
          <w:rFonts w:ascii="宋体" w:hAnsi="宋体"/>
        </w:rPr>
      </w:pPr>
      <w:r>
        <w:rPr>
          <w:rFonts w:hint="eastAsia" w:ascii="宋体" w:hAnsi="宋体"/>
        </w:rPr>
        <w:t>2.内容：</w:t>
      </w:r>
    </w:p>
    <w:p>
      <w:pPr>
        <w:spacing w:line="360" w:lineRule="auto"/>
        <w:ind w:firstLine="426"/>
        <w:rPr>
          <w:rFonts w:ascii="宋体" w:hAnsi="宋体" w:cstheme="minorEastAsia"/>
          <w:bCs/>
          <w:sz w:val="28"/>
          <w:szCs w:val="28"/>
        </w:rPr>
      </w:pPr>
      <w:r>
        <w:rPr>
          <w:rFonts w:hint="eastAsia" w:ascii="宋体" w:hAnsi="宋体" w:cstheme="minorEastAsia"/>
          <w:bCs/>
          <w:sz w:val="28"/>
          <w:szCs w:val="28"/>
        </w:rPr>
        <w:drawing>
          <wp:inline distT="0" distB="0" distL="0" distR="0">
            <wp:extent cx="6143625" cy="4914900"/>
            <wp:effectExtent l="0" t="0" r="952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6143625" cy="4914900"/>
                    </a:xfrm>
                    <a:prstGeom prst="rect">
                      <a:avLst/>
                    </a:prstGeom>
                  </pic:spPr>
                </pic:pic>
              </a:graphicData>
            </a:graphic>
          </wp:inline>
        </w:drawing>
      </w:r>
    </w:p>
    <w:p>
      <w:pPr>
        <w:spacing w:line="360" w:lineRule="auto"/>
        <w:ind w:firstLine="426"/>
        <w:rPr>
          <w:rFonts w:ascii="宋体" w:hAnsi="宋体"/>
        </w:rPr>
      </w:pPr>
      <w:r>
        <w:rPr>
          <w:rFonts w:hint="eastAsia" w:ascii="宋体" w:hAnsi="宋体"/>
        </w:rPr>
        <w:t>3.基本要求：</w:t>
      </w:r>
    </w:p>
    <w:p>
      <w:pPr>
        <w:spacing w:line="360" w:lineRule="auto"/>
        <w:ind w:firstLine="426"/>
        <w:rPr>
          <w:rFonts w:ascii="宋体" w:hAnsi="宋体"/>
        </w:rPr>
      </w:pPr>
      <w:r>
        <w:rPr>
          <w:rFonts w:hint="eastAsia" w:ascii="宋体" w:hAnsi="宋体"/>
        </w:rPr>
        <w:t>（1）试讲约10分钟；</w:t>
      </w:r>
    </w:p>
    <w:p>
      <w:pPr>
        <w:spacing w:line="360" w:lineRule="auto"/>
        <w:ind w:firstLine="426"/>
        <w:rPr>
          <w:rFonts w:ascii="宋体" w:hAnsi="宋体"/>
        </w:rPr>
      </w:pPr>
      <w:r>
        <w:rPr>
          <w:rFonts w:hint="eastAsia" w:ascii="宋体" w:hAnsi="宋体"/>
        </w:rPr>
        <w:t>（2）环节丰富完整，衔接流畅；</w:t>
      </w:r>
    </w:p>
    <w:p>
      <w:pPr>
        <w:spacing w:line="360" w:lineRule="auto"/>
        <w:ind w:firstLine="426"/>
        <w:rPr>
          <w:rFonts w:ascii="宋体" w:hAnsi="宋体"/>
        </w:rPr>
      </w:pPr>
      <w:r>
        <w:rPr>
          <w:rFonts w:hint="eastAsia" w:ascii="宋体" w:hAnsi="宋体"/>
        </w:rPr>
        <w:t>（3）配合教学内容适当板书。</w:t>
      </w:r>
    </w:p>
    <w:p>
      <w:pPr>
        <w:widowControl/>
        <w:spacing w:line="360" w:lineRule="auto"/>
        <w:jc w:val="left"/>
        <w:rPr>
          <w:rFonts w:ascii="宋体" w:hAnsi="宋体" w:cstheme="minorEastAsia"/>
          <w:bCs/>
          <w:sz w:val="28"/>
          <w:szCs w:val="28"/>
        </w:rPr>
      </w:pPr>
      <w:r>
        <w:rPr>
          <w:rFonts w:ascii="宋体" w:hAnsi="宋体" w:cstheme="minorEastAsia"/>
          <w:bCs/>
          <w:sz w:val="28"/>
          <w:szCs w:val="28"/>
        </w:rPr>
        <w:br w:type="page"/>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问题导入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1.</w:t>
      </w:r>
      <w:r>
        <w:rPr>
          <w:rFonts w:hint="eastAsia" w:asciiTheme="minorEastAsia" w:hAnsiTheme="minorEastAsia"/>
          <w:szCs w:val="21"/>
        </w:rPr>
        <w:t>教师出示材料，并提出问题：“同学们在看材料的同时思考一个问题：为什么王叔叔看到煤气价格上涨了，就投资电磁炉生产呢？根据我们刚才所讲的知识，煤气和电磁炉是什么关系呢？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w:t>
      </w:r>
      <w:r>
        <w:rPr>
          <w:rFonts w:hint="eastAsia" w:asciiTheme="minorEastAsia" w:hAnsiTheme="minorEastAsia"/>
          <w:szCs w:val="21"/>
        </w:rPr>
        <w:t>学生自主回答，教师引出课题并板书：价格变动对生产经营的影响。</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二、</w:t>
      </w:r>
      <w:r>
        <w:rPr>
          <w:rFonts w:hint="eastAsia" w:asciiTheme="minorEastAsia" w:hAnsiTheme="minorEastAsia"/>
          <w:b/>
          <w:szCs w:val="21"/>
        </w:rPr>
        <w:t>新课教授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1.教师出示情景（下午3:30）</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（王叔叔来家中做客，王叔叔正经营着一家生产电磁炉的企业）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王叔叔：前段时间，在煤气不断涨价的形势下，我果断出手，投资电磁炉的生产，开足马力，大大赚了一笔。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爸爸：那现在呢？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王叔叔：别提了，现在市场上的电磁炉每年以30-4096的速度递增，竞争很是激烈，商品卖不出去。而现在将四个车间关了一半了。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爸爸：小明，你给王叔叔出出主意，看这时候王叔叔应该怎么办啊？</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小明：啊</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2.教师提问：“同学们看完材料，你们知道煤气和电磁炉是什么关系呢？”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3学生回答：煤气和电磁炉是替代品。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4.教师总结：煤气价格上涨，人们会选择用电代替煤气，那么，电磁炉的需求量就会增加。王叔叔就是通过价格来调节生产产量的。王叔叔预测市场上电磁炉的价格会上升，可以获取更多的利益，所以扩大生产，提高电炉的产量，获得了更多的利润。但是，许多商家都看到了有利可图，纷纷扩大生产规模，导致市场上供过于求，产品卖不出去，所以王叔叔只能缩小规模，减少。</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5.教师明确：价格变动对生产经营的影响一，调节生产规模。价格是一个风向标，商品生产者会根据价格信号来调节产量。当某种商品供过于求时，该商品的价格下降，生产者获利减少，这时生产者会主动压缩生产规模，减少产量。当商品供不应求时，该商品的价格上涨，生产者将会获得更多利润，这时会主动扩大生产规模，增加产量。表示如下：</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mc:AlternateContent>
          <mc:Choice Requires="wps">
            <w:drawing>
              <wp:anchor distT="0" distB="0" distL="114300" distR="114300" simplePos="0" relativeHeight="251658240" behindDoc="0" locked="0" layoutInCell="1" allowOverlap="1">
                <wp:simplePos x="0" y="0"/>
                <wp:positionH relativeFrom="column">
                  <wp:posOffset>1551940</wp:posOffset>
                </wp:positionH>
                <wp:positionV relativeFrom="paragraph">
                  <wp:posOffset>128270</wp:posOffset>
                </wp:positionV>
                <wp:extent cx="171450" cy="6350"/>
                <wp:effectExtent l="0" t="34290" r="0" b="35560"/>
                <wp:wrapNone/>
                <wp:docPr id="14" name="直接箭头连接符 14"/>
                <wp:cNvGraphicFramePr/>
                <a:graphic xmlns:a="http://schemas.openxmlformats.org/drawingml/2006/main">
                  <a:graphicData uri="http://schemas.microsoft.com/office/word/2010/wordprocessingShape">
                    <wps:wsp>
                      <wps:cNvCnPr/>
                      <wps:spPr>
                        <a:xfrm>
                          <a:off x="0" y="0"/>
                          <a:ext cx="171450" cy="63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22.2pt;margin-top:10.1pt;height:0.5pt;width:13.5pt;z-index:251658240;mso-width-relative:page;mso-height-relative:page;" filled="f" stroked="t" coordsize="21600,21600" o:gfxdata="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Pc5CYjW&#10;AAAACQEAAA8AAAAAAAAAAQAgAAAAIgAAAGRycy9kb3ducmV2LnhtbFBLAQIUABQAAAAIAIdO4kCX&#10;EnZS6QEAAJcDAAAOAAAAAAAAAAEAIAAAACUBAABkcnMvZTJvRG9jLnhtbFBLBQYAAAAABgAGAFkB&#10;AACABQAAAAA=&#10;">
                <v:fill on="f" focussize="0,0"/>
                <v:stroke weight="0.5pt" color="#000000 [3213]" miterlimit="8" joinstyle="miter" endarrow="block"/>
                <v:imagedata o:title=""/>
                <o:lock v:ext="edit" aspectratio="f"/>
              </v:shape>
            </w:pict>
          </mc:Fallback>
        </mc:AlternateContent>
      </w:r>
      <w:r>
        <w:rPr>
          <w:rFonts w:hint="eastAsia" w:asciiTheme="minorEastAsia" w:hAnsiTheme="minorEastAsia"/>
          <w:szCs w:val="21"/>
        </w:rPr>
        <mc:AlternateContent>
          <mc:Choice Requires="wps">
            <w:drawing>
              <wp:anchor distT="0" distB="0" distL="114300" distR="114300" simplePos="0" relativeHeight="251661312" behindDoc="0" locked="0" layoutInCell="1" allowOverlap="1">
                <wp:simplePos x="0" y="0"/>
                <wp:positionH relativeFrom="column">
                  <wp:posOffset>2324100</wp:posOffset>
                </wp:positionH>
                <wp:positionV relativeFrom="paragraph">
                  <wp:posOffset>128270</wp:posOffset>
                </wp:positionV>
                <wp:extent cx="196850" cy="12700"/>
                <wp:effectExtent l="0" t="33020" r="12700" b="30480"/>
                <wp:wrapNone/>
                <wp:docPr id="15" name="直接箭头连接符 15"/>
                <wp:cNvGraphicFramePr/>
                <a:graphic xmlns:a="http://schemas.openxmlformats.org/drawingml/2006/main">
                  <a:graphicData uri="http://schemas.microsoft.com/office/word/2010/wordprocessingShape">
                    <wps:wsp>
                      <wps:cNvCnPr/>
                      <wps:spPr>
                        <a:xfrm flipV="1">
                          <a:off x="0" y="0"/>
                          <a:ext cx="196850" cy="127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183pt;margin-top:10.1pt;height:1pt;width:15.5pt;z-index:251661312;mso-width-relative:page;mso-height-relative:page;" filled="f" stroked="t" coordsize="21600,21600" o:gfxdata="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JKrkePYAAAACQEAAA8AAAAAAAAAAQAgAAAAIgAAAGRycy9kb3ducmV2LnhtbFBLAQIU&#10;ABQAAAAIAIdO4kBR5nvZ8wEAAKIDAAAOAAAAAAAAAAEAIAAAACcBAABkcnMvZTJvRG9jLnhtbFBL&#10;BQYAAAAABgAGAFkBAACMBQAAAAA=&#10;">
                <v:fill on="f" focussize="0,0"/>
                <v:stroke weight="0.5pt" color="#000000 [3213]" miterlimit="8" joinstyle="miter" endarrow="block"/>
                <v:imagedata o:title=""/>
                <o:lock v:ext="edit" aspectratio="f"/>
              </v:shape>
            </w:pict>
          </mc:Fallback>
        </mc:AlternateContent>
      </w:r>
      <w:r>
        <w:rPr>
          <w:rFonts w:hint="eastAsia" w:asciiTheme="minorEastAsia" w:hAnsiTheme="minorEastAsia"/>
          <w:szCs w:val="21"/>
        </w:rPr>
        <mc:AlternateContent>
          <mc:Choice Requires="wps">
            <w:drawing>
              <wp:anchor distT="0" distB="0" distL="114300" distR="114300" simplePos="0" relativeHeight="251655168" behindDoc="0" locked="0" layoutInCell="1" allowOverlap="1">
                <wp:simplePos x="0" y="0"/>
                <wp:positionH relativeFrom="column">
                  <wp:posOffset>863600</wp:posOffset>
                </wp:positionH>
                <wp:positionV relativeFrom="paragraph">
                  <wp:posOffset>140970</wp:posOffset>
                </wp:positionV>
                <wp:extent cx="88900" cy="6350"/>
                <wp:effectExtent l="635" t="32385" r="5715" b="37465"/>
                <wp:wrapNone/>
                <wp:docPr id="13" name="直接箭头连接符 13"/>
                <wp:cNvGraphicFramePr/>
                <a:graphic xmlns:a="http://schemas.openxmlformats.org/drawingml/2006/main">
                  <a:graphicData uri="http://schemas.microsoft.com/office/word/2010/wordprocessingShape">
                    <wps:wsp>
                      <wps:cNvCnPr/>
                      <wps:spPr>
                        <a:xfrm flipV="1">
                          <a:off x="0" y="0"/>
                          <a:ext cx="88900" cy="63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68pt;margin-top:11.1pt;height:0.5pt;width:7pt;z-index:251655168;mso-width-relative:page;mso-height-relative:page;" filled="f" stroked="t" coordsize="21600,21600" o:gfxdata="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Pz3FQ1wAAAAkBAAAPAAAAAAAAAAEAIAAAACIAAABkcnMvZG93bnJldi54bWxQSwECFAAUAAAA&#10;CACHTuJACk+ZJO8BAACgAwAADgAAAAAAAAABACAAAAAmAQAAZHJzL2Uyb0RvYy54bWxQSwUGAAAA&#10;AAYABgBZAQAAhwUAAAAA&#10;">
                <v:fill on="f" focussize="0,0"/>
                <v:stroke weight="0.5pt" color="#000000 [3213]" miterlimit="8" joinstyle="miter" endarrow="block"/>
                <v:imagedata o:title=""/>
                <o:lock v:ext="edit" aspectratio="f"/>
              </v:shape>
            </w:pict>
          </mc:Fallback>
        </mc:AlternateContent>
      </w:r>
      <w:r>
        <w:rPr>
          <w:rFonts w:hint="eastAsia" w:asciiTheme="minorEastAsia" w:hAnsiTheme="minorEastAsia"/>
          <w:szCs w:val="21"/>
        </w:rPr>
        <w:t xml:space="preserve">供过于求→ 价格下降 </w:t>
      </w:r>
      <w:r>
        <w:rPr>
          <w:rFonts w:asciiTheme="minorEastAsia" w:hAnsiTheme="minorEastAsia"/>
          <w:szCs w:val="21"/>
        </w:rPr>
        <w:t xml:space="preserve">  </w:t>
      </w:r>
      <w:r>
        <w:rPr>
          <w:rFonts w:hint="eastAsia" w:asciiTheme="minorEastAsia" w:hAnsiTheme="minorEastAsia"/>
          <w:szCs w:val="21"/>
        </w:rPr>
        <w:t xml:space="preserve">获利减少  </w:t>
      </w:r>
      <w:r>
        <w:rPr>
          <w:rFonts w:asciiTheme="minorEastAsia" w:hAnsiTheme="minorEastAsia"/>
          <w:szCs w:val="21"/>
        </w:rPr>
        <w:t xml:space="preserve">  </w:t>
      </w:r>
      <w:r>
        <w:rPr>
          <w:rFonts w:hint="eastAsia" w:asciiTheme="minorEastAsia" w:hAnsiTheme="minorEastAsia"/>
          <w:szCs w:val="21"/>
        </w:rPr>
        <w:t>生产缩小（减少产量）</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mc:AlternateContent>
          <mc:Choice Requires="wps">
            <w:drawing>
              <wp:anchor distT="0" distB="0" distL="114300" distR="114300" simplePos="0" relativeHeight="251654144" behindDoc="0" locked="0" layoutInCell="1" allowOverlap="1">
                <wp:simplePos x="0" y="0"/>
                <wp:positionH relativeFrom="column">
                  <wp:posOffset>3478530</wp:posOffset>
                </wp:positionH>
                <wp:positionV relativeFrom="page">
                  <wp:posOffset>9311640</wp:posOffset>
                </wp:positionV>
                <wp:extent cx="6350" cy="184150"/>
                <wp:effectExtent l="35560" t="0" r="34290" b="6350"/>
                <wp:wrapNone/>
                <wp:docPr id="6" name="直接箭头连接符 6"/>
                <wp:cNvGraphicFramePr/>
                <a:graphic xmlns:a="http://schemas.openxmlformats.org/drawingml/2006/main">
                  <a:graphicData uri="http://schemas.microsoft.com/office/word/2010/wordprocessingShape">
                    <wps:wsp>
                      <wps:cNvCnPr/>
                      <wps:spPr>
                        <a:xfrm flipH="1">
                          <a:off x="0" y="0"/>
                          <a:ext cx="6350" cy="1841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73.9pt;margin-top:733.2pt;height:14.5pt;width:0.5pt;mso-position-vertical-relative:page;z-index:251654144;mso-width-relative:page;mso-height-relative:page;" filled="f" stroked="t" coordsize="21600,21600" o:gfxdata="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LRHHxbbAAAADQEAAA8AAAAAAAAAAQAgAAAAIgAAAGRycy9kb3ducmV2LnhtbFBLAQIUABQA&#10;AAAIAIdO4kCTtTeo7QEAAJ8DAAAOAAAAAAAAAAEAIAAAACoBAABkcnMvZTJvRG9jLnhtbFBLBQYA&#10;AAAABgAGAFkBAACJBQAAAAA=&#10;">
                <v:fill on="f" focussize="0,0"/>
                <v:stroke weight="0.5pt" color="#000000 [3213]" miterlimit="8" joinstyle="miter" endarrow="block"/>
                <v:imagedata o:title=""/>
                <o:lock v:ext="edit" aspectratio="f"/>
              </v:shape>
            </w:pict>
          </mc:Fallback>
        </mc:AlternateContent>
      </w:r>
      <w:r>
        <w:rPr>
          <w:rFonts w:asciiTheme="minorEastAsia" w:hAnsiTheme="minorEastAsia"/>
          <w:szCs w:val="21"/>
        </w:rPr>
        <mc:AlternateContent>
          <mc:Choice Requires="wps">
            <w:drawing>
              <wp:anchor distT="0" distB="0" distL="114300" distR="114300" simplePos="0" relativeHeight="251668480" behindDoc="0" locked="0" layoutInCell="1" allowOverlap="1">
                <wp:simplePos x="0" y="0"/>
                <wp:positionH relativeFrom="column">
                  <wp:posOffset>387350</wp:posOffset>
                </wp:positionH>
                <wp:positionV relativeFrom="paragraph">
                  <wp:posOffset>41275</wp:posOffset>
                </wp:positionV>
                <wp:extent cx="0" cy="203200"/>
                <wp:effectExtent l="38100" t="0" r="38100" b="6350"/>
                <wp:wrapNone/>
                <wp:docPr id="7" name="直接箭头连接符 7"/>
                <wp:cNvGraphicFramePr/>
                <a:graphic xmlns:a="http://schemas.openxmlformats.org/drawingml/2006/main">
                  <a:graphicData uri="http://schemas.microsoft.com/office/word/2010/wordprocessingShape">
                    <wps:wsp>
                      <wps:cNvCnPr/>
                      <wps:spPr>
                        <a:xfrm flipV="1">
                          <a:off x="0" y="0"/>
                          <a:ext cx="0" cy="2032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30.5pt;margin-top:3.25pt;height:16pt;width:0pt;z-index:251668480;mso-width-relative:page;mso-height-relative:page;" filled="f" stroked="t" coordsize="21600,21600" o:gfxdata="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LMw&#10;KIjVAAAABgEAAA8AAAAAAAAAAQAgAAAAIgAAAGRycy9kb3ducmV2LnhtbFBLAQIUABQAAAAIAIdO&#10;4kBus1gE7QEAAJwDAAAOAAAAAAAAAAEAIAAAACQBAABkcnMvZTJvRG9jLnhtbFBLBQYAAAAABgAG&#10;AFkBAACDBQAAAAA=&#10;">
                <v:fill on="f" focussize="0,0"/>
                <v:stroke weight="0.5pt" color="#000000 [3213]" miterlimit="8" joinstyle="miter" endarrow="block"/>
                <v:imagedata o:title=""/>
                <o:lock v:ext="edit" aspectratio="f"/>
              </v:shape>
            </w:pict>
          </mc:Fallback>
        </mc:AlternateConten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mc:AlternateContent>
          <mc:Choice Requires="wps">
            <w:drawing>
              <wp:anchor distT="0" distB="0" distL="114300" distR="114300" simplePos="0" relativeHeight="251671552" behindDoc="0" locked="0" layoutInCell="1" allowOverlap="1">
                <wp:simplePos x="0" y="0"/>
                <wp:positionH relativeFrom="column">
                  <wp:posOffset>3026410</wp:posOffset>
                </wp:positionH>
                <wp:positionV relativeFrom="paragraph">
                  <wp:posOffset>126365</wp:posOffset>
                </wp:positionV>
                <wp:extent cx="203200" cy="12700"/>
                <wp:effectExtent l="0" t="29845" r="6350" b="33655"/>
                <wp:wrapNone/>
                <wp:docPr id="8" name="直接箭头连接符 8"/>
                <wp:cNvGraphicFramePr/>
                <a:graphic xmlns:a="http://schemas.openxmlformats.org/drawingml/2006/main">
                  <a:graphicData uri="http://schemas.microsoft.com/office/word/2010/wordprocessingShape">
                    <wps:wsp>
                      <wps:cNvCnPr/>
                      <wps:spPr>
                        <a:xfrm flipH="1">
                          <a:off x="0" y="0"/>
                          <a:ext cx="203200" cy="127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38.3pt;margin-top:9.95pt;height:1pt;width:16pt;z-index:251671552;mso-width-relative:page;mso-height-relative:page;" filled="f" stroked="t" coordsize="21600,21600" o:gfxdata="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NIXBU2AAAAAkBAAAPAAAAAAAAAAEAIAAAACIAAABkcnMvZG93bnJldi54bWxQSwECFAAU&#10;AAAACACHTuJAHTh+N/EBAACgAwAADgAAAAAAAAABACAAAAAnAQAAZHJzL2Uyb0RvYy54bWxQSwUG&#10;AAAAAAYABgBZAQAAigUAAAAA&#10;">
                <v:fill on="f" focussize="0,0"/>
                <v:stroke weight="0.5pt" color="#000000 [3213]" miterlimit="8" joinstyle="miter" endarrow="block"/>
                <v:imagedata o:title=""/>
                <o:lock v:ext="edit" aspectratio="f"/>
              </v:shape>
            </w:pict>
          </mc:Fallback>
        </mc:AlternateContent>
      </w:r>
      <w:r>
        <w:rPr>
          <w:rFonts w:hint="eastAsia" w:asciiTheme="minorEastAsia" w:hAnsiTheme="minorEastAsia"/>
          <w:szCs w:val="21"/>
        </w:rPr>
        <mc:AlternateContent>
          <mc:Choice Requires="wps">
            <w:drawing>
              <wp:anchor distT="0" distB="0" distL="114300" distR="114300" simplePos="0" relativeHeight="251673600" behindDoc="0" locked="0" layoutInCell="1" allowOverlap="1">
                <wp:simplePos x="0" y="0"/>
                <wp:positionH relativeFrom="column">
                  <wp:posOffset>2235200</wp:posOffset>
                </wp:positionH>
                <wp:positionV relativeFrom="paragraph">
                  <wp:posOffset>120015</wp:posOffset>
                </wp:positionV>
                <wp:extent cx="203200" cy="12700"/>
                <wp:effectExtent l="0" t="29845" r="6350" b="33655"/>
                <wp:wrapNone/>
                <wp:docPr id="10" name="直接箭头连接符 10"/>
                <wp:cNvGraphicFramePr/>
                <a:graphic xmlns:a="http://schemas.openxmlformats.org/drawingml/2006/main">
                  <a:graphicData uri="http://schemas.microsoft.com/office/word/2010/wordprocessingShape">
                    <wps:wsp>
                      <wps:cNvCnPr/>
                      <wps:spPr>
                        <a:xfrm flipH="1">
                          <a:off x="0" y="0"/>
                          <a:ext cx="203200" cy="127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76pt;margin-top:9.45pt;height:1pt;width:16pt;z-index:251673600;mso-width-relative:page;mso-height-relative:page;" filled="f" stroked="t" coordsize="21600,21600" o:gfxdata="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vvjuBNgAAAAJAQAADwAAAAAAAAABACAAAAAiAAAAZHJzL2Rvd25yZXYueG1sUEsBAhQA&#10;FAAAAAgAh07iQMEEqWDyAQAAogMAAA4AAAAAAAAAAQAgAAAAJwEAAGRycy9lMm9Eb2MueG1sUEsF&#10;BgAAAAAGAAYAWQEAAIsFAAAAAA==&#10;">
                <v:fill on="f" focussize="0,0"/>
                <v:stroke weight="0.5pt" color="#000000 [3213]" miterlimit="8" joinstyle="miter" endarrow="block"/>
                <v:imagedata o:title=""/>
                <o:lock v:ext="edit" aspectratio="f"/>
              </v:shape>
            </w:pict>
          </mc:Fallback>
        </mc:AlternateContent>
      </w:r>
      <w:r>
        <w:rPr>
          <w:rFonts w:hint="eastAsia" w:asciiTheme="minorEastAsia" w:hAnsiTheme="minorEastAsia"/>
          <w:szCs w:val="21"/>
        </w:rPr>
        <mc:AlternateContent>
          <mc:Choice Requires="wps">
            <w:drawing>
              <wp:anchor distT="0" distB="0" distL="114300" distR="114300" simplePos="0" relativeHeight="251669504" behindDoc="0" locked="0" layoutInCell="1" allowOverlap="1">
                <wp:simplePos x="0" y="0"/>
                <wp:positionH relativeFrom="column">
                  <wp:posOffset>1441450</wp:posOffset>
                </wp:positionH>
                <wp:positionV relativeFrom="paragraph">
                  <wp:posOffset>124460</wp:posOffset>
                </wp:positionV>
                <wp:extent cx="203200" cy="12700"/>
                <wp:effectExtent l="0" t="29845" r="6350" b="33655"/>
                <wp:wrapNone/>
                <wp:docPr id="11" name="直接箭头连接符 11"/>
                <wp:cNvGraphicFramePr/>
                <a:graphic xmlns:a="http://schemas.openxmlformats.org/drawingml/2006/main">
                  <a:graphicData uri="http://schemas.microsoft.com/office/word/2010/wordprocessingShape">
                    <wps:wsp>
                      <wps:cNvCnPr/>
                      <wps:spPr>
                        <a:xfrm flipH="1">
                          <a:off x="0" y="0"/>
                          <a:ext cx="203200" cy="127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13.5pt;margin-top:9.8pt;height:1pt;width:16pt;z-index:251669504;mso-width-relative:page;mso-height-relative:page;" filled="f" stroked="t" coordsize="21600,21600" o:gfxdata="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0uDHr9gAAAAJAQAADwAAAAAAAAABACAAAAAiAAAAZHJzL2Rvd25yZXYueG1sUEsBAhQA&#10;FAAAAAgAh07iQKwTjUPyAQAAogMAAA4AAAAAAAAAAQAgAAAAJwEAAGRycy9lMm9Eb2MueG1sUEsF&#10;BgAAAAAGAAYAWQEAAIsFAAAAAA==&#10;">
                <v:fill on="f" focussize="0,0"/>
                <v:stroke weight="0.5pt" color="#000000 [3213]" miterlimit="8" joinstyle="miter" endarrow="block"/>
                <v:imagedata o:title=""/>
                <o:lock v:ext="edit" aspectratio="f"/>
              </v:shape>
            </w:pict>
          </mc:Fallback>
        </mc:AlternateContent>
      </w:r>
      <w:r>
        <w:rPr>
          <w:rFonts w:hint="eastAsia" w:asciiTheme="minorEastAsia" w:hAnsiTheme="minorEastAsia"/>
          <w:szCs w:val="21"/>
        </w:rPr>
        <w:t xml:space="preserve">生产扩大(增加产量) </w:t>
      </w:r>
      <w:r>
        <w:rPr>
          <w:rFonts w:asciiTheme="minorEastAsia" w:hAnsiTheme="minorEastAsia"/>
          <w:szCs w:val="21"/>
        </w:rPr>
        <w:t xml:space="preserve">  </w:t>
      </w:r>
      <w:r>
        <w:rPr>
          <w:rFonts w:hint="eastAsia" w:asciiTheme="minorEastAsia" w:hAnsiTheme="minorEastAsia"/>
          <w:szCs w:val="21"/>
        </w:rPr>
        <w:t xml:space="preserve">获利增加 </w:t>
      </w:r>
      <w:r>
        <w:rPr>
          <w:rFonts w:asciiTheme="minorEastAsia" w:hAnsiTheme="minorEastAsia"/>
          <w:szCs w:val="21"/>
        </w:rPr>
        <w:t xml:space="preserve">   </w:t>
      </w:r>
      <w:r>
        <w:rPr>
          <w:rFonts w:hint="eastAsia" w:asciiTheme="minorEastAsia" w:hAnsiTheme="minorEastAsia"/>
          <w:szCs w:val="21"/>
        </w:rPr>
        <w:t xml:space="preserve">价格上涨 </w:t>
      </w:r>
      <w:r>
        <w:rPr>
          <w:rFonts w:asciiTheme="minorEastAsia" w:hAnsiTheme="minorEastAsia"/>
          <w:szCs w:val="21"/>
        </w:rPr>
        <w:t xml:space="preserve">   </w:t>
      </w:r>
      <w:r>
        <w:rPr>
          <w:rFonts w:hint="eastAsia" w:asciiTheme="minorEastAsia" w:hAnsiTheme="minorEastAsia"/>
          <w:szCs w:val="21"/>
        </w:rPr>
        <w:t>供不应求</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6.师生共同得出结论：调节生产规模。</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7.教师继续问题：“在电碱炉党争比较激烈的情况下，要想改变王叔叔目前经营的状况，除了缩小规模还能怎么做呢？如果你是小明，你会提出怎样的建议？”</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8.教师分小组讨论并回答问题。</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9.学生讨论结束，畅所欲言。</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10.教师总结：同学们说到了降价，没错降价可以促使王叔叔的电磁炉卖出去，但是只是降价的话，王叔叔肯定会亏本，那如何才能保证降价的情况下又不亏本呢。那就需要降低成本。如何降低成本，那就是刚才有同学会答到的，通过提高技术，减少劳动力的使用量。这就是我们讲的提高劳动生产率。</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11.教师总结知识点：就如当劳动力价格上涨的时候，生产者可以通过提高技术投入，减少劳动力的使用，从而降低成本，生产适销对路的高质量产品。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12.师生共同得出结论：提高劳动生产率并生产适销对路的高质量产品。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13.教师小结并引导学生回顾以前所学知识点：这种价格变动对生产的调节作用，实际上是价值规律在起作用。</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三、课堂练习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由于冬季蔬菜供不应求，价格较高，所以农民主动建大棚生产蔬菜，及时解决了冬季“吃菜难”的问题。这主要说明（C）</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A.农民只有在冬季生产蔬菜才赚钱</w:t>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hint="eastAsia" w:asciiTheme="minorEastAsia" w:hAnsiTheme="minorEastAsia"/>
          <w:szCs w:val="21"/>
        </w:rPr>
        <w:t>B.大棚蔬菜成本高，价格必定高于价值</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C.价格变动能有效地调节生产</w:t>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asciiTheme="minorEastAsia" w:hAnsiTheme="minorEastAsia"/>
          <w:szCs w:val="21"/>
        </w:rPr>
        <w:tab/>
      </w:r>
      <w:r>
        <w:rPr>
          <w:rFonts w:hint="eastAsia" w:asciiTheme="minorEastAsia" w:hAnsiTheme="minorEastAsia"/>
          <w:szCs w:val="21"/>
        </w:rPr>
        <w:t>D.价格变动都会促进生产，限制消费</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四、课堂小结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师生共同小结：</w:t>
      </w:r>
      <w:bookmarkStart w:id="4" w:name="_Hlk29025613"/>
      <w:r>
        <w:rPr>
          <w:rFonts w:hint="eastAsia" w:asciiTheme="minorEastAsia" w:hAnsiTheme="minorEastAsia"/>
          <w:szCs w:val="21"/>
        </w:rPr>
        <w:t>价格变动</w:t>
      </w:r>
      <w:bookmarkEnd w:id="4"/>
      <w:r>
        <w:rPr>
          <w:rFonts w:hint="eastAsia" w:asciiTheme="minorEastAsia" w:hAnsiTheme="minorEastAsia"/>
          <w:szCs w:val="21"/>
        </w:rPr>
        <w:t>对生产经营的影响：1.调节产量；2.调节生产要素的投入</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板书设计</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价格变动对生产经营的影响：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1.调节生产规模</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2.提高劳动生产率</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3.生产适销对路的高质量产品</w:t>
      </w:r>
    </w:p>
    <w:p>
      <w:pPr>
        <w:pBdr>
          <w:top w:val="single" w:color="auto" w:sz="4" w:space="0"/>
          <w:left w:val="single" w:color="auto" w:sz="4" w:space="0"/>
          <w:bottom w:val="single" w:color="auto" w:sz="4" w:space="0"/>
          <w:right w:val="single" w:color="auto" w:sz="4" w:space="0"/>
        </w:pBdr>
        <w:spacing w:line="360" w:lineRule="auto"/>
        <w:ind w:firstLine="1680" w:firstLineChars="800"/>
        <w:jc w:val="left"/>
        <w:rPr>
          <w:rFonts w:ascii="宋体" w:hAnsi="宋体"/>
          <w:szCs w:val="21"/>
        </w:rPr>
      </w:pPr>
    </w:p>
    <w:p>
      <w:pPr>
        <w:pStyle w:val="3"/>
        <w:spacing w:line="360" w:lineRule="auto"/>
        <w:jc w:val="center"/>
      </w:pPr>
      <w:bookmarkStart w:id="5" w:name="_Toc327"/>
      <w:bookmarkStart w:id="6" w:name="_Toc30185"/>
      <w:r>
        <w:rPr>
          <w:rFonts w:hint="eastAsia"/>
        </w:rPr>
        <w:t>第三篇  《文化与经济、政治相互影响》</w:t>
      </w:r>
      <w:bookmarkEnd w:id="5"/>
      <w:bookmarkEnd w:id="6"/>
    </w:p>
    <w:p>
      <w:pPr>
        <w:spacing w:line="360" w:lineRule="auto"/>
        <w:ind w:firstLine="420" w:firstLineChars="200"/>
      </w:pPr>
      <w:r>
        <w:rPr>
          <w:rFonts w:hint="eastAsia"/>
        </w:rPr>
        <w:t>1.题目：必修三《文化与经济、政治相互影响》片段教学</w:t>
      </w:r>
    </w:p>
    <w:p>
      <w:pPr>
        <w:spacing w:line="360" w:lineRule="auto"/>
        <w:ind w:firstLine="426"/>
        <w:rPr>
          <w:rFonts w:ascii="宋体" w:hAnsi="宋体"/>
        </w:rPr>
      </w:pPr>
      <w:r>
        <w:rPr>
          <w:rFonts w:hint="eastAsia" w:ascii="宋体" w:hAnsi="宋体"/>
        </w:rPr>
        <w:t>2.内容：</w:t>
      </w:r>
    </w:p>
    <w:p>
      <w:pPr>
        <w:spacing w:line="360" w:lineRule="auto"/>
        <w:ind w:firstLine="426"/>
        <w:rPr>
          <w:rFonts w:ascii="宋体" w:hAnsi="宋体" w:cstheme="minorEastAsia"/>
          <w:bCs/>
          <w:sz w:val="28"/>
          <w:szCs w:val="28"/>
        </w:rPr>
      </w:pPr>
      <w:r>
        <w:rPr>
          <w:rFonts w:ascii="宋体" w:hAnsi="宋体" w:cstheme="minorEastAsia"/>
          <w:bCs/>
          <w:sz w:val="28"/>
          <w:szCs w:val="28"/>
        </w:rPr>
        <w:drawing>
          <wp:inline distT="0" distB="0" distL="0" distR="0">
            <wp:extent cx="4566285" cy="3622040"/>
            <wp:effectExtent l="0" t="0" r="5715" b="1651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66285" cy="3622040"/>
                    </a:xfrm>
                    <a:prstGeom prst="rect">
                      <a:avLst/>
                    </a:prstGeom>
                  </pic:spPr>
                </pic:pic>
              </a:graphicData>
            </a:graphic>
          </wp:inline>
        </w:drawing>
      </w:r>
    </w:p>
    <w:p>
      <w:pPr>
        <w:spacing w:line="360" w:lineRule="auto"/>
        <w:ind w:firstLine="426"/>
        <w:rPr>
          <w:rFonts w:ascii="宋体" w:hAnsi="宋体" w:cstheme="minorEastAsia"/>
          <w:bCs/>
          <w:sz w:val="28"/>
          <w:szCs w:val="28"/>
        </w:rPr>
      </w:pPr>
      <w:r>
        <w:rPr>
          <w:rFonts w:ascii="宋体" w:hAnsi="宋体" w:cstheme="minorEastAsia"/>
          <w:bCs/>
          <w:sz w:val="28"/>
          <w:szCs w:val="28"/>
        </w:rPr>
        <w:drawing>
          <wp:inline distT="0" distB="0" distL="0" distR="0">
            <wp:extent cx="5054600" cy="3717925"/>
            <wp:effectExtent l="0" t="0" r="12700" b="1587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054600" cy="3717925"/>
                    </a:xfrm>
                    <a:prstGeom prst="rect">
                      <a:avLst/>
                    </a:prstGeom>
                  </pic:spPr>
                </pic:pic>
              </a:graphicData>
            </a:graphic>
          </wp:inline>
        </w:drawing>
      </w:r>
    </w:p>
    <w:p>
      <w:pPr>
        <w:spacing w:line="360" w:lineRule="auto"/>
        <w:ind w:firstLine="426"/>
        <w:rPr>
          <w:rFonts w:ascii="宋体" w:hAnsi="宋体"/>
        </w:rPr>
      </w:pPr>
      <w:r>
        <w:rPr>
          <w:rFonts w:hint="eastAsia" w:ascii="宋体" w:hAnsi="宋体"/>
        </w:rPr>
        <w:t>3.基本要求：</w:t>
      </w:r>
    </w:p>
    <w:p>
      <w:pPr>
        <w:spacing w:line="360" w:lineRule="auto"/>
        <w:ind w:firstLine="426"/>
        <w:rPr>
          <w:rFonts w:ascii="宋体" w:hAnsi="宋体"/>
        </w:rPr>
      </w:pPr>
      <w:r>
        <w:rPr>
          <w:rFonts w:hint="eastAsia" w:ascii="宋体" w:hAnsi="宋体"/>
        </w:rPr>
        <w:t>（1）试讲约10分钟；</w:t>
      </w:r>
    </w:p>
    <w:p>
      <w:pPr>
        <w:spacing w:line="360" w:lineRule="auto"/>
        <w:ind w:firstLine="426"/>
        <w:rPr>
          <w:rFonts w:ascii="宋体" w:hAnsi="宋体"/>
        </w:rPr>
      </w:pPr>
      <w:r>
        <w:rPr>
          <w:rFonts w:hint="eastAsia" w:ascii="宋体" w:hAnsi="宋体"/>
        </w:rPr>
        <w:t>（2）环节丰富完整，衔接流畅；</w:t>
      </w:r>
    </w:p>
    <w:p>
      <w:pPr>
        <w:spacing w:line="360" w:lineRule="auto"/>
        <w:ind w:firstLine="426"/>
        <w:rPr>
          <w:rFonts w:ascii="宋体" w:hAnsi="宋体"/>
        </w:rPr>
      </w:pPr>
      <w:r>
        <w:rPr>
          <w:rFonts w:hint="eastAsia" w:ascii="宋体" w:hAnsi="宋体"/>
        </w:rPr>
        <w:t>（3）配合教学内容适当板书。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问题导入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提出问题：“什么是文化？社会生活一般包括哪几个领域？我们知道，经济、政治和文化是社会生活中三个领域。那么经济、政治、文化三者之间是什么关系呢？同学们，今天我们就从文化生活的角度进行深入的研究。请跟我们一起，走进‘文化与经济、政治’这一框题。”</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二、</w:t>
      </w:r>
      <w:r>
        <w:rPr>
          <w:rFonts w:hint="eastAsia" w:asciiTheme="minorEastAsia" w:hAnsiTheme="minorEastAsia"/>
          <w:b/>
          <w:szCs w:val="21"/>
        </w:rPr>
        <w:t>新课教授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1.多媒体展示：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材料一：电影《变形金刚4：绝迹重生》总投资1.65亿美元。其制作方从美国国防部借出了白沙导弹试验场，并动用8架战机、10辆装甲悍马军车、“金骑士”军方跳伞队和2辆坦克。剧组被批准跟随战斗机组从空中拍摄五角大楼，还有一部分场景是在海军的航空母舰上拍摄的。这是好莱坞电影史上美国海、陆、空军及海军陆战队最大规模的一次联合拍摄行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材料二：这顿文化大餐吸引了全球变形金刚迷，他们奔走相告地涌向电影院，疯狂地购买与变形金刚有关的商品，使得美国的电影公司、汽车生产企业以及相关产品的生产商的腰包鼓了起来。这体现了文化消费拉动经济的发展，更加巩固了美国经济政治大国的地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2.教师提出问题：</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（1）结合材料一，思考为什么美国能制作出如《变形金刚4》这样投资巨大、规模宏大、科技含量非常高的电影？</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（2）结合材料二，思考《变形金刚4》的制作和热播对美国的经济和政治有什么影响？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3.学生讨论交流。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4.教师总结：由材料一得出结论；经济是基础，政治是经济的集中表现，文化是经济和政治的反映，一定的文化有一定的经济、政治所决定。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由材料二得出结论：文化反作用于一定的政治、经济，给予政治、经济以重大影响。</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5.教师继续提出问题：“那么，文化反作用于政治、经济的表现是什么？</w:t>
      </w:r>
      <w:r>
        <w:rPr>
          <w:rFonts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6.学生思考并各抒己见。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7.教师总结知识点：文化反作用于政治、经济的表现是</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（1）不同的民族的文化，影响不同民族和国家各具特色的发展特色道路</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（2）先进的、健康的文化会促进社会的发展，落后的、腐朽的文化则会阻碍社会的发展。</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三、课堂练习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问题探究：“我们为什么要举办艺术节，这样的文化活动？这是不是亏本生意？</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学生探究并积极发言。</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点评总结：中国的发展深受儒家文化的影响，西方的发展深受文艺复兴运动的影响。今天，中国特色的社会主义文化为我国社会主义事业的发展提供了强大的精神动力和智力支持。体现了文化经济、政治相互影响的关系。</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四、课堂小结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师生共同小结：经济是基础，政治是经济的集中表现，一定的文化由一定的经济、政治所决定；一定的文化反作用于一定的经济、政治，给予经济、政治重大影响。</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板书设计</w:t>
      </w:r>
    </w:p>
    <w:p>
      <w:pPr>
        <w:pBdr>
          <w:top w:val="single" w:color="auto" w:sz="4" w:space="0"/>
          <w:left w:val="single" w:color="auto" w:sz="4" w:space="0"/>
          <w:bottom w:val="single" w:color="auto" w:sz="4" w:space="0"/>
          <w:right w:val="single" w:color="auto" w:sz="4" w:space="0"/>
        </w:pBdr>
        <w:spacing w:line="360" w:lineRule="auto"/>
        <w:ind w:firstLine="210" w:firstLineChars="100"/>
        <w:jc w:val="center"/>
        <w:rPr>
          <w:rFonts w:asciiTheme="minorEastAsia" w:hAnsiTheme="minorEastAsia"/>
          <w:szCs w:val="21"/>
        </w:rPr>
      </w:pPr>
      <w:r>
        <w:rPr>
          <w:rFonts w:hint="eastAsia" w:asciiTheme="minorEastAsia" w:hAnsiTheme="minorEastAsia"/>
          <w:szCs w:val="21"/>
        </w:rPr>
        <w:t>文化与经济、政治相互影响</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Theme="minorEastAsia" w:hAnsiTheme="minorEastAsia"/>
          <w:szCs w:val="21"/>
        </w:rPr>
      </w:pPr>
      <w:r>
        <w:rPr>
          <w:rFonts w:hint="eastAsia" w:asciiTheme="minorEastAsia" w:hAnsiTheme="minorEastAsia"/>
          <w:szCs w:val="21"/>
        </w:rPr>
        <w:t>相互影响：在经济的基础上</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Theme="minorEastAsia" w:hAnsiTheme="minorEastAsia"/>
          <w:szCs w:val="21"/>
        </w:rPr>
      </w:pPr>
      <w:r>
        <w:rPr>
          <w:rFonts w:hint="eastAsia" w:asciiTheme="minorEastAsia" w:hAnsiTheme="minorEastAsia"/>
          <w:szCs w:val="21"/>
        </w:rPr>
        <w:t>（1）经济是基础，政治是经济的集中表现，一定的文化由一定的经济、政治所决定；</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宋体" w:hAnsi="宋体"/>
          <w:szCs w:val="21"/>
        </w:rPr>
      </w:pPr>
      <w:r>
        <w:rPr>
          <w:rFonts w:hint="eastAsia" w:asciiTheme="minorEastAsia" w:hAnsiTheme="minorEastAsia"/>
          <w:szCs w:val="21"/>
        </w:rPr>
        <w:t>（2）一定的文化反作用于一定的经济、政治，给予经济、政治重大影响。</w:t>
      </w:r>
    </w:p>
    <w:p>
      <w:pPr>
        <w:widowControl/>
        <w:spacing w:line="360" w:lineRule="auto"/>
        <w:jc w:val="center"/>
        <w:rPr>
          <w:rFonts w:asciiTheme="minorEastAsia" w:hAnsiTheme="minorEastAsia" w:cstheme="minorEastAsia"/>
          <w:bCs/>
          <w:szCs w:val="28"/>
        </w:rPr>
      </w:pPr>
    </w:p>
    <w:p>
      <w:pPr>
        <w:spacing w:line="360" w:lineRule="auto"/>
        <w:jc w:val="left"/>
        <w:rPr>
          <w:szCs w:val="21"/>
        </w:rPr>
      </w:pPr>
    </w:p>
    <w:p>
      <w:pPr>
        <w:spacing w:line="360" w:lineRule="auto"/>
        <w:jc w:val="left"/>
        <w:rPr>
          <w:szCs w:val="21"/>
        </w:rPr>
      </w:pPr>
    </w:p>
    <w:p>
      <w:pPr>
        <w:spacing w:line="360" w:lineRule="auto"/>
        <w:jc w:val="left"/>
        <w:rPr>
          <w:szCs w:val="21"/>
        </w:rPr>
      </w:pPr>
    </w:p>
    <w:p>
      <w:pPr>
        <w:spacing w:line="360" w:lineRule="auto"/>
        <w:jc w:val="left"/>
        <w:rPr>
          <w:szCs w:val="21"/>
        </w:rPr>
      </w:pPr>
    </w:p>
    <w:p>
      <w:pPr>
        <w:spacing w:line="360" w:lineRule="auto"/>
        <w:jc w:val="left"/>
        <w:rPr>
          <w:szCs w:val="21"/>
        </w:rPr>
      </w:pPr>
    </w:p>
    <w:p>
      <w:pPr>
        <w:spacing w:line="360" w:lineRule="auto"/>
        <w:jc w:val="left"/>
        <w:rPr>
          <w:szCs w:val="21"/>
        </w:rPr>
      </w:pPr>
    </w:p>
    <w:p>
      <w:pPr>
        <w:spacing w:line="360" w:lineRule="auto"/>
        <w:jc w:val="left"/>
        <w:rPr>
          <w:szCs w:val="21"/>
        </w:rPr>
      </w:pPr>
    </w:p>
    <w:p>
      <w:pPr>
        <w:spacing w:line="360" w:lineRule="auto"/>
        <w:jc w:val="left"/>
        <w:rPr>
          <w:szCs w:val="21"/>
        </w:rPr>
      </w:pPr>
    </w:p>
    <w:p>
      <w:pPr>
        <w:spacing w:line="360" w:lineRule="auto"/>
        <w:jc w:val="left"/>
        <w:rPr>
          <w:szCs w:val="21"/>
        </w:rPr>
      </w:pPr>
    </w:p>
    <w:p>
      <w:pPr>
        <w:spacing w:line="360" w:lineRule="auto"/>
        <w:jc w:val="left"/>
        <w:rPr>
          <w:szCs w:val="21"/>
        </w:rPr>
      </w:pPr>
    </w:p>
    <w:p>
      <w:pPr>
        <w:spacing w:line="360" w:lineRule="auto"/>
        <w:jc w:val="left"/>
        <w:rPr>
          <w:szCs w:val="21"/>
        </w:rPr>
      </w:pPr>
    </w:p>
    <w:p>
      <w:pPr>
        <w:pStyle w:val="3"/>
        <w:spacing w:line="360" w:lineRule="auto"/>
        <w:jc w:val="center"/>
      </w:pPr>
      <w:bookmarkStart w:id="7" w:name="_Toc32055"/>
      <w:bookmarkStart w:id="8" w:name="_Toc5259"/>
      <w:r>
        <w:rPr>
          <w:rFonts w:hint="eastAsia"/>
        </w:rPr>
        <w:t>第四篇  《政府要树立求真务实的工作作风》</w:t>
      </w:r>
      <w:bookmarkEnd w:id="7"/>
      <w:bookmarkEnd w:id="8"/>
    </w:p>
    <w:p>
      <w:pPr>
        <w:spacing w:line="360" w:lineRule="auto"/>
        <w:ind w:firstLine="420" w:firstLineChars="200"/>
      </w:pPr>
      <w:r>
        <w:rPr>
          <w:rFonts w:hint="eastAsia"/>
        </w:rPr>
        <w:t>1.题目：必修二《政府要树立求真务实的工作作风》片段教学</w:t>
      </w:r>
    </w:p>
    <w:p>
      <w:pPr>
        <w:spacing w:line="360" w:lineRule="auto"/>
        <w:ind w:firstLine="426"/>
        <w:rPr>
          <w:rFonts w:ascii="宋体" w:hAnsi="宋体"/>
        </w:rPr>
      </w:pPr>
      <w:r>
        <w:rPr>
          <w:rFonts w:hint="eastAsia" w:ascii="宋体" w:hAnsi="宋体"/>
        </w:rPr>
        <w:t>2.内容：</w:t>
      </w:r>
    </w:p>
    <w:p>
      <w:pPr>
        <w:spacing w:line="360" w:lineRule="auto"/>
        <w:rPr>
          <w:rFonts w:ascii="宋体" w:hAnsi="宋体" w:cstheme="minorEastAsia"/>
          <w:bCs/>
          <w:sz w:val="28"/>
          <w:szCs w:val="28"/>
        </w:rPr>
      </w:pPr>
      <w:r>
        <w:rPr>
          <w:rFonts w:ascii="宋体" w:hAnsi="宋体" w:cstheme="minorEastAsia"/>
          <w:bCs/>
          <w:sz w:val="28"/>
          <w:szCs w:val="28"/>
        </w:rPr>
        <w:drawing>
          <wp:inline distT="0" distB="0" distL="0" distR="0">
            <wp:extent cx="5770245" cy="1656080"/>
            <wp:effectExtent l="0" t="0" r="1905" b="127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5770245" cy="1656080"/>
                    </a:xfrm>
                    <a:prstGeom prst="rect">
                      <a:avLst/>
                    </a:prstGeom>
                  </pic:spPr>
                </pic:pic>
              </a:graphicData>
            </a:graphic>
          </wp:inline>
        </w:drawing>
      </w:r>
    </w:p>
    <w:p>
      <w:pPr>
        <w:spacing w:line="360" w:lineRule="auto"/>
        <w:rPr>
          <w:rFonts w:ascii="宋体" w:hAnsi="宋体" w:cstheme="minorEastAsia"/>
          <w:bCs/>
          <w:sz w:val="28"/>
          <w:szCs w:val="28"/>
        </w:rPr>
      </w:pPr>
      <w:r>
        <w:rPr>
          <w:rFonts w:ascii="宋体" w:hAnsi="宋体" w:cstheme="minorEastAsia"/>
          <w:bCs/>
          <w:sz w:val="28"/>
          <w:szCs w:val="28"/>
        </w:rPr>
        <w:drawing>
          <wp:inline distT="0" distB="0" distL="0" distR="0">
            <wp:extent cx="5789295" cy="2058670"/>
            <wp:effectExtent l="0" t="0" r="1905" b="1778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5789295" cy="2058670"/>
                    </a:xfrm>
                    <a:prstGeom prst="rect">
                      <a:avLst/>
                    </a:prstGeom>
                  </pic:spPr>
                </pic:pic>
              </a:graphicData>
            </a:graphic>
          </wp:inline>
        </w:drawing>
      </w:r>
    </w:p>
    <w:p>
      <w:pPr>
        <w:spacing w:line="360" w:lineRule="auto"/>
        <w:rPr>
          <w:rFonts w:ascii="宋体" w:hAnsi="宋体" w:cstheme="minorEastAsia"/>
          <w:bCs/>
          <w:sz w:val="28"/>
          <w:szCs w:val="28"/>
        </w:rPr>
      </w:pPr>
      <w:r>
        <w:rPr>
          <w:rFonts w:ascii="宋体" w:hAnsi="宋体" w:cstheme="minorEastAsia"/>
          <w:bCs/>
          <w:sz w:val="28"/>
          <w:szCs w:val="28"/>
        </w:rPr>
        <w:drawing>
          <wp:inline distT="0" distB="0" distL="0" distR="0">
            <wp:extent cx="5848350" cy="1282065"/>
            <wp:effectExtent l="0" t="0" r="0" b="1333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5848350" cy="1282065"/>
                    </a:xfrm>
                    <a:prstGeom prst="rect">
                      <a:avLst/>
                    </a:prstGeom>
                  </pic:spPr>
                </pic:pic>
              </a:graphicData>
            </a:graphic>
          </wp:inline>
        </w:drawing>
      </w:r>
    </w:p>
    <w:p>
      <w:pPr>
        <w:spacing w:line="360" w:lineRule="auto"/>
        <w:ind w:firstLine="426"/>
        <w:rPr>
          <w:rFonts w:ascii="宋体" w:hAnsi="宋体"/>
        </w:rPr>
      </w:pPr>
      <w:r>
        <w:rPr>
          <w:rFonts w:hint="eastAsia" w:ascii="宋体" w:hAnsi="宋体"/>
        </w:rPr>
        <w:t>3.基本要求：</w:t>
      </w:r>
    </w:p>
    <w:p>
      <w:pPr>
        <w:spacing w:line="360" w:lineRule="auto"/>
        <w:ind w:firstLine="426"/>
        <w:rPr>
          <w:rFonts w:ascii="宋体" w:hAnsi="宋体"/>
        </w:rPr>
      </w:pPr>
      <w:r>
        <w:rPr>
          <w:rFonts w:hint="eastAsia" w:ascii="宋体" w:hAnsi="宋体"/>
        </w:rPr>
        <w:t>（1）试讲约10分钟；</w:t>
      </w:r>
    </w:p>
    <w:p>
      <w:pPr>
        <w:spacing w:line="360" w:lineRule="auto"/>
        <w:ind w:firstLine="426"/>
        <w:rPr>
          <w:rFonts w:ascii="宋体" w:hAnsi="宋体"/>
        </w:rPr>
      </w:pPr>
      <w:r>
        <w:rPr>
          <w:rFonts w:hint="eastAsia" w:ascii="宋体" w:hAnsi="宋体"/>
        </w:rPr>
        <w:t>（2）学科素养突出；</w:t>
      </w:r>
    </w:p>
    <w:p>
      <w:pPr>
        <w:spacing w:line="360" w:lineRule="auto"/>
        <w:ind w:firstLine="426"/>
        <w:rPr>
          <w:rFonts w:ascii="宋体" w:hAnsi="宋体"/>
        </w:rPr>
      </w:pPr>
      <w:r>
        <w:rPr>
          <w:rFonts w:hint="eastAsia" w:ascii="宋体" w:hAnsi="宋体"/>
        </w:rPr>
        <w:t>（3）配合教学内容适当板书。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一、</w:t>
      </w:r>
      <w:r>
        <w:rPr>
          <w:rFonts w:hint="eastAsia" w:asciiTheme="minorEastAsia" w:hAnsiTheme="minorEastAsia"/>
          <w:b/>
          <w:szCs w:val="21"/>
        </w:rPr>
        <w:t>新课导入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教师提出问题：“我们以往讲过，对待如何类的问题，我们一般可以从几个方面分析？”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学生活动：一般我们可以从态度和具体措施及措施的实施情况。</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教师过渡：“那我们具体来看看。首先看看树立什么态度？”</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二、</w:t>
      </w:r>
      <w:r>
        <w:rPr>
          <w:rFonts w:hint="eastAsia" w:asciiTheme="minorEastAsia" w:hAnsiTheme="minorEastAsia"/>
          <w:b/>
          <w:szCs w:val="21"/>
        </w:rPr>
        <w:t>新课教授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教师出示材料：有了为人民服务的工作态度，政府及其工作人员在工作中就会一切以人民利益为重，真正想群众所想，急群众所急，使手中的权力成为为人民间利益的工具。政府公职人员在执行公务过程中，必须深入群众，关注民生，体察民情，尊重民意:不能损害人民利益，不能以权课私、搞权钱交易，违法失职行为要受到追究。</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教师提出问题：“你能在温总理的政府工作报告中找到哪些字眼是关于这方面的？”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2.学生活动：学生讨论并发言。</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3.教师总结：“政府工作报告中讲到了为人民服务的一面，当然现实生活中也有没有站在人民利益的立场上出发的，损害了人民的利益。</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4.教师提问：“在为人民服务态度的这个问题上给我们有什么启示？”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5学生活动：学生讨论回答，坚持为从民服务的工作态度的生活启示：“我觉得态度是解决问题的基础，我们在日常生活中处理问题也应该树立良好的态度，要多从他人的角度着想。在处理问题的过程中一定不能损害他人的利益和违反法律法规，一旦违反，必将会受到追究和惩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6.教师引导：我们在生活当中应该站在他人的角度出发，不能损人利己。当然还可以得出一个启示就是，态度的重要性。俗话说，态度决定一切。因此我们在生活、学生上要树立正确的态度。</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7.教师活动：从“真”的内容上来说，根本上是认清我国初级阶段的基本国情，从实际出发：从“实”的内容上来说，根本上是真抓实干，实现好、维护好、发展好最广大人民的根本利益。</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8.学生活动：学生讨论发言。</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9.教师活动：“能否在我们身边找到相关的行为呢？”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10.学生活动：学生代表发言。</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11.教师活动：“政府求真务实的工作作风给我们有什么启示？”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12.学生活动：学生讨论，代表发言。</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13.教师引导：“在生活、学习中，我们要：干实事，干好事，采用有效的办法提高自己的办事效率。”</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14.过渡：“现实生活当中，有政府及政府工作人员没有做到求真务实的？”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15.教师活动：简单介绍事件的始末，设问：我们如何看待这类现象？你有什么启示？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16.学生活动：学生讨论，代表发言。</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17.教师归纳：形象工程损害政府在人民当中的形象，不利于政府的权威建立，破坏同人民群众之间的血肉联系，同时还会劳民伤财，所以必须要对权力进行制约。正如温家宝在政府工作报告中提及必须要改变目前权力过分集中又得不到制约的现状，必须要加强廉政建设和反腐败斗争。另外，这类现象的产生既有客观原因如制度上的不完善，也有主观的因素如某些领导的好大喜功和部分干部的错误政绩观。当然这类现象也是个案，我们不能以偏概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18.教师活动：那我们如何才能真正做到求真务实呢？必须要有一个正确的方法。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19.学生活动：坚持从群众中来到群众中去的工作方法。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20.教师活动：坚持从群众中来到群众中去的工作方法。一方面，政府要通过各种途径，深入了解民情，充分反映民意，广泛集中民智。另一方面，还要为群众诚心诚意办实事，尽心尽力解难事，坚持不懈做好事。</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21.学生活动：讨论并发言。</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三、课堂小结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师生共同小结：政府要坚持为人民服务的工作态度、树立求真务实的工作作风、坚持从群众中来到群众中去的工作方法。</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板书设计</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r>
        <w:rPr>
          <w:rFonts w:hint="eastAsia" w:asciiTheme="minorEastAsia" w:hAnsiTheme="minorEastAsia"/>
          <w:szCs w:val="21"/>
        </w:rPr>
        <w:t>坚持对人民负责的原则</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1.坚持为人民服务的工作态度</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2.树立求真务实的工作作风</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3.坚持从群众中来到群众中去的工作方法</w:t>
      </w:r>
    </w:p>
    <w:p>
      <w:pPr>
        <w:pBdr>
          <w:top w:val="single" w:color="auto" w:sz="4" w:space="0"/>
          <w:left w:val="single" w:color="auto" w:sz="4" w:space="0"/>
          <w:bottom w:val="single" w:color="auto" w:sz="4" w:space="0"/>
          <w:right w:val="single" w:color="auto" w:sz="4" w:space="0"/>
        </w:pBdr>
        <w:spacing w:line="360" w:lineRule="auto"/>
        <w:ind w:firstLine="1680" w:firstLineChars="800"/>
        <w:jc w:val="left"/>
        <w:rPr>
          <w:rFonts w:ascii="宋体" w:hAnsi="宋体"/>
          <w:szCs w:val="21"/>
        </w:rPr>
      </w:pPr>
    </w:p>
    <w:p>
      <w:pPr>
        <w:widowControl/>
        <w:spacing w:line="360" w:lineRule="auto"/>
        <w:jc w:val="center"/>
        <w:rPr>
          <w:rFonts w:asciiTheme="minorEastAsia" w:hAnsiTheme="minorEastAsia" w:cstheme="minorEastAsia"/>
          <w:bCs/>
          <w:szCs w:val="28"/>
        </w:rPr>
      </w:pPr>
    </w:p>
    <w:p>
      <w:pPr>
        <w:pStyle w:val="3"/>
        <w:spacing w:line="360" w:lineRule="auto"/>
        <w:jc w:val="center"/>
      </w:pPr>
      <w:bookmarkStart w:id="9" w:name="_Toc24854"/>
      <w:bookmarkStart w:id="10" w:name="_Toc6344"/>
      <w:r>
        <w:rPr>
          <w:rFonts w:hint="eastAsia"/>
        </w:rPr>
        <w:t>第五篇  《主权国家的地位和基本要素》</w:t>
      </w:r>
      <w:bookmarkEnd w:id="9"/>
      <w:bookmarkEnd w:id="10"/>
    </w:p>
    <w:p>
      <w:pPr>
        <w:spacing w:line="360" w:lineRule="auto"/>
        <w:ind w:firstLine="420" w:firstLineChars="200"/>
      </w:pPr>
      <w:r>
        <w:rPr>
          <w:rFonts w:hint="eastAsia"/>
        </w:rPr>
        <w:t>1.题目：主权国家的地位和基本要素</w:t>
      </w:r>
    </w:p>
    <w:p>
      <w:pPr>
        <w:spacing w:line="360" w:lineRule="auto"/>
        <w:ind w:firstLine="426"/>
      </w:pPr>
      <w:r>
        <w:rPr>
          <w:rFonts w:hint="eastAsia"/>
        </w:rPr>
        <w:t>2.内容：在当代国际社会中，主权国家是最基本的成员，是国家社会的主要参加者。主权国家具有多样性。按国家性质划分，有社会主义国家和资本主义国家等；按经济发展程度划分，有发达国家和发展中国家。各国的经济发展程度不同，地理位置，国土面积，人口数量，民族构成，语言文字，文化传统和历史发展也各不相同。中国是发展中的社会主义国家。</w:t>
      </w:r>
    </w:p>
    <w:p>
      <w:pPr>
        <w:spacing w:line="360" w:lineRule="auto"/>
        <w:ind w:firstLine="426"/>
      </w:pPr>
    </w:p>
    <w:p>
      <w:pPr>
        <w:spacing w:line="360" w:lineRule="auto"/>
        <w:ind w:firstLine="426"/>
      </w:pPr>
      <w:r>
        <w:rPr>
          <w:rFonts w:hint="eastAsia"/>
        </w:rPr>
        <w:t>3.基本要求：</w:t>
      </w:r>
    </w:p>
    <w:p>
      <w:pPr>
        <w:spacing w:line="360" w:lineRule="auto"/>
        <w:ind w:firstLine="426"/>
        <w:rPr>
          <w:rFonts w:eastAsiaTheme="minorEastAsia"/>
        </w:rPr>
      </w:pPr>
      <w:r>
        <w:rPr>
          <w:rFonts w:hint="eastAsia"/>
        </w:rPr>
        <w:t>（1）要求配合教学内容有适当的板书；</w:t>
      </w:r>
    </w:p>
    <w:p>
      <w:pPr>
        <w:spacing w:line="360" w:lineRule="auto"/>
        <w:ind w:firstLine="426"/>
        <w:rPr>
          <w:rFonts w:eastAsiaTheme="minorEastAsia"/>
        </w:rPr>
      </w:pPr>
      <w:r>
        <w:rPr>
          <w:rFonts w:hint="eastAsia"/>
        </w:rPr>
        <w:t>（2）教学中注意师生之间的交流互动，有适当的提问环节；</w:t>
      </w:r>
    </w:p>
    <w:p>
      <w:pPr>
        <w:spacing w:line="360" w:lineRule="auto"/>
        <w:ind w:firstLine="426"/>
        <w:rPr>
          <w:rFonts w:eastAsiaTheme="minorEastAsia"/>
        </w:rPr>
      </w:pPr>
      <w:r>
        <w:rPr>
          <w:rFonts w:hint="eastAsia"/>
        </w:rPr>
        <w:t>（3）请在10分钟内完成试讲内容。</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一、课堂导入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通过PPT展示一些拥有主权的国家参与国际活动的图片和没有主权的地区的图片、展示当今社会主权国家的数量的图片等。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学生观看完图片展示后进行思考：当今国际社会中，是主权国家多呢还是没有主权的区域多呢?二者的区别是什么?怎样才能成为主权国家呢?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学生回答，教师总结：看来同学们对我们国际社会的构成还是有大体了解的，主权国家是国际社会的主要成员，构成主权国家需要具备土地等基本要素。同学们那么今天就让我们去简单的了解一下与我们大家息息相关的主权国家。现在开始我们今天的课程《主权国家的地位与基本要素》。</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二、新课讲授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1.主权国家的地位及分类</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通过PPT展示国际上主权国家数量与地区数量的图片、主权国家中中国与美国国家性质的区别的图片、主权国家中发达国家与非洲经济落后国家对比的图片等。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同学们观看图片，思考一个问题：主权国家在国际上的地位是怎样的呢?主权国家之间有什么区别呢?我们国家的定位是怎样的呢?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学生思考回答，教师总结：在当代国际社会中，主权国家是最基本的成员，是国际关系的主要参加者。主权国家具有多样性。按国家性质划分，有社会主义国家和资本主义国家等;按经济发展程度划分，有发达国家和发展中国家。各国的经济发展程度不同，地理位置、国土面积、人口数量、民族构成、语言文字、文化传统和历史发展也各不相同。中国是发展中的社会主义国家。</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 xml:space="preserve"> 2.主权国家之外的区域——地区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通过PPT展示国际上一些没有主权的地区的图片。</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同学们观看图片，思考一个问题：为什么会存在一些没有主权的区域呢?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学生思考回答，教师总结：同学们之前已经了解过，国际上除了主权国家以外，还有一些区域，他们因自己所在区域的综合因素，不具有国际社会承认的主权，被称为地区。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 xml:space="preserve"> 3.主权国家的基本要素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结合之前的学习过的主权国家与地区之间的相关知识，请大家思考一个问题：怎样才能成为主权国家呢?应该具备哪些基本要素呢?以小组为单位，讨论回答。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 xml:space="preserve"> 学生讨论，找代表回答，教师总结：同学们的回答综合起来就比较全面了。人口、领土、政权和主权是构成主权国家的基本要素，其中最重要的是主权。主权作为国家统一而不可分割的最高权力，是一个国家的生命和灵魂</w:t>
      </w:r>
      <w:r>
        <w:rPr>
          <w:rFonts w:hint="eastAsia" w:asciiTheme="minorEastAsia" w:hAnsiTheme="minorEastAsia"/>
          <w:b/>
          <w:szCs w:val="21"/>
        </w:rPr>
        <w:t>。   三、巩固提高</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在课程结束之前，请同学们结合本节课的题目思考一个问题：在对比了主权国家与地区在国际社会上的不同地位以及我国的国际定位之后，同学们有什么样的感想呢?我们应该怎么做呢?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 xml:space="preserve"> 学生回答，教师总结：同学们都认识到了主权对于一个国家的重要性，明白了一个国家的主权是不容侵犯的，我们应该珍惜并坚决维护我们的国家主权，同一切侵犯国家主权的行为作斗争。另外，清楚虽然我国综合国力有了很大的提升，但目前我国仍属于发展中国家，我们还应为了祖国的发展与繁荣复兴继续努力。</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四、小结作业</w:t>
      </w:r>
    </w:p>
    <w:p>
      <w:pPr>
        <w:pBdr>
          <w:top w:val="single" w:color="auto" w:sz="4" w:space="0"/>
          <w:left w:val="single" w:color="auto" w:sz="4" w:space="0"/>
          <w:bottom w:val="single" w:color="auto" w:sz="4" w:space="0"/>
          <w:right w:val="single" w:color="auto" w:sz="4" w:space="0"/>
        </w:pBdr>
        <w:spacing w:line="360" w:lineRule="auto"/>
        <w:ind w:firstLine="840" w:firstLineChars="400"/>
        <w:rPr>
          <w:rFonts w:asciiTheme="minorEastAsia" w:hAnsiTheme="minorEastAsia"/>
          <w:bCs/>
          <w:szCs w:val="21"/>
        </w:rPr>
      </w:pPr>
      <w:r>
        <w:rPr>
          <w:rFonts w:hint="eastAsia" w:asciiTheme="minorEastAsia" w:hAnsiTheme="minorEastAsia"/>
          <w:bCs/>
          <w:szCs w:val="21"/>
        </w:rPr>
        <w:t>通过本节课的学习，我们了解了关于主权国家的相关的重要知识，包括主权国家的地位和基本要素、地区等。课下请同学们完成一份关于主权国家的权利与义务的作业，以加深自己对这一知识点的掌握。</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color w:val="FF0000"/>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eastAsiaTheme="minorEastAsia"/>
          <w:szCs w:val="21"/>
        </w:rPr>
      </w:pPr>
      <w:r>
        <w:rPr>
          <w:rFonts w:hint="eastAsia" w:asciiTheme="minorEastAsia" w:hAnsiTheme="minorEastAsia"/>
          <w:szCs w:val="21"/>
        </w:rPr>
        <w:t>主权国家的基本要素和地位</w:t>
      </w:r>
    </w:p>
    <w:p>
      <w:pPr>
        <w:pBdr>
          <w:top w:val="single" w:color="auto" w:sz="4" w:space="0"/>
          <w:left w:val="single" w:color="auto" w:sz="4" w:space="0"/>
          <w:bottom w:val="single" w:color="auto" w:sz="4" w:space="0"/>
          <w:right w:val="single" w:color="auto" w:sz="4" w:space="0"/>
        </w:pBdr>
        <w:spacing w:line="360" w:lineRule="auto"/>
        <w:ind w:firstLine="1680" w:firstLineChars="800"/>
        <w:jc w:val="left"/>
        <w:rPr>
          <w:rFonts w:ascii="宋体" w:hAnsi="宋体"/>
          <w:szCs w:val="21"/>
        </w:rPr>
      </w:pPr>
      <w:r>
        <w:rPr>
          <w:rFonts w:hint="eastAsia" w:ascii="宋体" w:hAnsi="宋体"/>
          <w:szCs w:val="21"/>
        </w:rPr>
        <mc:AlternateContent>
          <mc:Choice Requires="wps">
            <w:drawing>
              <wp:anchor distT="0" distB="0" distL="114300" distR="114300" simplePos="0" relativeHeight="251679744" behindDoc="0" locked="0" layoutInCell="1" allowOverlap="1">
                <wp:simplePos x="0" y="0"/>
                <wp:positionH relativeFrom="column">
                  <wp:posOffset>2680970</wp:posOffset>
                </wp:positionH>
                <wp:positionV relativeFrom="paragraph">
                  <wp:posOffset>82550</wp:posOffset>
                </wp:positionV>
                <wp:extent cx="180975" cy="966470"/>
                <wp:effectExtent l="0" t="4445" r="47625" b="19685"/>
                <wp:wrapNone/>
                <wp:docPr id="30" name="右大括号 30"/>
                <wp:cNvGraphicFramePr/>
                <a:graphic xmlns:a="http://schemas.openxmlformats.org/drawingml/2006/main">
                  <a:graphicData uri="http://schemas.microsoft.com/office/word/2010/wordprocessingShape">
                    <wps:wsp>
                      <wps:cNvSpPr/>
                      <wps:spPr>
                        <a:xfrm>
                          <a:off x="0" y="0"/>
                          <a:ext cx="181155" cy="966159"/>
                        </a:xfrm>
                        <a:prstGeom prst="rightBrace">
                          <a:avLst/>
                        </a:prstGeom>
                      </wps:spPr>
                      <wps:style>
                        <a:lnRef idx="1">
                          <a:schemeClr val="dk1"/>
                        </a:lnRef>
                        <a:fillRef idx="0">
                          <a:schemeClr val="dk1"/>
                        </a:fillRef>
                        <a:effectRef idx="0">
                          <a:schemeClr val="dk1"/>
                        </a:effectRef>
                        <a:fontRef idx="minor">
                          <a:schemeClr val="tx1"/>
                        </a:fontRef>
                      </wps:style>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88" type="#_x0000_t88" style="position:absolute;left:0pt;margin-left:211.1pt;margin-top:6.5pt;height:76.1pt;width:14.25pt;z-index:251679744;v-text-anchor:middle;mso-width-relative:page;mso-height-relative:page;" filled="f" stroked="t" coordsize="21600,21600" o:gfxdata="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AAAAAZHJzL1BLAQIUABQAAAAI&#10;AIdO4kB9Zhiz2gAAAAoBAAAPAAAAAAAAAAEAIAAAACIAAABkcnMvZG93bnJldi54bWxQSwECFAAU&#10;AAAACACHTuJArQyssmECAACUBAAADgAAAAAAAAABACAAAAApAQAAZHJzL2Uyb0RvYy54bWxQSwUG&#10;AAAAAAYABgBZAQAA/AUAAAAA&#10;" adj="337,10800">
                <v:fill on="f" focussize="0,0"/>
                <v:stroke weight="0.5pt" color="#000000 [3200]" miterlimit="8" joinstyle="miter"/>
                <v:imagedata o:title=""/>
                <o:lock v:ext="edit" aspectratio="f"/>
                <v:textbox>
                  <w:txbxContent>
                    <w:p>
                      <w:pPr>
                        <w:jc w:val="center"/>
                      </w:pPr>
                    </w:p>
                  </w:txbxContent>
                </v:textbox>
              </v:shape>
            </w:pict>
          </mc:Fallback>
        </mc:AlternateContent>
      </w:r>
      <w:r>
        <w:rPr>
          <w:rFonts w:hint="eastAsia" w:ascii="宋体" w:hAnsi="宋体"/>
          <w:szCs w:val="21"/>
        </w:rPr>
        <w:t>主权国家的地位和分类</w:t>
      </w:r>
    </w:p>
    <w:p>
      <w:pPr>
        <w:pBdr>
          <w:top w:val="single" w:color="auto" w:sz="4" w:space="0"/>
          <w:left w:val="single" w:color="auto" w:sz="4" w:space="0"/>
          <w:bottom w:val="single" w:color="auto" w:sz="4" w:space="0"/>
          <w:right w:val="single" w:color="auto" w:sz="4" w:space="0"/>
        </w:pBdr>
        <w:spacing w:line="360" w:lineRule="auto"/>
        <w:ind w:firstLine="1680" w:firstLineChars="800"/>
        <w:jc w:val="left"/>
        <w:rPr>
          <w:rFonts w:ascii="宋体" w:hAnsi="宋体" w:eastAsiaTheme="minorEastAsia"/>
          <w:szCs w:val="21"/>
        </w:rPr>
      </w:pPr>
      <w:r>
        <w:rPr>
          <w:rFonts w:hint="eastAsia" w:ascii="宋体" w:hAnsi="宋体"/>
          <w:szCs w:val="21"/>
        </w:rPr>
        <w:t>主权国家之外的区域-地区</w:t>
      </w:r>
      <w:r>
        <w:rPr>
          <w:rFonts w:ascii="宋体" w:hAnsi="宋体"/>
          <w:szCs w:val="21"/>
        </w:rPr>
        <w:t xml:space="preserve">   </w:t>
      </w:r>
      <w:r>
        <w:rPr>
          <w:rFonts w:hint="eastAsia" w:ascii="宋体" w:hAnsi="宋体"/>
          <w:szCs w:val="21"/>
        </w:rPr>
        <w:t xml:space="preserve">   主权国家的基本要素和地位</w:t>
      </w:r>
    </w:p>
    <w:p>
      <w:pPr>
        <w:pBdr>
          <w:top w:val="single" w:color="auto" w:sz="4" w:space="0"/>
          <w:left w:val="single" w:color="auto" w:sz="4" w:space="0"/>
          <w:bottom w:val="single" w:color="auto" w:sz="4" w:space="0"/>
          <w:right w:val="single" w:color="auto" w:sz="4" w:space="0"/>
        </w:pBdr>
        <w:spacing w:line="360" w:lineRule="auto"/>
        <w:ind w:firstLine="1680" w:firstLineChars="800"/>
        <w:jc w:val="left"/>
        <w:rPr>
          <w:rFonts w:ascii="宋体" w:hAnsi="宋体"/>
          <w:szCs w:val="21"/>
        </w:rPr>
      </w:pPr>
      <w:r>
        <w:rPr>
          <w:rFonts w:hint="eastAsia" w:ascii="宋体" w:hAnsi="宋体"/>
          <w:szCs w:val="21"/>
        </w:rPr>
        <w:t>主权国家的基本要素</w:t>
      </w:r>
    </w:p>
    <w:p>
      <w:pPr>
        <w:pBdr>
          <w:top w:val="single" w:color="auto" w:sz="4" w:space="0"/>
          <w:left w:val="single" w:color="auto" w:sz="4" w:space="0"/>
          <w:bottom w:val="single" w:color="auto" w:sz="4" w:space="0"/>
          <w:right w:val="single" w:color="auto" w:sz="4" w:space="0"/>
        </w:pBdr>
        <w:spacing w:line="360" w:lineRule="auto"/>
      </w:pPr>
    </w:p>
    <w:p>
      <w:pPr>
        <w:spacing w:line="360" w:lineRule="auto"/>
        <w:outlineLvl w:val="0"/>
        <w:rPr>
          <w:color w:val="000000" w:themeColor="text1"/>
          <w14:textFill>
            <w14:solidFill>
              <w14:schemeClr w14:val="tx1"/>
            </w14:solidFill>
          </w14:textFill>
        </w:rPr>
      </w:pPr>
    </w:p>
    <w:sectPr>
      <w:footerReference r:id="rId7" w:type="default"/>
      <w:pgSz w:w="11906" w:h="16838"/>
      <w:pgMar w:top="1440" w:right="1800" w:bottom="1440" w:left="1800" w:header="851" w:footer="992" w:gutter="0"/>
      <w:pgNumType w:fmt="numberInDash"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方正兰亭中黑_GBK">
    <w:panose1 w:val="02000000000000000000"/>
    <w:charset w:val="86"/>
    <w:family w:val="auto"/>
    <w:pitch w:val="default"/>
    <w:sig w:usb0="800002BF" w:usb1="38CF7CFA" w:usb2="00082016" w:usb3="00000000" w:csb0="00040000" w:csb1="00000000"/>
  </w:font>
  <w:font w:name="隶书">
    <w:altName w:val="微软雅黑"/>
    <w:panose1 w:val="02010509060101010101"/>
    <w:charset w:val="86"/>
    <w:family w:val="modern"/>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rPr>
        <w:szCs w:val="21"/>
      </w:rPr>
    </w:pPr>
    <w:r>
      <mc:AlternateContent>
        <mc:Choice Requires="wps">
          <w:drawing>
            <wp:anchor distT="0" distB="0" distL="114300" distR="114300" simplePos="0" relativeHeight="251847680"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rPr>
                              <w:rFonts w:hint="eastAsia"/>
                            </w:rPr>
                            <w:fldChar w:fldCharType="begin"/>
                          </w:r>
                          <w:r>
                            <w:rPr>
                              <w:rFonts w:hint="eastAsia"/>
                            </w:rPr>
                            <w:instrText xml:space="preserve"> PAGE  \* MERGEFORMAT </w:instrText>
                          </w:r>
                          <w:r>
                            <w:rPr>
                              <w:rFonts w:hint="eastAsia"/>
                            </w:rPr>
                            <w:fldChar w:fldCharType="separate"/>
                          </w:r>
                          <w:r>
                            <w:rPr>
                              <w:rFonts w:hint="eastAsia"/>
                            </w:rPr>
                            <w:t>- 1 -</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8476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OJVx3wPAgAACQQAAA4AAAAAAAAAAQAgAAAA&#10;HwEAAGRycy9lMm9Eb2MueG1sUEsFBgAAAAAGAAYAWQEAAKAFAAAAAA==&#10;">
              <v:fill on="f" focussize="0,0"/>
              <v:stroke on="f" weight="0.5pt"/>
              <v:imagedata o:title=""/>
              <o:lock v:ext="edit" aspectratio="f"/>
              <v:textbox inset="0mm,0mm,0mm,0mm" style="mso-fit-shape-to-text:t;">
                <w:txbxContent>
                  <w:p>
                    <w:pPr>
                      <w:pStyle w:val="6"/>
                    </w:pPr>
                    <w:r>
                      <w:rPr>
                        <w:rFonts w:hint="eastAsia"/>
                      </w:rPr>
                      <w:fldChar w:fldCharType="begin"/>
                    </w:r>
                    <w:r>
                      <w:rPr>
                        <w:rFonts w:hint="eastAsia"/>
                      </w:rPr>
                      <w:instrText xml:space="preserve"> PAGE  \* MERGEFORMAT </w:instrText>
                    </w:r>
                    <w:r>
                      <w:rPr>
                        <w:rFonts w:hint="eastAsia"/>
                      </w:rPr>
                      <w:fldChar w:fldCharType="separate"/>
                    </w:r>
                    <w:r>
                      <w:rPr>
                        <w:rFonts w:hint="eastAsia"/>
                      </w:rPr>
                      <w:t>- 1 -</w:t>
                    </w:r>
                    <w:r>
                      <w:rPr>
                        <w:rFonts w:hint="eastAsia"/>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rPr>
        <w:rFonts w:eastAsia="隶书"/>
        <w:b/>
        <w:bCs/>
      </w:rPr>
    </w:pPr>
    <w:r>
      <w:rPr>
        <w:rFonts w:ascii="Cambria" w:hAnsi="Cambria"/>
        <w:sz w:val="32"/>
        <w:szCs w:val="32"/>
      </w:rPr>
      <w:drawing>
        <wp:inline distT="0" distB="0" distL="0" distR="0">
          <wp:extent cx="958215" cy="219710"/>
          <wp:effectExtent l="0" t="0" r="13335" b="8890"/>
          <wp:docPr id="1" name="图片 1"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rPr>
      <w:t xml:space="preserve">                 </w:t>
    </w:r>
    <w:r>
      <w:rPr>
        <w:rFonts w:hint="eastAsia" w:ascii="方正兰亭中黑_GBK" w:hAnsi="方正兰亭中黑_GBK" w:eastAsia="方正兰亭中黑_GBK" w:cs="方正兰亭中黑_GBK"/>
      </w:rPr>
      <w:drawing>
        <wp:anchor distT="0" distB="0" distL="114300" distR="114300" simplePos="0" relativeHeight="251840512"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9"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rPr>
      <w:t xml:space="preserve">        </w:t>
    </w:r>
    <w:r>
      <w:rPr>
        <w:rFonts w:hint="eastAsia" w:ascii="隶书" w:hAnsi="楷体" w:eastAsia="隶书"/>
        <w:b/>
        <w:bCs/>
        <w:sz w:val="24"/>
        <w:szCs w:val="36"/>
      </w:rPr>
      <w:t>乘华图翅膀   圆教师梦想</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rPr>
        <w:rFonts w:eastAsia="隶书"/>
        <w:b/>
        <w:bCs/>
      </w:rPr>
    </w:pPr>
    <w:r>
      <w:rPr>
        <w:rFonts w:ascii="Cambria" w:hAnsi="Cambria"/>
        <w:sz w:val="32"/>
        <w:szCs w:val="32"/>
      </w:rPr>
      <w:drawing>
        <wp:inline distT="0" distB="0" distL="0" distR="0">
          <wp:extent cx="958215" cy="219710"/>
          <wp:effectExtent l="0" t="0" r="13335" b="8890"/>
          <wp:docPr id="22" name="图片 22"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rPr>
      <w:t xml:space="preserve">                 </w:t>
    </w:r>
    <w:r>
      <w:rPr>
        <w:rFonts w:hint="eastAsia" w:ascii="方正兰亭中黑_GBK" w:hAnsi="方正兰亭中黑_GBK" w:eastAsia="方正兰亭中黑_GBK" w:cs="方正兰亭中黑_GBK"/>
      </w:rPr>
      <w:drawing>
        <wp:anchor distT="0" distB="0" distL="114300" distR="114300" simplePos="0" relativeHeight="251846656"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23"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rPr>
      <w:t xml:space="preserve">        </w:t>
    </w:r>
    <w:r>
      <w:rPr>
        <w:rFonts w:hint="eastAsia" w:ascii="隶书" w:hAnsi="楷体" w:eastAsia="隶书"/>
        <w:b/>
        <w:bCs/>
        <w:sz w:val="24"/>
        <w:szCs w:val="36"/>
      </w:rPr>
      <w:t>乘华图翅膀   圆教师梦想</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E4F0550"/>
    <w:rsid w:val="001A0D0C"/>
    <w:rsid w:val="003F67E6"/>
    <w:rsid w:val="00447D22"/>
    <w:rsid w:val="023B5329"/>
    <w:rsid w:val="05836B76"/>
    <w:rsid w:val="05A86ACD"/>
    <w:rsid w:val="06DA79D3"/>
    <w:rsid w:val="0B0A43F0"/>
    <w:rsid w:val="0BBD2520"/>
    <w:rsid w:val="0C3F718E"/>
    <w:rsid w:val="0DD73F5B"/>
    <w:rsid w:val="0E367DCF"/>
    <w:rsid w:val="122D366A"/>
    <w:rsid w:val="196C6014"/>
    <w:rsid w:val="1A9A14CF"/>
    <w:rsid w:val="1CB35B6C"/>
    <w:rsid w:val="217A0C45"/>
    <w:rsid w:val="26DE0CE0"/>
    <w:rsid w:val="27880E34"/>
    <w:rsid w:val="29DB501A"/>
    <w:rsid w:val="364C1C02"/>
    <w:rsid w:val="394934EA"/>
    <w:rsid w:val="3A970F74"/>
    <w:rsid w:val="41346735"/>
    <w:rsid w:val="45432094"/>
    <w:rsid w:val="49C7650E"/>
    <w:rsid w:val="4BB27F2C"/>
    <w:rsid w:val="4F397C2A"/>
    <w:rsid w:val="568A10D8"/>
    <w:rsid w:val="58792C64"/>
    <w:rsid w:val="5A230321"/>
    <w:rsid w:val="5E4F0550"/>
    <w:rsid w:val="6B040142"/>
    <w:rsid w:val="6BB41C5C"/>
    <w:rsid w:val="6C4C4EC6"/>
    <w:rsid w:val="6FC14ECE"/>
    <w:rsid w:val="712011EA"/>
    <w:rsid w:val="71246A33"/>
    <w:rsid w:val="72CC791C"/>
    <w:rsid w:val="733338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14"/>
    <w:qFormat/>
    <w:uiPriority w:val="0"/>
    <w:pPr>
      <w:keepNext/>
      <w:keepLines/>
      <w:spacing w:before="340" w:after="330"/>
      <w:jc w:val="center"/>
      <w:outlineLvl w:val="0"/>
    </w:pPr>
    <w:rPr>
      <w:rFonts w:ascii="黑体" w:hAnsi="黑体" w:eastAsia="黑体" w:cs="Calibri"/>
      <w:b/>
      <w:kern w:val="44"/>
      <w:sz w:val="30"/>
      <w:szCs w:val="36"/>
    </w:rPr>
  </w:style>
  <w:style w:type="paragraph" w:styleId="3">
    <w:name w:val="heading 2"/>
    <w:basedOn w:val="1"/>
    <w:next w:val="1"/>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13"/>
    <w:semiHidden/>
    <w:unhideWhenUsed/>
    <w:qFormat/>
    <w:uiPriority w:val="0"/>
    <w:pPr>
      <w:keepNext/>
      <w:keepLines/>
      <w:spacing w:before="260" w:after="260"/>
      <w:jc w:val="center"/>
      <w:outlineLvl w:val="2"/>
    </w:pPr>
    <w:rPr>
      <w:rFonts w:cs="Calibri"/>
      <w:b/>
      <w:bCs/>
      <w:sz w:val="30"/>
      <w:szCs w:val="28"/>
    </w:rPr>
  </w:style>
  <w:style w:type="character" w:default="1" w:styleId="12">
    <w:name w:val="Default Paragraph Font"/>
    <w:semiHidden/>
    <w:unhideWhenUsed/>
    <w:qFormat/>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styleId="5">
    <w:name w:val="annotation text"/>
    <w:basedOn w:val="1"/>
    <w:qFormat/>
    <w:uiPriority w:val="0"/>
    <w:pPr>
      <w:jc w:val="left"/>
    </w:p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8">
    <w:name w:val="toc 1"/>
    <w:basedOn w:val="1"/>
    <w:next w:val="1"/>
    <w:uiPriority w:val="0"/>
    <w:rPr>
      <w:rFonts w:eastAsia="方正兰亭中黑_GBK"/>
      <w:sz w:val="24"/>
      <w:szCs w:val="22"/>
    </w:rPr>
  </w:style>
  <w:style w:type="paragraph" w:styleId="9">
    <w:name w:val="Normal (Web)"/>
    <w:basedOn w:val="1"/>
    <w:qFormat/>
    <w:uiPriority w:val="0"/>
    <w:pPr>
      <w:spacing w:beforeAutospacing="1" w:afterAutospacing="1"/>
      <w:jc w:val="left"/>
    </w:pPr>
    <w:rPr>
      <w:kern w:val="0"/>
      <w:sz w:val="24"/>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3">
    <w:name w:val="标题 3 字符"/>
    <w:basedOn w:val="12"/>
    <w:link w:val="4"/>
    <w:qFormat/>
    <w:uiPriority w:val="0"/>
    <w:rPr>
      <w:rFonts w:ascii="Calibri" w:hAnsi="Calibri" w:eastAsia="宋体" w:cs="Calibri"/>
      <w:b/>
      <w:bCs/>
      <w:sz w:val="30"/>
      <w:szCs w:val="28"/>
    </w:rPr>
  </w:style>
  <w:style w:type="character" w:customStyle="1" w:styleId="14">
    <w:name w:val="标题 1 字符"/>
    <w:basedOn w:val="12"/>
    <w:link w:val="2"/>
    <w:qFormat/>
    <w:uiPriority w:val="0"/>
    <w:rPr>
      <w:rFonts w:ascii="黑体" w:hAnsi="黑体" w:eastAsia="黑体" w:cs="Calibri"/>
      <w:b/>
      <w:kern w:val="44"/>
      <w:sz w:val="30"/>
      <w:szCs w:val="36"/>
    </w:rPr>
  </w:style>
  <w:style w:type="paragraph" w:customStyle="1" w:styleId="15">
    <w:name w:val="WPSOffice手动目录 1"/>
    <w:qFormat/>
    <w:uiPriority w:val="0"/>
    <w:rPr>
      <w:rFonts w:asciiTheme="minorHAnsi" w:hAnsiTheme="minorHAnsi" w:eastAsiaTheme="minorEastAsia" w:cstheme="minorBidi"/>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Manager>Abu设计</Manager>
  <Company>Abu设计</Company>
  <Pages>1</Pages>
  <Words>1194</Words>
  <Characters>6806</Characters>
  <Lines>56</Lines>
  <Paragraphs>15</Paragraphs>
  <TotalTime>4</TotalTime>
  <ScaleCrop>false</ScaleCrop>
  <LinksUpToDate>false</LinksUpToDate>
  <CharactersWithSpaces>7985</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信纸</cp:category>
  <dcterms:created xsi:type="dcterms:W3CDTF">2018-02-20T15:36:00Z</dcterms:created>
  <dc:creator>Abu设计</dc:creator>
  <dc:description>更多Abu设计的信纸请访问
http://chn.docer.com/works?userid=415014680
谢谢支持</dc:description>
  <cp:keywords>信纸 信笺背景</cp:keywords>
  <cp:lastModifiedBy>iSouler</cp:lastModifiedBy>
  <cp:lastPrinted>2020-04-07T12:24:00Z</cp:lastPrinted>
  <dcterms:modified xsi:type="dcterms:W3CDTF">2020-10-10T01:27:15Z</dcterms:modified>
  <dc:subject>信纸</dc:subject>
  <dc:title>信纸-Abu设计</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