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附件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</w:t>
            </w:r>
          </w:p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崇信县教科系统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  <w:lang w:eastAsia="zh-CN"/>
              </w:rPr>
              <w:t>公益性岗位</w:t>
            </w:r>
            <w:r>
              <w:rPr>
                <w:rFonts w:hint="default" w:ascii="方正小标宋简体" w:hAnsi="宋体" w:eastAsia="方正小标宋简体" w:cs="宋体"/>
                <w:color w:val="000000"/>
                <w:kern w:val="0"/>
                <w:sz w:val="40"/>
                <w:szCs w:val="40"/>
                <w:lang w:eastAsia="zh-CN"/>
              </w:rPr>
              <w:t>招录计划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表</w:t>
            </w:r>
          </w:p>
          <w:tbl>
            <w:tblPr>
              <w:tblStyle w:val="4"/>
              <w:tblW w:w="8634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96"/>
              <w:gridCol w:w="3396"/>
              <w:gridCol w:w="264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259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学区名称</w:t>
                  </w:r>
                </w:p>
              </w:tc>
              <w:tc>
                <w:tcPr>
                  <w:tcW w:w="339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设岗学校名称</w:t>
                  </w:r>
                </w:p>
              </w:tc>
              <w:tc>
                <w:tcPr>
                  <w:tcW w:w="2642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招聘数量（</w:t>
                  </w:r>
                  <w:r>
                    <w:rPr>
                      <w:rFonts w:hint="default" w:ascii="宋体" w:hAnsi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eastAsia="zh-CN" w:bidi="ar"/>
                    </w:rPr>
                    <w:t>名</w:t>
                  </w: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2" w:hRule="atLeast"/>
              </w:trPr>
              <w:tc>
                <w:tcPr>
                  <w:tcW w:w="259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39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64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67" w:hRule="atLeast"/>
              </w:trPr>
              <w:tc>
                <w:tcPr>
                  <w:tcW w:w="259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黄花乡学区（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</w:t>
                  </w:r>
                  <w:r>
                    <w:rPr>
                      <w:rFonts w:hint="default" w:ascii="宋体" w:hAnsi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eastAsia="zh-CN" w:bidi="ar"/>
                    </w:rPr>
                    <w:t>名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）</w:t>
                  </w:r>
                </w:p>
              </w:tc>
              <w:tc>
                <w:tcPr>
                  <w:tcW w:w="33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黄花乡水磨村幼儿园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67" w:hRule="atLeast"/>
              </w:trPr>
              <w:tc>
                <w:tcPr>
                  <w:tcW w:w="259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3396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黄花乡黄花塬村幼儿园</w:t>
                  </w:r>
                </w:p>
              </w:tc>
              <w:tc>
                <w:tcPr>
                  <w:tcW w:w="2642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67" w:hRule="atLeast"/>
              </w:trPr>
              <w:tc>
                <w:tcPr>
                  <w:tcW w:w="259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33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黄花乡黄花中心幼儿园</w:t>
                  </w:r>
                </w:p>
              </w:tc>
              <w:tc>
                <w:tcPr>
                  <w:tcW w:w="26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67" w:hRule="atLeast"/>
              </w:trPr>
              <w:tc>
                <w:tcPr>
                  <w:tcW w:w="259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柏树镇学区（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</w:t>
                  </w:r>
                  <w:r>
                    <w:rPr>
                      <w:rFonts w:hint="default" w:ascii="宋体" w:hAnsi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eastAsia="zh-CN" w:bidi="ar"/>
                    </w:rPr>
                    <w:t>名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）</w:t>
                  </w:r>
                </w:p>
              </w:tc>
              <w:tc>
                <w:tcPr>
                  <w:tcW w:w="33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柏树镇高庄中心幼儿园</w:t>
                  </w:r>
                </w:p>
              </w:tc>
              <w:tc>
                <w:tcPr>
                  <w:tcW w:w="26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</w:tblPrEx>
              <w:trPr>
                <w:trHeight w:val="567" w:hRule="atLeast"/>
              </w:trPr>
              <w:tc>
                <w:tcPr>
                  <w:tcW w:w="259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33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柏树镇柏树中心幼儿园</w:t>
                  </w:r>
                </w:p>
              </w:tc>
              <w:tc>
                <w:tcPr>
                  <w:tcW w:w="26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67" w:hRule="atLeast"/>
              </w:trPr>
              <w:tc>
                <w:tcPr>
                  <w:tcW w:w="259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新窑学区（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7</w:t>
                  </w:r>
                  <w:r>
                    <w:rPr>
                      <w:rFonts w:hint="default" w:ascii="宋体" w:hAnsi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eastAsia="zh-CN" w:bidi="ar"/>
                    </w:rPr>
                    <w:t>名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）</w:t>
                  </w:r>
                </w:p>
              </w:tc>
              <w:tc>
                <w:tcPr>
                  <w:tcW w:w="33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新窑镇矿区幼儿园</w:t>
                  </w:r>
                </w:p>
              </w:tc>
              <w:tc>
                <w:tcPr>
                  <w:tcW w:w="26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67" w:hRule="atLeast"/>
              </w:trPr>
              <w:tc>
                <w:tcPr>
                  <w:tcW w:w="259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33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新窑镇中心幼儿园</w:t>
                  </w:r>
                </w:p>
              </w:tc>
              <w:tc>
                <w:tcPr>
                  <w:tcW w:w="26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67" w:hRule="atLeast"/>
              </w:trPr>
              <w:tc>
                <w:tcPr>
                  <w:tcW w:w="259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33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新窑镇移民社区幼儿园</w:t>
                  </w:r>
                </w:p>
              </w:tc>
              <w:tc>
                <w:tcPr>
                  <w:tcW w:w="26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67" w:hRule="atLeast"/>
              </w:trPr>
              <w:tc>
                <w:tcPr>
                  <w:tcW w:w="259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锦屏学区（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  <w:r>
                    <w:rPr>
                      <w:rFonts w:hint="default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eastAsia="zh-CN" w:bidi="ar"/>
                    </w:rPr>
                    <w:t>名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）</w:t>
                  </w:r>
                </w:p>
              </w:tc>
              <w:tc>
                <w:tcPr>
                  <w:tcW w:w="33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锦屏镇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东庄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村幼儿园</w:t>
                  </w:r>
                </w:p>
              </w:tc>
              <w:tc>
                <w:tcPr>
                  <w:tcW w:w="26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67" w:hRule="atLeast"/>
              </w:trPr>
              <w:tc>
                <w:tcPr>
                  <w:tcW w:w="2596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3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锦屏镇薛家湾村幼儿园</w:t>
                  </w:r>
                </w:p>
              </w:tc>
              <w:tc>
                <w:tcPr>
                  <w:tcW w:w="26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67" w:hRule="atLeast"/>
              </w:trPr>
              <w:tc>
                <w:tcPr>
                  <w:tcW w:w="259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黄寨学区（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</w:t>
                  </w:r>
                  <w:r>
                    <w:rPr>
                      <w:rFonts w:hint="default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eastAsia="zh-CN" w:bidi="ar"/>
                    </w:rPr>
                    <w:t>名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）</w:t>
                  </w:r>
                </w:p>
              </w:tc>
              <w:tc>
                <w:tcPr>
                  <w:tcW w:w="33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黄寨镇中心幼儿园</w:t>
                  </w:r>
                </w:p>
              </w:tc>
              <w:tc>
                <w:tcPr>
                  <w:tcW w:w="26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67" w:hRule="atLeast"/>
              </w:trPr>
              <w:tc>
                <w:tcPr>
                  <w:tcW w:w="259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3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黄寨镇北沟幼儿园</w:t>
                  </w:r>
                </w:p>
              </w:tc>
              <w:tc>
                <w:tcPr>
                  <w:tcW w:w="26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67" w:hRule="atLeast"/>
              </w:trPr>
              <w:tc>
                <w:tcPr>
                  <w:tcW w:w="259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木林学区（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</w:t>
                  </w:r>
                  <w:r>
                    <w:rPr>
                      <w:rFonts w:hint="default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eastAsia="zh-CN" w:bidi="ar"/>
                    </w:rPr>
                    <w:t>名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）</w:t>
                  </w:r>
                </w:p>
              </w:tc>
              <w:tc>
                <w:tcPr>
                  <w:tcW w:w="33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木林乡中心幼儿园</w:t>
                  </w:r>
                </w:p>
              </w:tc>
              <w:tc>
                <w:tcPr>
                  <w:tcW w:w="26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67" w:hRule="atLeast"/>
              </w:trPr>
              <w:tc>
                <w:tcPr>
                  <w:tcW w:w="259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3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木林乡金龙村幼儿园</w:t>
                  </w:r>
                </w:p>
              </w:tc>
              <w:tc>
                <w:tcPr>
                  <w:tcW w:w="26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67" w:hRule="atLeast"/>
              </w:trPr>
              <w:tc>
                <w:tcPr>
                  <w:tcW w:w="259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3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木林乡大庄村幼儿园</w:t>
                  </w:r>
                </w:p>
              </w:tc>
              <w:tc>
                <w:tcPr>
                  <w:tcW w:w="26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67" w:hRule="atLeast"/>
              </w:trPr>
              <w:tc>
                <w:tcPr>
                  <w:tcW w:w="259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3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木林乡东阳寨村幼儿园</w:t>
                  </w:r>
                </w:p>
              </w:tc>
              <w:tc>
                <w:tcPr>
                  <w:tcW w:w="26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67" w:hRule="atLeast"/>
              </w:trPr>
              <w:tc>
                <w:tcPr>
                  <w:tcW w:w="259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3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木林乡桃花岭村幼儿园</w:t>
                  </w:r>
                </w:p>
              </w:tc>
              <w:tc>
                <w:tcPr>
                  <w:tcW w:w="26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67" w:hRule="atLeast"/>
              </w:trPr>
              <w:tc>
                <w:tcPr>
                  <w:tcW w:w="599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合计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26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</w:t>
                  </w:r>
                </w:p>
              </w:tc>
            </w:tr>
          </w:tbl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</w:p>
        </w:tc>
      </w:tr>
    </w:tbl>
    <w:p>
      <w:pPr>
        <w:spacing w:line="600" w:lineRule="exact"/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：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474" w:bottom="1440" w:left="1588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1" w:fontKey="{5B7EE913-F179-4BDF-882E-5D0110BD9CC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C400B0C5-AC4D-4005-AB4E-99499B051821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5165090</wp:posOffset>
              </wp:positionH>
              <wp:positionV relativeFrom="paragraph">
                <wp:posOffset>-158750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6.7pt;margin-top:-12.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1sYp02AAAAAwBAAAPAAAAAAAA&#10;AAEAIAAAACIAAABkcnMvZG93bnJldi54bWxQSwECFAAUAAAACACHTuJAStvN/xICAAATBAAADgAA&#10;AAAAAAABACAAAAAn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inorEastAsia" w:hAnsiTheme="minorEastAsia" w:eastAsiaTheme="minorEastAsia" w:cs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6 -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6 -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83E6A"/>
    <w:rsid w:val="02EC7098"/>
    <w:rsid w:val="15692AC6"/>
    <w:rsid w:val="203C0432"/>
    <w:rsid w:val="212700BF"/>
    <w:rsid w:val="22DE57F2"/>
    <w:rsid w:val="28897DCD"/>
    <w:rsid w:val="34983E6A"/>
    <w:rsid w:val="3B0948C8"/>
    <w:rsid w:val="48A75746"/>
    <w:rsid w:val="528F1F5C"/>
    <w:rsid w:val="52DD047C"/>
    <w:rsid w:val="59F62021"/>
    <w:rsid w:val="60A72E2F"/>
    <w:rsid w:val="6BE122D6"/>
    <w:rsid w:val="6FBEBE9E"/>
    <w:rsid w:val="7BDEC342"/>
    <w:rsid w:val="FF89F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7">
    <w:name w:val="font4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2020-03-17T02:47:00Z</dcterms:created>
  <dc:creator>几许风雨</dc:creator>
  <cp:lastModifiedBy>°捌玖</cp:lastModifiedBy>
  <cp:lastPrinted>2020-03-16T13:54:00Z</cp:lastPrinted>
  <dcterms:modified xsi:type="dcterms:W3CDTF">2020-03-17T03:33:41Z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