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石河子职业技术学院教师岗位试讲题目</w:t>
      </w:r>
    </w:p>
    <w:p>
      <w:pPr>
        <w:jc w:val="center"/>
        <w:rPr>
          <w:rFonts w:hint="eastAsia" w:eastAsia="宋体"/>
          <w:b/>
          <w:bCs/>
          <w:sz w:val="36"/>
          <w:szCs w:val="36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1、岗位代码：6600532278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环境艺术设计、艺术设计学、艺术设计教师岗面试题目: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试讲题目：《文字与版式设计》（第二版）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（作者：林家阳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课题九 文字在视觉设计中的应用之文字与书籍装帧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2、岗位代码：6600532280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网络技术、软件工程教师岗面试题目: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试讲题目：《计算机网络技术基础》（第2版）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（作者：徐红  曲文尧 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单元3  网络体系结构与协议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3.3  TCP/IP体系结构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3、岗位代码：6600532281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旅游管理教师岗位面试题目：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试讲题目：《导游业务》 (第4版)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（出版社：旅游教育出版社）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第八章：导游应变技能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第二节 常见问题和事故的预防与处理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4、岗位代码：6600532283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电子商务教师岗位面试题目：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试讲题目：《电子商务概论》（第三版）（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作者：宋文官 出版社：高等教育出版社）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第2章 制胜法宝——电子商务模式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2.2  B2C电子商务模式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5、岗位代码：6600532285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测绘工程教师岗位面试题目：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试讲题目：《建筑工程测量》（第三版）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（作者周建郑，化学工业出版社）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四等水准测量的观测程序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6、岗位代码：6600532287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交通运输教师岗位面试题目：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试讲题目：《汽车底盘构造与维修》 (第2版)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（出版社：北京理工大学出版社）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课题7 车架与车桥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 车轮定位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7、岗位代码：6600532288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机械设计制造及其自动化教师岗位面试题目：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试讲题目：《机械设计基础》（高等教育出版社）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第3章 平面连杆机构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3.1 铰链四杆机构的基本类型及应用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8、岗位代码：6600532289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电气工程及其自动化教师岗位面试题目：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试讲题目：《自动控制原理》第五版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（作者:胡寿松 出版社：科学出版社）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第一章控制系统导论；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经典控制理论和现代控制理论分别研究哪些内容？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9、岗位代码：6600532290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车辆工程,交通运输,汽车维修工程教育教师岗位面试题目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试讲题目：《汽车底盘构造与维修》 (第2版)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（出版社：北京理工大学出版社）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课题7 车架与车桥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 车轮定位 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10、岗位代码：6600532291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机械制造及自动化、机械电子工程、机械工程及自动化、机械设计及制造、机械设计制造及其自动化、制造自动化与测控技术教师岗位面试题目：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试讲题目：《液压气动技术与实训》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（主编：蒋建强 周文    出版社：北京师范大学出版社）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项目4 液压执行元件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4.5.2 液压缸的结构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11、岗位代码：6600532292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计算机科学技术、计算机科学与技术、信息与计算机科学教师岗面试题目: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试讲题目：《C语言程序设计》（第2版）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（作者：李学刚  戴白刃 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单元6  数组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6.1  数组及数组作为函数参数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12、岗位代码：6600532294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广播电视学、广告学、网络与新媒体教师岗面试题目: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试讲题目：《电视专题节目制作》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(北京师范大学出版社  方东明主编  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第3单元 电视专题节目制作的选题与策划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第一课 电视专题节目的选题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13、岗位代码：6600532295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资源科学与工程、环境科学教师岗位面试题目：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试讲题目：《环境影响评价》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（作者：黄健平、宋新山、李海华   出版社：化学工业出版社）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第六章 固体废物环境影响评价 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第一节 固体废物的基础知识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14、岗位代码：6600532296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自动化教师岗位面试题目：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试讲题目：《自动控制原理》第五版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（作者:胡寿松 出版社：科学出版社）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第一章控制系统导论；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经典控制理论和现代控制理论分别研究哪些内容？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15、岗位代码：66005322297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电力电子与电力传动、电机与电器、电气工程、电气信息工程、电气工程与智能控制、电机电器智能化、电气工程及其自动化、电气工程与自动化,集成电路工程、自动化专业试讲题目：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试讲题目：《电力电子技术》（第三版）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（作者：袁燕  出版社：中国电力出版社）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第4章 有源逆变电路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4.1 有源逆变电路的基本原理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16、岗位代码：6600532298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电气工程与自动化、电气工程及其自动化,机电一体化技术、机电一体化工程,无人机运用工程教师岗位面试题目：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试讲题目：《PLC技术应用（三菱机型）》（第三版）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（作者：汤自春  出版社：高等教育出版社）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第四章 可编程控制器梯形图程序设计方法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4.3 可编程控制器梯形图的经验设计法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4.3.1 智力竞赛抢答器显示系统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17、岗位代码：6600532299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文秘、秘书学、文秘学、中文、现代秘书、中文秘书教育教师岗位面试题目：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试讲题目：《高职应用文写作》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（主编：罗春祥  出版社：北京师范大学出版社）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事务文书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总结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18、岗位代码：6600532301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人力资源管理教师岗位面试题目：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试讲题目：《现代人力资源管理》（第二版）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（作者:刘翠芳 出版社：北京大学出版社）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第二章 项目五 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任务二  培训与开发的组织管理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19、岗位代码：6600532301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物流管理教师岗位面试题目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试讲题目：《仓储作业管理》 (第3版)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（主编：薛威 出版社：高等教育出版社）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第二章 入库操作实务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第二节 入库作业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20、岗位代码：6600532302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音乐与舞蹈学教师岗面试题目: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试讲题目：《基本音乐理论》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（作者:李重光 出版社:高等教育出版社）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第七讲 和弦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第二节 三和弦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21、岗位代码：6600532303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畜牧学、农业推广（养殖、农业经济管理）教师岗面试题目: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试讲题目：《动物遗传育种学》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（张劳 中央广播电视大学出版社）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第一章 遗传的细胞学基础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第三节 细胞分裂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22、岗位代码：6600532303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畜牧学、农业推广（养殖、农业经济管理）教师岗面试题目: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试讲题目：《农业经济学》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（作者赵维清，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instrText xml:space="preserve"> HYPERLINK "https://baike.baidu.com/item/%E6%B8%85%E5%8D%8E%E5%A4%A7%E5%AD%A6%E5%87%BA%E7%89%88%E7%A4%BE/904404" \t "https://baike.baidu.com/item/%E5%86%9C%E4%B8%9A%E7%BB%8F%E6%B5%8E%E5%AD%A6/_blank"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</w:rPr>
        <w:t>清华大学出版社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第三章农业经营制度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第一节我国农业家庭承包经营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23、岗位代码：6600532304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作物学专业教师岗位面试题目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试讲题目：《作物栽培》（第三版）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（作者：李振陆  出版社：中国农业出版社）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项目四 棉花栽培技术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模块一 基本知识  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第二节 棉花栽培的生物学基础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24、岗位代码：6600532305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土木工程教师岗位面试试题：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试讲题目：《建筑力学与结构》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（作者李永光，机械工业出版社）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梁的内力-剪力与弯矩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25、岗位代码：6600532306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物理学教师、物理学教育教师岗位面试题目：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试讲题目：《物理》（通用类）（第三版）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（Physics高等教育出版社）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运动与力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第四节  力的合成与分解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26、岗位代码：6600532307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艺术设计、艺术设计学、视觉传达艺术设计教师岗面试题目: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试讲题目：《文字与版式设计》（第二版）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（作者：林家阳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课题九 文字在视觉设计中的应用之文字与书籍装帧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27、岗位代码：6600532308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烹饪工艺与营养,烹饪与营养教教师岗位面试题目：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试讲题目：《烹饪原料加工技术》(第3版)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（作者：贾晋 出版社：中国劳动社会保障出版社）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第三章分档取料与整料出骨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3.1.2  鸡的分档取料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28、岗位代码：6600532309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金融学教师岗位面试题目：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试讲题目：《金融市场基础知识》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（主编：中国证券业协会 编 出版社：中国财政经济出版社）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第一章 金融市场体系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第一节 金融市场概述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29、岗位代码：6600532309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国际经济与贸易教师岗位面试题目：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试讲题目：《国际贸易实务》 (高职高专经济管理类十三五规划教材)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（作者：李玉梅 出版社：郑州大学出版社）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项目四：合同中的价格条款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任务二：适用于水上运输方式的术语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30、岗位代码：6600532310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马克思主义理论类教师岗位面试题目：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试讲题目：《毛泽东思想和中国特色社会主义理论体系概论》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（2018版，高等教育出版社）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第十四章：坚持和加强党的领导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第一节：实现中华民族伟大复兴关键在党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31、岗位代码：6600532312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计算机与信息管理、计算机信息管理、信息管理与信息系统,图书馆学、档案学、档案、信息资源管理教师岗位面试题目：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试讲题目：《图书馆管理学》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（作者：付立宏 袁琳 出版社：武汉大学出版社）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基础篇 第三章图书馆管理的主要原理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第一节 图书馆管理的系统原理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32、岗位代码：6600532313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工程管理、土木工程教师岗位面试试题：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试讲题目：二级建造师用书-《建筑施工管理》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双代号网络图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33、岗位代码：6600532314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农产品加工及贮藏工程、食品工程、食品科学,食品加工与安全教师岗位面试题目：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试讲题目：《食品质量安全管理》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（作者：余奇飞 出版社：化学工业出版社）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模块三 食品质量安全管理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项目二 SSOP体系的内容与要求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34、岗位代码：6600532315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运动训练教师岗位面试题目：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试讲题目：《球类运动-篮球》（第三版）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（作者：王家宏  高等教育出版社  2015年12月第3版）  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第七章第二节：持球交叉步突破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35、岗位代码：6600532316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数学、数学与应用数学教师岗位面试题目: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试讲题目: 《高等数学基础教程》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（主编:熊庆如 出版社:清华大学出版社）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第3章 导数与微分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3.1 导数的概念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36、岗位代码：6600532317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数学、数学与应用数学、计算数学及应用软件教师岗位面试题目: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试讲题目: 《高等数学基础教程》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（主编:熊庆如 出版社:清华大学出版社）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第3章 导数与微分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3.1 导数的概念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37、岗位代码：6600532318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英语教师岗位面试题目：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 《新编实用英语教程》（第4版）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（出版社：高等教育出版社）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第八单元 From fat to fit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阅读1 Don't wait until death does its part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38、岗位代码：6600532319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油气储运工程、油气加工工程,石油工程技术教师岗位面试题目：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试讲题目：《钻井液配制与维护》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（作者:张红静  出版社：石油工业出版社）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第二章 钻井液性能的测定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2.1 钻井液密度的测定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39、岗位代码：6600532320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审计、审计学专业试讲题目：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试讲题目：《审计学》 (第10版)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（作者：秦荣生 卢春泉  出版社：中国人民大学出版社）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第9章  销售与收款循环审计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9.3 销售与收款循环的控制测试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40、岗位代码：6600532321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不限专业教师岗位面试题目：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试讲题目：根据本人专业自定试讲题目，讲授过程中结合课程思政。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41、岗位代码：6600532322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学前教育、学前教育学教师岗位面试题目：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试讲题目：《学前教育学》（第三版）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（作者:张兰香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第四章 学前儿童活动的组织与指导 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1.4  学前儿童游戏的指导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42、岗位代码：6600532323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学前教育、幼儿教育教师岗位面试题目：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试讲题目：《学前教育学》（第三版）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（作者:张兰香 出版社：高等教育出版社）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第四章 学前儿童活动的组织与指导 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1.4 学前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儿童游戏的指导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AFC"/>
    <w:rsid w:val="00004AFC"/>
    <w:rsid w:val="000E0E40"/>
    <w:rsid w:val="001160AC"/>
    <w:rsid w:val="00286685"/>
    <w:rsid w:val="00294127"/>
    <w:rsid w:val="00431878"/>
    <w:rsid w:val="00600D17"/>
    <w:rsid w:val="00605B55"/>
    <w:rsid w:val="0064342B"/>
    <w:rsid w:val="00A46D4D"/>
    <w:rsid w:val="00A545E1"/>
    <w:rsid w:val="00B35808"/>
    <w:rsid w:val="00B82673"/>
    <w:rsid w:val="00C94DAC"/>
    <w:rsid w:val="00CA286C"/>
    <w:rsid w:val="00CA4AFC"/>
    <w:rsid w:val="00D57E20"/>
    <w:rsid w:val="00DB44F7"/>
    <w:rsid w:val="00E570E7"/>
    <w:rsid w:val="00F047F5"/>
    <w:rsid w:val="4FC57366"/>
    <w:rsid w:val="55CF1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14</Pages>
  <Words>721</Words>
  <Characters>4115</Characters>
  <Lines>34</Lines>
  <Paragraphs>9</Paragraphs>
  <TotalTime>65</TotalTime>
  <ScaleCrop>false</ScaleCrop>
  <LinksUpToDate>false</LinksUpToDate>
  <CharactersWithSpaces>4827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2021-04-06T03:10:00Z</dcterms:created>
  <dc:creator>Micorosoft</dc:creator>
  <cp:lastModifiedBy>Administrator</cp:lastModifiedBy>
  <dcterms:modified xsi:type="dcterms:W3CDTF">2021-04-07T02:11:09Z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4AAEAB995B6941A285A735651B1C25CA</vt:lpwstr>
  </property>
</Properties>
</file>