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石河子卫生学校教师岗位试讲题目</w:t>
      </w:r>
    </w:p>
    <w:p>
      <w:pPr>
        <w:tabs>
          <w:tab w:val="left" w:pos="312"/>
        </w:tabs>
        <w:rPr>
          <w:rStyle w:val="9"/>
          <w:rFonts w:hint="eastAsia"/>
          <w:sz w:val="30"/>
          <w:szCs w:val="30"/>
        </w:rPr>
      </w:pPr>
    </w:p>
    <w:p>
      <w:pPr>
        <w:tabs>
          <w:tab w:val="left" w:pos="312"/>
        </w:tabs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1、音乐舞蹈教育  （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8202108113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） </w:t>
      </w:r>
    </w:p>
    <w:p>
      <w:pPr>
        <w:tabs>
          <w:tab w:val="left" w:pos="312"/>
        </w:tabs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t>试讲内容：《音乐欣赏》，高等教育出版社，刘五华主编，第四单元第一课《中国民族器乐曲》；</w:t>
      </w:r>
    </w:p>
    <w:p>
      <w:pPr>
        <w:tabs>
          <w:tab w:val="left" w:pos="312"/>
        </w:tabs>
        <w:rPr>
          <w:rStyle w:val="9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t>才艺展示：舞蹈，三分钟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考生可自备播放器，不得有助演人员，不得使用手机播放音乐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tabs>
          <w:tab w:val="left" w:pos="312"/>
        </w:tabs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康复治疗学（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8202108111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）</w:t>
      </w:r>
      <w:bookmarkStart w:id="0" w:name="_GoBack"/>
      <w:bookmarkEnd w:id="0"/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t>《康复评定学》（中职）人卫版，第五章 肌张力评定</w:t>
      </w:r>
    </w:p>
    <w:p>
      <w:pPr>
        <w:numPr>
          <w:ilvl w:val="0"/>
          <w:numId w:val="0"/>
        </w:numPr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3、中药学（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8202108112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）</w:t>
      </w:r>
    </w:p>
    <w:p>
      <w:pPr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t>《天然药物学基础》（中职） 科学出版社，第六章 药用植物类群及植物类天然药物 第一节 孢子植物类天然药物</w:t>
      </w:r>
    </w:p>
    <w:p>
      <w:pPr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Style w:val="9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4、护理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学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（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8202108110</w:t>
      </w:r>
      <w:r>
        <w:rPr>
          <w:rStyle w:val="9"/>
          <w:rFonts w:hint="default" w:ascii="Times New Roman" w:hAnsi="Times New Roman" w:eastAsia="仿宋_GB2312" w:cs="Times New Roman"/>
          <w:b/>
          <w:bCs/>
          <w:sz w:val="32"/>
          <w:szCs w:val="32"/>
        </w:rPr>
        <w:t>）</w:t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Style w:val="9"/>
          <w:rFonts w:hint="default" w:ascii="Times New Roman" w:hAnsi="Times New Roman" w:eastAsia="仿宋_GB2312" w:cs="Times New Roman"/>
          <w:sz w:val="32"/>
          <w:szCs w:val="32"/>
        </w:rPr>
        <w:t>《护理学基础》（中职）人民卫生出版社，人民卫生出版社，“十三五”规划教材，第十三章《患者的清洁护理》，第四节《压疮的预防及护理》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E298F"/>
    <w:multiLevelType w:val="singleLevel"/>
    <w:tmpl w:val="8F0E29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D2"/>
    <w:rsid w:val="0003512F"/>
    <w:rsid w:val="00036C7C"/>
    <w:rsid w:val="001A0BFF"/>
    <w:rsid w:val="00430C12"/>
    <w:rsid w:val="00461382"/>
    <w:rsid w:val="005D1A75"/>
    <w:rsid w:val="00775B55"/>
    <w:rsid w:val="008A4D01"/>
    <w:rsid w:val="00C6643E"/>
    <w:rsid w:val="00C67B8B"/>
    <w:rsid w:val="00C86CFC"/>
    <w:rsid w:val="00D905D2"/>
    <w:rsid w:val="00F02CC9"/>
    <w:rsid w:val="17C10701"/>
    <w:rsid w:val="437C7B7D"/>
    <w:rsid w:val="698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标题 1 字符"/>
    <w:basedOn w:val="6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2021-09-07T04:39:00Z</dcterms:created>
  <dc:creator>User</dc:creator>
  <cp:lastModifiedBy>^_^</cp:lastModifiedBy>
  <dcterms:modified xsi:type="dcterms:W3CDTF">2021-09-16T03:33:19Z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2C0D01BF73414BB79782D1C3ED509D03</vt:lpwstr>
  </property>
</Properties>
</file>