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widowControl/>
        <w:suppressLineNumbers w:val="0"/>
        <w:jc w:val="center"/>
        <w:spacing w:before="0" w:beforeAutospacing="0" w:after="0" w:afterAutospacing="0" w:line="540" w:lineRule="exact"/>
        <w:rPr>
          <w:szCs w:val="40"/>
          <w:iCs w:val="0"/>
          <w:b w:val="0"/>
          <w:i w:val="0"/>
          <w:color w:val="000000"/>
          <w:sz w:val="40"/>
          <w:spacing w:val="0"/>
          <w:w w:val="100"/>
          <w:shd w:fill="FFFFFF" w:val="clear"/>
          <w:rFonts w:ascii="方正小标宋简体" w:cs="方正小标宋简体" w:eastAsia="方正小标宋简体" w:hAnsi="方正小标宋简体" w:hint="eastAsia"/>
          <w:caps w:val="0"/>
        </w:rPr>
        <w:pBdr>
          <w:left val="none" color="auto" space="0" sz="0"/>
          <w:right val="none" color="auto" space="0" sz="0"/>
          <w:top val="none" color="auto" space="0" sz="0"/>
          <w:bottom val="none" color="auto" space="0" sz="0"/>
          <w:ind left="0" leftChars="0" right="0" rightChars="" hanging="" hangingChars="" firstLine="0" firstLineChars=""/>
        </w:pBdr>
        <w:snapToGrid/>
        <w:ind w:left="0" w:right="0" w:firstLine="0" w:leftChars="0"/>
        <w:textAlignment w:val="baseline"/>
        <w:shd w:fill="FFFFFF" w:val="clear"/>
      </w:pPr>
      <w:r>
        <w:rPr>
          <w:szCs w:val="40"/>
          <w:iCs w:val="0"/>
          <w:b w:val="0"/>
          <w:i w:val="0"/>
          <w:color w:val="000000"/>
          <w:sz w:val="40"/>
          <w:spacing w:val="0"/>
          <w:w w:val="100"/>
          <w:shd w:fill="FFFFFF" w:val="clear"/>
          <w:rFonts w:ascii="方正小标宋简体" w:cs="方正小标宋简体" w:eastAsia="方正小标宋简体" w:hAnsi="方正小标宋简体" w:hint="eastAsia"/>
          <w:caps w:val="0"/>
        </w:rPr>
        <w:t>202</w:t>
      </w:r>
      <w:r>
        <w:rPr>
          <w:szCs w:val="40"/>
          <w:iCs w:val="0"/>
          <w:lang w:val="en-US" w:eastAsia="zh-CN"/>
          <w:b w:val="0"/>
          <w:i w:val="0"/>
          <w:color w:val="000000"/>
          <w:sz w:val="40"/>
          <w:spacing w:val="0"/>
          <w:w w:val="100"/>
          <w:shd w:fill="FFFFFF" w:val="clear"/>
          <w:rFonts w:ascii="方正小标宋简体" w:cs="方正小标宋简体" w:eastAsia="方正小标宋简体" w:hAnsi="方正小标宋简体" w:hint="eastAsia"/>
          <w:caps w:val="0"/>
        </w:rPr>
        <w:t>1</w:t>
      </w:r>
      <w:r>
        <w:rPr>
          <w:szCs w:val="40"/>
          <w:iCs w:val="0"/>
          <w:b w:val="0"/>
          <w:i w:val="0"/>
          <w:color w:val="000000"/>
          <w:sz w:val="40"/>
          <w:spacing w:val="0"/>
          <w:w w:val="100"/>
          <w:shd w:fill="FFFFFF" w:val="clear"/>
          <w:rFonts w:ascii="方正小标宋简体" w:cs="方正小标宋简体" w:eastAsia="方正小标宋简体" w:hAnsi="方正小标宋简体" w:hint="eastAsia"/>
          <w:caps w:val="0"/>
        </w:rPr>
        <w:t>年</w:t>
      </w:r>
      <w:r>
        <w:rPr>
          <w:szCs w:val="40"/>
          <w:iCs w:val="0"/>
          <w:lang w:val="en-US" w:eastAsia="zh-CN"/>
          <w:b w:val="0"/>
          <w:i w:val="0"/>
          <w:color w:val="000000"/>
          <w:sz w:val="40"/>
          <w:spacing w:val="0"/>
          <w:w w:val="100"/>
          <w:shd w:fill="FFFFFF" w:val="clear"/>
          <w:rFonts w:ascii="方正小标宋简体" w:cs="方正小标宋简体" w:eastAsia="方正小标宋简体" w:hAnsi="方正小标宋简体" w:hint="eastAsia"/>
          <w:caps w:val="0"/>
        </w:rPr>
        <w:t>第三师图木舒克市</w:t>
      </w:r>
      <w:r>
        <w:rPr>
          <w:szCs w:val="40"/>
          <w:iCs w:val="0"/>
          <w:b w:val="0"/>
          <w:i w:val="0"/>
          <w:color w:val="000000"/>
          <w:sz w:val="40"/>
          <w:spacing w:val="0"/>
          <w:w w:val="100"/>
          <w:shd w:fill="FFFFFF" w:val="clear"/>
          <w:rFonts w:ascii="方正小标宋简体" w:cs="方正小标宋简体" w:eastAsia="方正小标宋简体" w:hAnsi="方正小标宋简体" w:hint="eastAsia"/>
          <w:caps w:val="0"/>
        </w:rPr>
        <w:t>党委党校（行政学院）</w:t>
      </w:r>
    </w:p>
    <w:p>
      <w:pPr>
        <w:pStyle w:val="2"/>
        <w:keepLines w:val="0"/>
        <w:widowControl/>
        <w:suppressLineNumbers w:val="0"/>
        <w:jc w:val="center"/>
        <w:spacing w:before="0" w:beforeAutospacing="0" w:after="0" w:afterAutospacing="0" w:line="540" w:lineRule="exact"/>
        <w:rPr>
          <w:szCs w:val="40"/>
          <w:iCs w:val="0"/>
          <w:b w:val="0"/>
          <w:i w:val="0"/>
          <w:color w:val="000000"/>
          <w:sz w:val="40"/>
          <w:spacing w:val="0"/>
          <w:w w:val="100"/>
          <w:rFonts w:ascii="方正小标宋简体" w:cs="方正小标宋简体" w:eastAsia="方正小标宋简体" w:hAnsi="方正小标宋简体" w:hint="eastAsia"/>
          <w:caps w:val="0"/>
        </w:rPr>
        <w:pBdr>
          <w:left val="none" color="auto" space="0" sz="0"/>
          <w:right val="none" color="auto" space="0" sz="0"/>
          <w:top val="none" color="auto" space="0" sz="0"/>
          <w:bottom val="none" color="auto" space="0" sz="0"/>
          <w:ind left="0" leftChars="0" right="0" rightChars="" hanging="" hangingChars="" firstLine="0" firstLineChars=""/>
        </w:pBdr>
        <w:snapToGrid/>
        <w:ind w:left="0" w:right="0" w:firstLine="0" w:leftChars="0"/>
        <w:textAlignment w:val="baseline"/>
        <w:shd w:fill="FFFFFF" w:val="clear"/>
      </w:pPr>
      <w:r>
        <w:rPr>
          <w:szCs w:val="40"/>
          <w:iCs w:val="0"/>
          <w:lang w:val="en-US" w:eastAsia="zh-CN"/>
          <w:b w:val="0"/>
          <w:i w:val="0"/>
          <w:color w:val="000000"/>
          <w:sz w:val="40"/>
          <w:spacing w:val="0"/>
          <w:w w:val="100"/>
          <w:shd w:fill="FFFFFF" w:val="clear"/>
          <w:rFonts w:ascii="方正小标宋简体" w:cs="方正小标宋简体" w:eastAsia="方正小标宋简体" w:hAnsi="方正小标宋简体" w:hint="eastAsia"/>
          <w:caps w:val="0"/>
        </w:rPr>
        <w:t>人才引进</w:t>
      </w:r>
      <w:r>
        <w:rPr>
          <w:szCs w:val="40"/>
          <w:iCs w:val="0"/>
          <w:b w:val="0"/>
          <w:i w:val="0"/>
          <w:color w:val="000000"/>
          <w:sz w:val="40"/>
          <w:spacing w:val="0"/>
          <w:w w:val="100"/>
          <w:shd w:fill="FFFFFF" w:val="clear"/>
          <w:rFonts w:ascii="方正小标宋简体" w:cs="方正小标宋简体" w:eastAsia="方正小标宋简体" w:hAnsi="方正小标宋简体" w:hint="eastAsia"/>
          <w:caps w:val="0"/>
        </w:rPr>
        <w:t>招聘公告</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0" leftChars="0" right="0" rightChars="" hanging="" hangingChars="" firstLine="420" firstLineChars=""/>
        </w:pBdr>
        <w:snapToGrid/>
        <w:ind w:left="0" w:right="0" w:firstLine="420" w:leftChars="0"/>
        <w:textAlignment w:val="baseline"/>
        <w:shd w:fill="FFFFFF" w:val="clear"/>
      </w:pPr>
      <w:r>
        <w:rPr>
          <w:b w:val="0"/>
          <w:i w:val="0"/>
          <w:color w:val="000000"/>
          <w:sz w:val="32"/>
          <w:spacing w:val="0"/>
          <w:w w:val="100"/>
          <w:shd w:fill="FFFFFF" w:val="clear"/>
          <w:rFonts w:ascii="仿宋_GB2312" w:cs="仿宋_GB2312" w:eastAsia="仿宋_GB2312" w:hAnsi="仿宋_GB2312" w:hint="eastAsia"/>
          <w:caps w:val="0"/>
        </w:rPr>
        <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为</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更好地选拔优秀适岗人才，</w:t>
      </w:r>
      <w:r>
        <w:rPr>
          <w:szCs w:val="32"/>
          <w:iCs w:val="0"/>
          <w:b w:val="0"/>
          <w:i w:val="0"/>
          <w:color w:val="000000"/>
          <w:sz w:val="32"/>
          <w:spacing w:val="0"/>
          <w:w w:val="100"/>
          <w:shd w:fill="FFFFFF" w:val="clear"/>
          <w:rFonts w:ascii="仿宋_GB2312" w:cs="仿宋_GB2312" w:eastAsia="仿宋_GB2312" w:hAnsi="仿宋_GB2312" w:hint="eastAsia"/>
          <w:caps w:val="0"/>
        </w:rPr>
        <w:t>充实</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我校人才队伍</w:t>
      </w:r>
      <w:r>
        <w:rPr>
          <w:szCs w:val="32"/>
          <w:iCs w:val="0"/>
          <w:b w:val="0"/>
          <w:i w:val="0"/>
          <w:color w:val="000000"/>
          <w:sz w:val="32"/>
          <w:spacing w:val="0"/>
          <w:w w:val="100"/>
          <w:shd w:fill="FFFFFF" w:val="clear"/>
          <w:rFonts w:ascii="仿宋_GB2312" w:cs="仿宋_GB2312" w:eastAsia="仿宋_GB2312" w:hAnsi="仿宋_GB2312" w:hint="eastAsia"/>
          <w:caps w:val="0"/>
        </w:rPr>
        <w:t>，</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根据师市《关于印发&lt;第三师图木舒克市人才引进和培养管理办法（试行）&gt;的通知》（师党办发〔2021〕12号）文件精神，</w:t>
      </w:r>
      <w:r>
        <w:rPr>
          <w:szCs w:val="32"/>
          <w:iCs w:val="0"/>
          <w:b w:val="0"/>
          <w:i w:val="0"/>
          <w:color w:val="000000"/>
          <w:sz w:val="32"/>
          <w:spacing w:val="0"/>
          <w:w w:val="100"/>
          <w:shd w:fill="FFFFFF" w:val="clear"/>
          <w:rFonts w:ascii="仿宋_GB2312" w:cs="仿宋_GB2312" w:eastAsia="仿宋_GB2312" w:hAnsi="仿宋_GB2312" w:hint="eastAsia"/>
          <w:caps w:val="0"/>
        </w:rPr>
        <w:t>校（院）决定组织开展</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人才引进</w:t>
      </w:r>
      <w:r>
        <w:rPr>
          <w:szCs w:val="32"/>
          <w:iCs w:val="0"/>
          <w:b w:val="0"/>
          <w:i w:val="0"/>
          <w:color w:val="000000"/>
          <w:sz w:val="32"/>
          <w:spacing w:val="0"/>
          <w:w w:val="100"/>
          <w:shd w:fill="FFFFFF" w:val="clear"/>
          <w:rFonts w:ascii="仿宋_GB2312" w:cs="仿宋_GB2312" w:eastAsia="仿宋_GB2312" w:hAnsi="仿宋_GB2312" w:hint="eastAsia"/>
          <w:caps w:val="0"/>
        </w:rPr>
        <w:t>公开招聘工作。</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黑体" w:cs="黑体" w:eastAsia="黑体" w:hAnsi="黑体" w:hint="eastAsia"/>
          <w:caps w:val="0"/>
        </w:rPr>
        <w:t>一、 招聘原则</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1. 坚持“公开、平等、竞争、择优”的原则</w:t>
      </w:r>
      <w:r>
        <w:rPr>
          <w:szCs w:val="32"/>
          <w:iCs w:val="0"/>
          <w:lang w:eastAsia="zh-CN"/>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2. 坚持尊重知识、尊重人才、学以致用原则</w:t>
      </w:r>
      <w:r>
        <w:rPr>
          <w:szCs w:val="32"/>
          <w:iCs w:val="0"/>
          <w:lang w:eastAsia="zh-CN"/>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3. 坚持自觉接受纪检监察部门和社会各界监督原则</w:t>
      </w:r>
      <w:r>
        <w:rPr>
          <w:szCs w:val="32"/>
          <w:iCs w:val="0"/>
          <w:lang w:eastAsia="zh-CN"/>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4. 坚持回避的原则</w:t>
      </w:r>
      <w:r>
        <w:rPr>
          <w:szCs w:val="32"/>
          <w:iCs w:val="0"/>
          <w:lang w:eastAsia="zh-CN"/>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5</w:t>
      </w:r>
      <w:r>
        <w:rPr>
          <w:szCs w:val="32"/>
          <w:iCs w:val="0"/>
          <w:b w:val="0"/>
          <w:i w:val="0"/>
          <w:color w:val="000000"/>
          <w:sz w:val="32"/>
          <w:spacing w:val="0"/>
          <w:w w:val="100"/>
          <w:shd w:fill="FFFFFF" w:val="clear"/>
          <w:rFonts w:ascii="仿宋_GB2312" w:cs="仿宋_GB2312" w:eastAsia="仿宋_GB2312" w:hAnsi="仿宋_GB2312" w:hint="eastAsia"/>
          <w:caps w:val="0"/>
        </w:rPr>
        <w:t>. 坚持严肃、严谨、保密的原则。</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黑体" w:cs="黑体" w:eastAsia="黑体" w:hAnsi="黑体" w:hint="eastAsia"/>
          <w:caps w:val="0"/>
        </w:rPr>
        <w:t>二、招聘计划</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此次</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第三师图木舒克市</w:t>
      </w:r>
      <w:r>
        <w:rPr>
          <w:szCs w:val="32"/>
          <w:iCs w:val="0"/>
          <w:b w:val="0"/>
          <w:i w:val="0"/>
          <w:color w:val="000000"/>
          <w:sz w:val="32"/>
          <w:spacing w:val="0"/>
          <w:w w:val="100"/>
          <w:shd w:fill="FFFFFF" w:val="clear"/>
          <w:rFonts w:ascii="仿宋_GB2312" w:cs="仿宋_GB2312" w:eastAsia="仿宋_GB2312" w:hAnsi="仿宋_GB2312" w:hint="eastAsia"/>
          <w:caps w:val="0"/>
        </w:rPr>
        <w:t>党委党校（行政学院）计划公开招聘</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人才引进工作人员2</w:t>
      </w:r>
      <w:r>
        <w:rPr>
          <w:szCs w:val="32"/>
          <w:iCs w:val="0"/>
          <w:b w:val="0"/>
          <w:i w:val="0"/>
          <w:color w:val="000000"/>
          <w:sz w:val="32"/>
          <w:spacing w:val="0"/>
          <w:w w:val="100"/>
          <w:shd w:fill="FFFFFF" w:val="clear"/>
          <w:rFonts w:ascii="仿宋_GB2312" w:cs="仿宋_GB2312" w:eastAsia="仿宋_GB2312" w:hAnsi="仿宋_GB2312" w:hint="eastAsia"/>
          <w:caps w:val="0"/>
        </w:rPr>
        <w:t>名。</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黑体" w:cs="黑体" w:eastAsia="黑体" w:hAnsi="黑体" w:hint="eastAsia"/>
          <w:caps w:val="0"/>
        </w:rPr>
        <w:t>三、招聘对象和条件</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（一）招聘对象</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本次招聘面向全日制普通高校毕业生。</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（二）招聘条件</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1.符合招聘岗位的年龄要求：年龄要求在3</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0</w:t>
      </w:r>
      <w:r>
        <w:rPr>
          <w:szCs w:val="32"/>
          <w:iCs w:val="0"/>
          <w:b w:val="0"/>
          <w:i w:val="0"/>
          <w:color w:val="000000"/>
          <w:sz w:val="32"/>
          <w:spacing w:val="0"/>
          <w:w w:val="100"/>
          <w:shd w:fill="FFFFFF" w:val="clear"/>
          <w:rFonts w:ascii="仿宋_GB2312" w:cs="仿宋_GB2312" w:eastAsia="仿宋_GB2312" w:hAnsi="仿宋_GB2312" w:hint="eastAsia"/>
          <w:caps w:val="0"/>
        </w:rPr>
        <w:t>周岁及以下的应聘人员，即19</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91</w:t>
      </w:r>
      <w:r>
        <w:rPr>
          <w:szCs w:val="32"/>
          <w:iCs w:val="0"/>
          <w:b w:val="0"/>
          <w:i w:val="0"/>
          <w:color w:val="000000"/>
          <w:sz w:val="32"/>
          <w:spacing w:val="0"/>
          <w:w w:val="100"/>
          <w:shd w:fill="FFFFFF" w:val="clear"/>
          <w:rFonts w:ascii="仿宋_GB2312" w:cs="仿宋_GB2312" w:eastAsia="仿宋_GB2312" w:hAnsi="仿宋_GB2312" w:hint="eastAsia"/>
          <w:caps w:val="0"/>
        </w:rPr>
        <w:t>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4月1</w:t>
      </w:r>
      <w:r>
        <w:rPr>
          <w:szCs w:val="32"/>
          <w:iCs w:val="0"/>
          <w:b w:val="0"/>
          <w:i w:val="0"/>
          <w:color w:val="000000"/>
          <w:sz w:val="32"/>
          <w:spacing w:val="0"/>
          <w:w w:val="100"/>
          <w:shd w:fill="FFFFFF" w:val="clear"/>
          <w:rFonts w:ascii="仿宋_GB2312" w:cs="仿宋_GB2312" w:eastAsia="仿宋_GB2312" w:hAnsi="仿宋_GB2312" w:hint="eastAsia"/>
          <w:caps w:val="0"/>
        </w:rPr>
        <w:t>日以后出生；</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2.拥护中华人民共和国宪法，维护祖国统一和民族团结，反对民族分裂和非法宗教活动；</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3.具有良好的道德品行和正常履行职责的身体条件；</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4.具有符合岗位要求的学历学位与工作能力；</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5.具备岗位所要求的其他资格条件</w:t>
      </w:r>
      <w:r>
        <w:rPr>
          <w:szCs w:val="32"/>
          <w:iCs w:val="0"/>
          <w:lang w:eastAsia="zh-CN"/>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具体岗位及招聘条件详见《202</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iCs w:val="0"/>
          <w:b w:val="0"/>
          <w:i w:val="0"/>
          <w:color w:val="000000"/>
          <w:sz w:val="32"/>
          <w:spacing w:val="0"/>
          <w:w w:val="100"/>
          <w:shd w:fill="FFFFFF" w:val="clear"/>
          <w:rFonts w:ascii="仿宋_GB2312" w:cs="仿宋_GB2312" w:eastAsia="仿宋_GB2312" w:hAnsi="仿宋_GB2312" w:hint="eastAsia"/>
          <w:caps w:val="0"/>
        </w:rPr>
        <w:t>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第三师图木舒克市</w:t>
      </w:r>
      <w:r>
        <w:rPr>
          <w:szCs w:val="32"/>
          <w:iCs w:val="0"/>
          <w:b w:val="0"/>
          <w:i w:val="0"/>
          <w:color w:val="000000"/>
          <w:sz w:val="32"/>
          <w:spacing w:val="0"/>
          <w:w w:val="100"/>
          <w:shd w:fill="FFFFFF" w:val="clear"/>
          <w:rFonts w:ascii="仿宋_GB2312" w:cs="仿宋_GB2312" w:eastAsia="仿宋_GB2312" w:hAnsi="仿宋_GB2312" w:hint="eastAsia"/>
          <w:caps w:val="0"/>
        </w:rPr>
        <w:t>党委党校（行政学院）</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人才引进工作人员</w:t>
      </w:r>
      <w:r>
        <w:rPr>
          <w:szCs w:val="32"/>
          <w:iCs w:val="0"/>
          <w:b w:val="0"/>
          <w:i w:val="0"/>
          <w:color w:val="000000"/>
          <w:sz w:val="32"/>
          <w:spacing w:val="0"/>
          <w:w w:val="100"/>
          <w:shd w:fill="FFFFFF" w:val="clear"/>
          <w:rFonts w:ascii="仿宋_GB2312" w:cs="仿宋_GB2312" w:eastAsia="仿宋_GB2312" w:hAnsi="仿宋_GB2312" w:hint="eastAsia"/>
          <w:caps w:val="0"/>
        </w:rPr>
        <w:t>公开招聘岗位表》（附件）。</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（三）下列人员不属于招聘范围</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1.曾因犯罪受过刑事处罚的人员和曾被开除公职的人员；</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2.受到党纪政务处分期限未满或正在接受纪律审查的人员；</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3.处于刑事处罚期间或者正在接受司法检查尚未做出结论的人员；</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4.在公务员、事业单位招考中被认定有作弊行为且不得报考的人员；</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5.现役军人；</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6.法律、法规和有关政策规定的其他情形。</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黑体" w:cs="黑体" w:eastAsia="黑体" w:hAnsi="黑体" w:hint="eastAsia"/>
          <w:caps w:val="0"/>
        </w:rPr>
        <w:t>四</w:t>
      </w:r>
      <w:r>
        <w:rPr>
          <w:szCs w:val="32"/>
          <w:iCs w:val="0"/>
          <w:b w:val="0"/>
          <w:i w:val="0"/>
          <w:color w:val="000000"/>
          <w:sz w:val="32"/>
          <w:spacing w:val="0"/>
          <w:w w:val="100"/>
          <w:shd w:fill="FFFFFF" w:val="clear"/>
          <w:rFonts w:ascii="黑体" w:cs="黑体" w:eastAsia="黑体" w:hAnsi="黑体" w:hint="eastAsia"/>
          <w:caps w:val="0"/>
        </w:rPr>
        <w:t>、招聘工作时间安排</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楷体_GB2312" w:cs="楷体_GB2312" w:eastAsia="楷体_GB2312" w:hAnsi="楷体_GB2312" w:hint="default"/>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（一）</w:t>
      </w: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投递简历</w:t>
      </w:r>
      <w:r>
        <w:rPr>
          <w:szCs w:val="32"/>
          <w:iCs w:val="0"/>
          <w:b w:val="0"/>
          <w:i w:val="0"/>
          <w:color w:val="000000"/>
          <w:sz w:val="32"/>
          <w:spacing w:val="0"/>
          <w:w w:val="100"/>
          <w:shd w:fill="FFFFFF" w:val="clear"/>
          <w:rFonts w:ascii="楷体_GB2312" w:cs="楷体_GB2312" w:eastAsia="楷体_GB2312" w:hAnsi="楷体_GB2312" w:hint="eastAsia"/>
          <w:caps w:val="0"/>
        </w:rPr>
        <w:t>时间</w:t>
      </w:r>
      <w:r>
        <w:rPr>
          <w:szCs w:val="32"/>
          <w:iCs w:val="0"/>
          <w:lang w:eastAsia="zh-CN"/>
          <w:b w:val="0"/>
          <w:i w:val="0"/>
          <w:color w:val="000000"/>
          <w:sz w:val="32"/>
          <w:spacing w:val="0"/>
          <w:w w:val="100"/>
          <w:shd w:fill="FFFFFF" w:val="clear"/>
          <w:rFonts w:ascii="楷体_GB2312" w:cs="楷体_GB2312" w:eastAsia="楷体_GB2312" w:hAnsi="楷体_GB2312" w:hint="eastAsia"/>
          <w:caps w:val="0"/>
        </w:rPr>
        <w:t>、</w:t>
      </w: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方式</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bCs w:val="0"/>
          <w:iCs w:val="0"/>
          <w:lang w:val="en-US" w:eastAsia="zh-CN"/>
          <w:b w:val="0"/>
          <w:i w:val="0"/>
          <w:color w:val="000000"/>
          <w:sz w:val="32"/>
          <w:spacing w:val="0"/>
          <w:w w:val="100"/>
          <w:shd w:fill="FFFFFF" w:val="clear"/>
          <w:rFonts w:ascii="仿宋_GB2312" w:cs="仿宋_GB2312" w:eastAsia="仿宋_GB2312" w:hAnsi="仿宋_GB2312" w:hint="eastAsia"/>
          <w:caps w:val="0"/>
        </w:rPr>
        <w:t>1.简历投递</w:t>
      </w:r>
      <w:r>
        <w:rPr>
          <w:szCs w:val="32"/>
          <w:bCs w:val="0"/>
          <w:iCs w:val="0"/>
          <w:b w:val="0"/>
          <w:i w:val="0"/>
          <w:color w:val="000000"/>
          <w:sz w:val="32"/>
          <w:spacing w:val="0"/>
          <w:w w:val="100"/>
          <w:shd w:fill="FFFFFF" w:val="clear"/>
          <w:rFonts w:ascii="仿宋_GB2312" w:cs="仿宋_GB2312" w:eastAsia="仿宋_GB2312" w:hAnsi="仿宋_GB2312" w:hint="eastAsia"/>
          <w:caps w:val="0"/>
        </w:rPr>
        <w:t>时间：</w:t>
      </w:r>
      <w:r>
        <w:rPr>
          <w:szCs w:val="32"/>
          <w:iCs w:val="0"/>
          <w:b w:val="0"/>
          <w:i w:val="0"/>
          <w:color w:val="000000"/>
          <w:sz w:val="32"/>
          <w:spacing w:val="0"/>
          <w:w w:val="100"/>
          <w:shd w:fill="FFFFFF" w:val="clear"/>
          <w:rFonts w:ascii="仿宋_GB2312" w:cs="仿宋_GB2312" w:eastAsia="仿宋_GB2312" w:hAnsi="仿宋_GB2312" w:hint="eastAsia"/>
          <w:caps w:val="0"/>
        </w:rPr>
        <w:t>202</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iCs w:val="0"/>
          <w:b w:val="0"/>
          <w:i w:val="0"/>
          <w:color w:val="000000"/>
          <w:sz w:val="32"/>
          <w:spacing w:val="0"/>
          <w:w w:val="100"/>
          <w:shd w:fill="FFFFFF" w:val="clear"/>
          <w:rFonts w:ascii="仿宋_GB2312" w:cs="仿宋_GB2312" w:eastAsia="仿宋_GB2312" w:hAnsi="仿宋_GB2312" w:hint="eastAsia"/>
          <w:caps w:val="0"/>
        </w:rPr>
        <w:t>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4</w:t>
      </w:r>
      <w:r>
        <w:rPr>
          <w:szCs w:val="32"/>
          <w:iCs w:val="0"/>
          <w:b w:val="0"/>
          <w:i w:val="0"/>
          <w:color w:val="000000"/>
          <w:sz w:val="32"/>
          <w:spacing w:val="0"/>
          <w:w w:val="100"/>
          <w:shd w:fill="FFFFFF" w:val="clear"/>
          <w:rFonts w:ascii="仿宋_GB2312" w:cs="仿宋_GB2312" w:eastAsia="仿宋_GB2312" w:hAnsi="仿宋_GB2312" w:hint="eastAsia"/>
          <w:caps w:val="0"/>
        </w:rPr>
        <w:t>月1</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7</w:t>
      </w:r>
      <w:r>
        <w:rPr>
          <w:szCs w:val="32"/>
          <w:iCs w:val="0"/>
          <w:b w:val="0"/>
          <w:i w:val="0"/>
          <w:color w:val="000000"/>
          <w:sz w:val="32"/>
          <w:spacing w:val="0"/>
          <w:w w:val="100"/>
          <w:shd w:fill="FFFFFF" w:val="clear"/>
          <w:rFonts w:ascii="仿宋_GB2312" w:cs="仿宋_GB2312" w:eastAsia="仿宋_GB2312" w:hAnsi="仿宋_GB2312" w:hint="eastAsia"/>
          <w:caps w:val="0"/>
        </w:rPr>
        <w:t>日10：00至</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4</w:t>
      </w:r>
      <w:r>
        <w:rPr>
          <w:szCs w:val="32"/>
          <w:iCs w:val="0"/>
          <w:b w:val="0"/>
          <w:i w:val="0"/>
          <w:color w:val="000000"/>
          <w:sz w:val="32"/>
          <w:spacing w:val="0"/>
          <w:w w:val="100"/>
          <w:shd w:fill="FFFFFF" w:val="clear"/>
          <w:rFonts w:ascii="仿宋_GB2312" w:cs="仿宋_GB2312" w:eastAsia="仿宋_GB2312" w:hAnsi="仿宋_GB2312" w:hint="eastAsia"/>
          <w:caps w:val="0"/>
        </w:rPr>
        <w:t>月</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28</w:t>
      </w:r>
      <w:r>
        <w:rPr>
          <w:szCs w:val="32"/>
          <w:iCs w:val="0"/>
          <w:b w:val="0"/>
          <w:i w:val="0"/>
          <w:color w:val="000000"/>
          <w:sz w:val="32"/>
          <w:spacing w:val="0"/>
          <w:w w:val="100"/>
          <w:shd w:fill="FFFFFF" w:val="clear"/>
          <w:rFonts w:ascii="仿宋_GB2312" w:cs="仿宋_GB2312" w:eastAsia="仿宋_GB2312" w:hAnsi="仿宋_GB2312" w:hint="eastAsia"/>
          <w:caps w:val="0"/>
        </w:rPr>
        <w:t>日</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24</w:t>
      </w:r>
      <w:r>
        <w:rPr>
          <w:szCs w:val="32"/>
          <w:iCs w:val="0"/>
          <w:b w:val="0"/>
          <w:i w:val="0"/>
          <w:color w:val="000000"/>
          <w:sz w:val="32"/>
          <w:spacing w:val="0"/>
          <w:w w:val="100"/>
          <w:shd w:fill="FFFFFF" w:val="clear"/>
          <w:rFonts w:ascii="仿宋_GB2312" w:cs="仿宋_GB2312" w:eastAsia="仿宋_GB2312" w:hAnsi="仿宋_GB2312" w:hint="eastAsia"/>
          <w:caps w:val="0"/>
        </w:rPr>
        <w:t>:00。</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2.</w:t>
      </w:r>
      <w:r>
        <w:fldChar w:fldCharType="begin"/>
        <w:rPr>
          <w:szCs w:val="32"/>
          <w:iCs w:val="0"/>
          <w:b w:val="0"/>
          <w:i w:val="0"/>
          <w:color w:val="000000"/>
          <w:sz w:val="32"/>
          <w:spacing w:val="0"/>
          <w:w w:val="100"/>
          <w:shd w:fill="FFFFFF" w:val="clear"/>
          <w:rFonts w:ascii="仿宋_GB2312" w:cs="仿宋_GB2312" w:eastAsia="仿宋_GB2312" w:hAnsi="仿宋_GB2312" w:hint="eastAsia"/>
          <w:caps w:val="0"/>
        </w:rPr>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简历接收邮箱：</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3193386308@qq</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 xml:space="preserve">（简历后附上身份证复印件、学历（学位证书）复印件、</w:t>
      </w:r>
      <w:r>
        <w:rPr>
          <w:szCs w:val="32"/>
          <w:iCs w:val="0"/>
          <w:b w:val="0"/>
          <w:i w:val="0"/>
          <w:color w:val="000000"/>
          <w:sz w:val="32"/>
          <w:spacing w:val="0"/>
          <w:w w:val="100"/>
          <w:shd w:fill="FFFFFF" w:val="clear"/>
          <w:rFonts w:ascii="仿宋_GB2312" w:cs="仿宋_GB2312" w:eastAsia="仿宋_GB2312" w:hAnsi="仿宋_GB2312" w:hint="eastAsia"/>
          <w:caps w:val="0"/>
        </w:rPr>
        <w:t>学信网学历证明</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等资料，文件以“姓名+专业”命名）。</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3.如有疑问</w:t>
      </w:r>
      <w:r>
        <w:rPr>
          <w:szCs w:val="32"/>
          <w:iCs w:val="0"/>
          <w:b w:val="0"/>
          <w:i w:val="0"/>
          <w:color w:val="000000"/>
          <w:sz w:val="32"/>
          <w:spacing w:val="0"/>
          <w:w w:val="100"/>
          <w:shd w:fill="FFFFFF" w:val="clear"/>
          <w:rFonts w:ascii="仿宋_GB2312" w:cs="仿宋_GB2312" w:eastAsia="仿宋_GB2312" w:hAnsi="仿宋_GB2312" w:hint="eastAsia"/>
          <w:caps w:val="0"/>
        </w:rPr>
        <w:t>，请拨打固定电话：（099</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8</w:t>
      </w:r>
      <w:r>
        <w:rPr>
          <w:szCs w:val="32"/>
          <w:iCs w:val="0"/>
          <w:b w:val="0"/>
          <w:i w:val="0"/>
          <w:color w:val="000000"/>
          <w:sz w:val="32"/>
          <w:spacing w:val="0"/>
          <w:w w:val="100"/>
          <w:shd w:fill="FFFFFF" w:val="clear"/>
          <w:rFonts w:ascii="仿宋_GB2312" w:cs="仿宋_GB2312" w:eastAsia="仿宋_GB2312" w:hAnsi="仿宋_GB2312" w:hint="eastAsia"/>
          <w:caps w:val="0"/>
        </w:rPr>
        <w:t>）</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5700502</w:t>
      </w:r>
      <w:r>
        <w:rPr>
          <w:szCs w:val="32"/>
          <w:iCs w:val="0"/>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（二）面试时间</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bCs w:val="0"/>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bCs w:val="0"/>
          <w:iCs w:val="0"/>
          <w:b w:val="0"/>
          <w:i w:val="0"/>
          <w:color w:val="000000"/>
          <w:sz w:val="32"/>
          <w:spacing w:val="0"/>
          <w:w w:val="100"/>
          <w:shd w:fill="FFFFFF" w:val="clear"/>
          <w:rFonts w:ascii="仿宋_GB2312" w:cs="仿宋_GB2312" w:eastAsia="仿宋_GB2312" w:hAnsi="仿宋_GB2312" w:hint="eastAsia"/>
          <w:caps w:val="0"/>
        </w:rPr>
        <w:t>面试</w:t>
      </w:r>
      <w:r>
        <w:rPr>
          <w:szCs w:val="32"/>
          <w:bCs w:val="0"/>
          <w:iCs w:val="0"/>
          <w:lang w:val="en-US" w:eastAsia="zh-CN"/>
          <w:b w:val="0"/>
          <w:i w:val="0"/>
          <w:color w:val="000000"/>
          <w:sz w:val="32"/>
          <w:spacing w:val="0"/>
          <w:w w:val="100"/>
          <w:shd w:fill="FFFFFF" w:val="clear"/>
          <w:rFonts w:ascii="仿宋_GB2312" w:cs="仿宋_GB2312" w:eastAsia="仿宋_GB2312" w:hAnsi="仿宋_GB2312" w:hint="eastAsia"/>
          <w:caps w:val="0"/>
        </w:rPr>
        <w:t>时间</w:t>
      </w:r>
      <w:r>
        <w:rPr>
          <w:szCs w:val="32"/>
          <w:bCs w:val="0"/>
          <w:iCs w:val="0"/>
          <w:b w:val="0"/>
          <w:i w:val="0"/>
          <w:color w:val="000000"/>
          <w:sz w:val="32"/>
          <w:spacing w:val="0"/>
          <w:w w:val="100"/>
          <w:shd w:fill="FFFFFF" w:val="clear"/>
          <w:rFonts w:ascii="仿宋_GB2312" w:cs="仿宋_GB2312" w:eastAsia="仿宋_GB2312" w:hAnsi="仿宋_GB2312" w:hint="eastAsia"/>
          <w:caps w:val="0"/>
        </w:rPr>
        <w:t>：</w:t>
      </w:r>
      <w:r>
        <w:rPr>
          <w:szCs w:val="32"/>
          <w:bCs w:val="0"/>
          <w:iCs w:val="0"/>
          <w:lang w:val="en-US" w:eastAsia="zh-CN"/>
          <w:b w:val="0"/>
          <w:i w:val="0"/>
          <w:color w:val="000000"/>
          <w:sz w:val="32"/>
          <w:spacing w:val="0"/>
          <w:w w:val="100"/>
          <w:shd w:fill="FFFFFF" w:val="clear"/>
          <w:rFonts w:ascii="仿宋_GB2312" w:cs="仿宋_GB2312" w:eastAsia="仿宋_GB2312" w:hAnsi="仿宋_GB2312" w:hint="eastAsia"/>
          <w:caps w:val="0"/>
        </w:rPr>
        <w:t>2021年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5月6日11:00-19:00，请应聘人员10:30以前到党校办公室进行抽签</w:t>
      </w:r>
      <w:r>
        <w:rPr>
          <w:szCs w:val="32"/>
          <w:iCs w:val="0"/>
          <w:b w:val="0"/>
          <w:i w:val="0"/>
          <w:color w:val="000000"/>
          <w:sz w:val="32"/>
          <w:spacing w:val="0"/>
          <w:w w:val="100"/>
          <w:shd w:fill="FFFFFF" w:val="clear"/>
          <w:rFonts w:ascii="仿宋_GB2312" w:cs="仿宋_GB2312" w:eastAsia="仿宋_GB2312" w:hAnsi="仿宋_GB2312" w:hint="eastAsia"/>
          <w:caps w:val="0"/>
        </w:rPr>
        <w:t>。</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2.</w:t>
      </w:r>
      <w:r>
        <w:rPr>
          <w:szCs w:val="32"/>
          <w:iCs w:val="0"/>
          <w:b w:val="0"/>
          <w:i w:val="0"/>
          <w:color w:val="000000"/>
          <w:sz w:val="32"/>
          <w:spacing w:val="0"/>
          <w:w w:val="100"/>
          <w:shd w:fill="FFFFFF" w:val="clear"/>
          <w:rFonts w:ascii="仿宋_GB2312" w:cs="仿宋_GB2312" w:eastAsia="仿宋_GB2312" w:hAnsi="仿宋_GB2312" w:hint="eastAsia"/>
          <w:caps w:val="0"/>
        </w:rPr>
        <w:t>纪律要求。面试人员要确保诚信面试，不做与面试无关的任何行为，面试全程要服从工作人员安排，按照规定进行面试。</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3.</w:t>
      </w:r>
      <w:r>
        <w:rPr>
          <w:szCs w:val="32"/>
          <w:iCs w:val="0"/>
          <w:b w:val="0"/>
          <w:i w:val="0"/>
          <w:color w:val="000000"/>
          <w:sz w:val="32"/>
          <w:spacing w:val="0"/>
          <w:w w:val="100"/>
          <w:shd w:fill="FFFFFF" w:val="clear"/>
          <w:rFonts w:ascii="仿宋_GB2312" w:cs="仿宋_GB2312" w:eastAsia="仿宋_GB2312" w:hAnsi="仿宋_GB2312" w:hint="eastAsia"/>
          <w:caps w:val="0"/>
        </w:rPr>
        <w:t>工作人员将电话通知报名人员是否进入面试，请报名人员务必保持通讯畅通。</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楷体_GB2312" w:cs="楷体_GB2312" w:eastAsia="楷体_GB2312" w:hAnsi="楷体_GB2312" w:hint="eastAsia"/>
          <w:caps w:val="0"/>
        </w:rPr>
        <w:t>（</w:t>
      </w: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三</w:t>
      </w:r>
      <w:r>
        <w:rPr>
          <w:szCs w:val="32"/>
          <w:iCs w:val="0"/>
          <w:b w:val="0"/>
          <w:i w:val="0"/>
          <w:color w:val="000000"/>
          <w:sz w:val="32"/>
          <w:spacing w:val="0"/>
          <w:w w:val="100"/>
          <w:shd w:fill="FFFFFF" w:val="clear"/>
          <w:rFonts w:ascii="楷体_GB2312" w:cs="楷体_GB2312" w:eastAsia="楷体_GB2312" w:hAnsi="楷体_GB2312" w:hint="eastAsia"/>
          <w:caps w:val="0"/>
        </w:rPr>
        <w:t>）体检</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体检于面试结束后3个工作日内</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到</w:t>
      </w:r>
      <w:r>
        <w:rPr>
          <w:szCs w:val="32"/>
          <w:iCs w:val="0"/>
          <w:b w:val="0"/>
          <w:i w:val="0"/>
          <w:color w:val="000000"/>
          <w:sz w:val="32"/>
          <w:spacing w:val="0"/>
          <w:w w:val="100"/>
          <w:shd w:fill="FFFFFF" w:val="clear"/>
          <w:rFonts w:ascii="仿宋_GB2312" w:cs="仿宋_GB2312" w:eastAsia="仿宋_GB2312" w:hAnsi="仿宋_GB2312" w:hint="eastAsia"/>
          <w:caps w:val="0"/>
        </w:rPr>
        <w:t>三甲医院进行，体检完毕，主检医生应当审核各体检项目的体检结果后签署合格或不合格的结论性意见并签名，医疗机构加盖公章。体检费用由考生自理。体检须开展吸毒人员的排查检查，对确定为吸毒人员的或体检不合格者，取消聘用资格。</w:t>
      </w:r>
    </w:p>
    <w:p>
      <w:pPr>
        <w:pStyle w:val="2"/>
        <w:keepLines w:val="0"/>
        <w:widowControl/>
        <w:suppressLineNumbers w:val="0"/>
        <w:jc w:val="left"/>
        <w:spacing w:before="0" w:beforeAutospacing="0" w:after="0" w:afterAutospacing="0" w:line="540" w:lineRule="exact"/>
        <w:rPr>
          <w:szCs w:val="32"/>
          <w:iCs w:val="0"/>
          <w:lang w:eastAsia="zh-CN"/>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eastAsia="zh-CN"/>
          <w:b w:val="0"/>
          <w:i w:val="0"/>
          <w:color w:val="000000"/>
          <w:sz w:val="32"/>
          <w:spacing w:val="0"/>
          <w:w w:val="100"/>
          <w:shd w:fill="FFFFFF" w:val="clear"/>
          <w:rFonts w:ascii="楷体_GB2312" w:cs="楷体_GB2312" w:eastAsia="楷体_GB2312" w:hAnsi="楷体_GB2312" w:hint="eastAsia"/>
          <w:caps w:val="0"/>
        </w:rPr>
        <w:t>（</w:t>
      </w: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四</w:t>
      </w:r>
      <w:r>
        <w:rPr>
          <w:szCs w:val="32"/>
          <w:iCs w:val="0"/>
          <w:lang w:eastAsia="zh-CN"/>
          <w:b w:val="0"/>
          <w:i w:val="0"/>
          <w:color w:val="000000"/>
          <w:sz w:val="32"/>
          <w:spacing w:val="0"/>
          <w:w w:val="100"/>
          <w:shd w:fill="FFFFFF" w:val="clear"/>
          <w:rFonts w:ascii="楷体_GB2312" w:cs="楷体_GB2312" w:eastAsia="楷体_GB2312" w:hAnsi="楷体_GB2312" w:hint="eastAsia"/>
          <w:caps w:val="0"/>
        </w:rPr>
        <w:t>）</w:t>
      </w: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试岗</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体检合格后将到相应岗位试岗一周。</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楷体_GB2312" w:cs="楷体_GB2312" w:eastAsia="楷体_GB2312" w:hAnsi="楷体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楷体_GB2312" w:cs="楷体_GB2312" w:eastAsia="楷体_GB2312" w:hAnsi="楷体_GB2312" w:hint="eastAsia"/>
          <w:caps w:val="0"/>
        </w:rPr>
        <w:t>（五）录用</w:t>
      </w:r>
    </w:p>
    <w:p>
      <w:pPr>
        <w:pStyle w:val="2"/>
        <w:keepLines w:val="0"/>
        <w:widowControl/>
        <w:suppressLineNumbers w:val="0"/>
        <w:jc w:val="left"/>
        <w:spacing w:before="0" w:beforeAutospacing="0" w:after="0" w:afterAutospacing="0" w:line="540" w:lineRule="exact"/>
        <w:rPr>
          <w:szCs w:val="32"/>
          <w:iCs w:val="0"/>
          <w:lang w:val="en-US" w:eastAsia="zh-CN"/>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试岗结束后，符合岗位要求将立即录用，按照师市人才引进办法签订聘用合同，并落实相关政策。</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黑体" w:cs="黑体" w:eastAsia="黑体" w:hAnsi="黑体" w:hint="eastAsia"/>
          <w:caps w:val="0"/>
        </w:rPr>
        <w:t>六</w:t>
      </w:r>
      <w:r>
        <w:rPr>
          <w:szCs w:val="32"/>
          <w:iCs w:val="0"/>
          <w:b w:val="0"/>
          <w:i w:val="0"/>
          <w:color w:val="000000"/>
          <w:sz w:val="32"/>
          <w:spacing w:val="0"/>
          <w:w w:val="100"/>
          <w:shd w:fill="FFFFFF" w:val="clear"/>
          <w:rFonts w:ascii="黑体" w:cs="黑体" w:eastAsia="黑体" w:hAnsi="黑体" w:hint="eastAsia"/>
          <w:caps w:val="0"/>
        </w:rPr>
        <w:t>、招聘有关事项</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iCs w:val="0"/>
          <w:b w:val="0"/>
          <w:i w:val="0"/>
          <w:color w:val="000000"/>
          <w:sz w:val="32"/>
          <w:spacing w:val="0"/>
          <w:w w:val="100"/>
          <w:shd w:fill="FFFFFF" w:val="clear"/>
          <w:rFonts w:ascii="仿宋_GB2312" w:cs="仿宋_GB2312" w:eastAsia="仿宋_GB2312" w:hAnsi="仿宋_GB2312" w:hint="eastAsia"/>
          <w:caps w:val="0"/>
        </w:rPr>
        <w:t>.本《公告》确定的时间、地点，因特殊情况发生变化另行通知。</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2</w:t>
      </w:r>
      <w:r>
        <w:rPr>
          <w:szCs w:val="32"/>
          <w:iCs w:val="0"/>
          <w:b w:val="0"/>
          <w:i w:val="0"/>
          <w:color w:val="000000"/>
          <w:sz w:val="32"/>
          <w:spacing w:val="0"/>
          <w:w w:val="100"/>
          <w:shd w:fill="FFFFFF" w:val="clear"/>
          <w:rFonts w:ascii="仿宋_GB2312" w:cs="仿宋_GB2312" w:eastAsia="仿宋_GB2312" w:hAnsi="仿宋_GB2312" w:hint="eastAsia"/>
          <w:caps w:val="0"/>
        </w:rPr>
        <w:t>.对</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应聘者的</w:t>
      </w:r>
      <w:r>
        <w:rPr>
          <w:szCs w:val="32"/>
          <w:iCs w:val="0"/>
          <w:b w:val="0"/>
          <w:i w:val="0"/>
          <w:color w:val="000000"/>
          <w:sz w:val="32"/>
          <w:spacing w:val="0"/>
          <w:w w:val="100"/>
          <w:shd w:fill="FFFFFF" w:val="clear"/>
          <w:rFonts w:ascii="仿宋_GB2312" w:cs="仿宋_GB2312" w:eastAsia="仿宋_GB2312" w:hAnsi="仿宋_GB2312" w:hint="eastAsia"/>
          <w:caps w:val="0"/>
        </w:rPr>
        <w:t>资格审查贯穿招聘工作全过程，在招聘过程中任何环节发现有报考信息不实、条件不符、弄虚作假等影响聘用情形的，一律取消其聘用资格。</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3.</w:t>
      </w:r>
      <w:r>
        <w:rPr>
          <w:szCs w:val="32"/>
          <w:iCs w:val="0"/>
          <w:b w:val="0"/>
          <w:i w:val="0"/>
          <w:color w:val="000000"/>
          <w:sz w:val="32"/>
          <w:spacing w:val="0"/>
          <w:w w:val="100"/>
          <w:shd w:fill="FFFFFF" w:val="clear"/>
          <w:rFonts w:ascii="仿宋_GB2312" w:cs="仿宋_GB2312" w:eastAsia="仿宋_GB2312" w:hAnsi="仿宋_GB2312" w:hint="eastAsia"/>
          <w:caps w:val="0"/>
        </w:rPr>
        <w:t>本《公告》由</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第三师图木舒克市党委党校</w:t>
      </w:r>
      <w:r>
        <w:rPr>
          <w:szCs w:val="32"/>
          <w:iCs w:val="0"/>
          <w:b w:val="0"/>
          <w:i w:val="0"/>
          <w:color w:val="000000"/>
          <w:sz w:val="32"/>
          <w:spacing w:val="0"/>
          <w:w w:val="100"/>
          <w:shd w:fill="FFFFFF" w:val="clear"/>
          <w:rFonts w:ascii="仿宋_GB2312" w:cs="仿宋_GB2312" w:eastAsia="仿宋_GB2312" w:hAnsi="仿宋_GB2312" w:hint="eastAsia"/>
          <w:caps w:val="0"/>
        </w:rPr>
        <w:t>（行政学院）</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办公室</w:t>
      </w:r>
      <w:r>
        <w:rPr>
          <w:szCs w:val="32"/>
          <w:iCs w:val="0"/>
          <w:b w:val="0"/>
          <w:i w:val="0"/>
          <w:color w:val="000000"/>
          <w:sz w:val="32"/>
          <w:spacing w:val="0"/>
          <w:w w:val="100"/>
          <w:shd w:fill="FFFFFF" w:val="clear"/>
          <w:rFonts w:ascii="仿宋_GB2312" w:cs="仿宋_GB2312" w:eastAsia="仿宋_GB2312" w:hAnsi="仿宋_GB2312" w:hint="eastAsia"/>
          <w:caps w:val="0"/>
        </w:rPr>
        <w:t>负责解释。</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b w:val="0"/>
          <w:i w:val="0"/>
          <w:color w:val="000000"/>
          <w:sz w:val="32"/>
          <w:spacing w:val="0"/>
          <w:w w:val="100"/>
          <w:shd w:fill="FFFFFF" w:val="clear"/>
          <w:rFonts w:ascii="仿宋_GB2312" w:cs="仿宋_GB2312" w:eastAsia="仿宋_GB2312" w:hAnsi="仿宋_GB2312" w:hint="eastAsia"/>
          <w:caps w:val="0"/>
        </w:rPr>
        <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2238" leftChars="304" right="0" rightChars="" hanging="1600" hangingChars="500" firstLine="" firstLineChars=""/>
        </w:pBdr>
        <w:snapToGrid/>
        <w:ind w:left="638" w:right="0" w:hangingChars="500" w:leftChars="304"/>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 </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附件：</w:t>
      </w:r>
      <w:r>
        <w:rPr>
          <w:szCs w:val="32"/>
          <w:iCs w:val="0"/>
          <w:b w:val="0"/>
          <w:i w:val="0"/>
          <w:color w:val="000000"/>
          <w:sz w:val="32"/>
          <w:spacing w:val="0"/>
          <w:w w:val="100"/>
          <w:shd w:fill="FFFFFF" w:val="clear"/>
          <w:rFonts w:ascii="仿宋_GB2312" w:cs="仿宋_GB2312" w:eastAsia="仿宋_GB2312" w:hAnsi="仿宋_GB2312" w:hint="eastAsia"/>
          <w:caps w:val="0"/>
        </w:rPr>
        <w:t>《202</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iCs w:val="0"/>
          <w:b w:val="0"/>
          <w:i w:val="0"/>
          <w:color w:val="000000"/>
          <w:sz w:val="32"/>
          <w:spacing w:val="0"/>
          <w:w w:val="100"/>
          <w:shd w:fill="FFFFFF" w:val="clear"/>
          <w:rFonts w:ascii="仿宋_GB2312" w:cs="仿宋_GB2312" w:eastAsia="仿宋_GB2312" w:hAnsi="仿宋_GB2312" w:hint="eastAsia"/>
          <w:caps w:val="0"/>
        </w:rPr>
        <w:t>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第三师图木舒克市</w:t>
      </w:r>
      <w:r>
        <w:rPr>
          <w:szCs w:val="32"/>
          <w:iCs w:val="0"/>
          <w:b w:val="0"/>
          <w:i w:val="0"/>
          <w:color w:val="000000"/>
          <w:sz w:val="32"/>
          <w:spacing w:val="0"/>
          <w:w w:val="100"/>
          <w:shd w:fill="FFFFFF" w:val="clear"/>
          <w:rFonts w:ascii="仿宋_GB2312" w:cs="仿宋_GB2312" w:eastAsia="仿宋_GB2312" w:hAnsi="仿宋_GB2312" w:hint="eastAsia"/>
          <w:caps w:val="0"/>
        </w:rPr>
        <w:t>党委党校（行政学院）</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人才引进工作人员</w:t>
      </w:r>
      <w:r>
        <w:rPr>
          <w:szCs w:val="32"/>
          <w:iCs w:val="0"/>
          <w:b w:val="0"/>
          <w:i w:val="0"/>
          <w:color w:val="000000"/>
          <w:sz w:val="32"/>
          <w:spacing w:val="0"/>
          <w:w w:val="100"/>
          <w:shd w:fill="FFFFFF" w:val="clear"/>
          <w:rFonts w:ascii="仿宋_GB2312" w:cs="仿宋_GB2312" w:eastAsia="仿宋_GB2312" w:hAnsi="仿宋_GB2312" w:hint="eastAsia"/>
          <w:caps w:val="0"/>
        </w:rPr>
        <w:t>公开招聘岗位表》</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 xml:space="preserve">     </w:t>
      </w:r>
      <w:r>
        <w:rPr>
          <w:szCs w:val="32"/>
          <w:iCs w:val="0"/>
          <w:b w:val="0"/>
          <w:i w:val="0"/>
          <w:color w:val="000000"/>
          <w:sz w:val="32"/>
          <w:spacing w:val="0"/>
          <w:w w:val="100"/>
          <w:shd w:fill="FFFFFF" w:val="clear"/>
          <w:rFonts w:ascii="仿宋_GB2312" w:cs="仿宋_GB2312" w:eastAsia="仿宋_GB2312" w:hAnsi="仿宋_GB2312" w:hint="eastAsia"/>
          <w:caps w:val="0"/>
        </w:rPr>
        <w:t xml:space="preserve">        </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 xml:space="preserve">        </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960" firstLineChars="300"/>
        </w:pBdr>
        <w:snapToGrid/>
        <w:ind w:left="0" w:right="0" w:firstLine="960" w:firstLineChars="3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 xml:space="preserve"> </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 xml:space="preserve">      第三师图木舒克市党委党校（行政学院）</w:t>
      </w:r>
      <w:r>
        <w:rPr>
          <w:szCs w:val="32"/>
          <w:iCs w:val="0"/>
          <w:b w:val="0"/>
          <w:i w:val="0"/>
          <w:color w:val="000000"/>
          <w:sz w:val="32"/>
          <w:spacing w:val="0"/>
          <w:w w:val="100"/>
          <w:shd w:fill="FFFFFF" w:val="clear"/>
          <w:rFonts w:ascii="仿宋_GB2312" w:cs="仿宋_GB2312" w:eastAsia="仿宋_GB2312" w:hAnsi="仿宋_GB2312" w:hint="eastAsia"/>
          <w:caps w:val="0"/>
        </w:rPr>
        <w:t xml:space="preserve">          </w:t>
      </w:r>
    </w:p>
    <w:p>
      <w:pPr>
        <w:pStyle w:val="2"/>
        <w:keepLines w:val="0"/>
        <w:widowControl/>
        <w:suppressLineNumbers w:val="0"/>
        <w:jc w:val="left"/>
        <w:spacing w:before="0" w:beforeAutospacing="0" w:after="0" w:afterAutospacing="0" w:line="540" w:lineRule="exact"/>
        <w:rPr>
          <w:szCs w:val="32"/>
          <w:iCs w:val="0"/>
          <w:b w:val="0"/>
          <w:i w:val="0"/>
          <w:color w:val="000000"/>
          <w:sz w:val="32"/>
          <w:spacing w:val="0"/>
          <w:w w:val="100"/>
          <w:shd w:fill="FFFFFF" w:val="clear"/>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szCs w:val="32"/>
          <w:iCs w:val="0"/>
          <w:b w:val="0"/>
          <w:i w:val="0"/>
          <w:color w:val="000000"/>
          <w:sz w:val="32"/>
          <w:spacing w:val="0"/>
          <w:w w:val="100"/>
          <w:shd w:fill="FFFFFF" w:val="clear"/>
          <w:rFonts w:ascii="仿宋_GB2312" w:cs="仿宋_GB2312" w:eastAsia="仿宋_GB2312" w:hAnsi="仿宋_GB2312" w:hint="eastAsia"/>
          <w:caps w:val="0"/>
        </w:rPr>
        <w:t xml:space="preserve">         </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 xml:space="preserve">          </w:t>
      </w:r>
      <w:r>
        <w:rPr>
          <w:szCs w:val="32"/>
          <w:iCs w:val="0"/>
          <w:b w:val="0"/>
          <w:i w:val="0"/>
          <w:color w:val="000000"/>
          <w:sz w:val="32"/>
          <w:spacing w:val="0"/>
          <w:w w:val="100"/>
          <w:shd w:fill="FFFFFF" w:val="clear"/>
          <w:rFonts w:ascii="仿宋_GB2312" w:cs="仿宋_GB2312" w:eastAsia="仿宋_GB2312" w:hAnsi="仿宋_GB2312" w:hint="eastAsia"/>
          <w:caps w:val="0"/>
        </w:rPr>
        <w:t>202</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1</w:t>
      </w:r>
      <w:r>
        <w:rPr>
          <w:szCs w:val="32"/>
          <w:iCs w:val="0"/>
          <w:b w:val="0"/>
          <w:i w:val="0"/>
          <w:color w:val="000000"/>
          <w:sz w:val="32"/>
          <w:spacing w:val="0"/>
          <w:w w:val="100"/>
          <w:shd w:fill="FFFFFF" w:val="clear"/>
          <w:rFonts w:ascii="仿宋_GB2312" w:cs="仿宋_GB2312" w:eastAsia="仿宋_GB2312" w:hAnsi="仿宋_GB2312" w:hint="eastAsia"/>
          <w:caps w:val="0"/>
        </w:rPr>
        <w:t>年</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4</w:t>
      </w:r>
      <w:r>
        <w:rPr>
          <w:szCs w:val="32"/>
          <w:iCs w:val="0"/>
          <w:b w:val="0"/>
          <w:i w:val="0"/>
          <w:color w:val="000000"/>
          <w:sz w:val="32"/>
          <w:spacing w:val="0"/>
          <w:w w:val="100"/>
          <w:shd w:fill="FFFFFF" w:val="clear"/>
          <w:rFonts w:ascii="仿宋_GB2312" w:cs="仿宋_GB2312" w:eastAsia="仿宋_GB2312" w:hAnsi="仿宋_GB2312" w:hint="eastAsia"/>
          <w:caps w:val="0"/>
        </w:rPr>
        <w:t>月1</w:t>
      </w:r>
      <w:r>
        <w:rPr>
          <w:szCs w:val="32"/>
          <w:iCs w:val="0"/>
          <w:lang w:val="en-US" w:eastAsia="zh-CN"/>
          <w:b w:val="0"/>
          <w:i w:val="0"/>
          <w:color w:val="000000"/>
          <w:sz w:val="32"/>
          <w:spacing w:val="0"/>
          <w:w w:val="100"/>
          <w:shd w:fill="FFFFFF" w:val="clear"/>
          <w:rFonts w:ascii="仿宋_GB2312" w:cs="仿宋_GB2312" w:eastAsia="仿宋_GB2312" w:hAnsi="仿宋_GB2312" w:hint="eastAsia"/>
          <w:caps w:val="0"/>
        </w:rPr>
        <w:t>6</w:t>
      </w:r>
      <w:r>
        <w:rPr>
          <w:szCs w:val="32"/>
          <w:iCs w:val="0"/>
          <w:b w:val="0"/>
          <w:i w:val="0"/>
          <w:color w:val="000000"/>
          <w:sz w:val="32"/>
          <w:spacing w:val="0"/>
          <w:w w:val="100"/>
          <w:shd w:fill="FFFFFF" w:val="clear"/>
          <w:rFonts w:ascii="仿宋_GB2312" w:cs="仿宋_GB2312" w:eastAsia="仿宋_GB2312" w:hAnsi="仿宋_GB2312" w:hint="eastAsia"/>
          <w:caps w:val="0"/>
        </w:rPr>
        <w:t>日</w:t>
      </w:r>
    </w:p>
    <w:p>
      <w:pPr>
        <w:keepLines w:val="0"/>
        <w:jc w:val="both"/>
        <w:spacing w:before="0" w:beforeAutospacing="0" w:after="0" w:afterAutospacing="0" w:line="540" w:lineRule="exact"/>
        <w:rPr>
          <w:szCs w:val="32"/>
          <w:b w:val="0"/>
          <w:i w:val="0"/>
          <w:sz w:val="32"/>
          <w:spacing w:val="0"/>
          <w:w w:val="100"/>
          <w:rFonts w:ascii="仿宋_GB2312" w:cs="仿宋_GB2312" w:eastAsia="仿宋_GB2312" w:hAnsi="仿宋_GB2312" w:hint="eastAsia"/>
          <w:caps w:val="0"/>
        </w:rPr>
        <w:snapToGrid/>
        <w:ind w:left="0" w:leftChars="0"/>
        <w:textAlignment w:val="baseline"/>
      </w:pPr>
      <w:r>
        <w:rPr>
          <w:b w:val="0"/>
          <w:i w:val="0"/>
          <w:sz w:val="32"/>
          <w:spacing w:val="0"/>
          <w:w w:val="100"/>
          <w:rFonts w:ascii="仿宋_GB2312" w:cs="仿宋_GB2312" w:eastAsia="仿宋_GB2312" w:hAnsi="仿宋_GB2312" w:hint="eastAsia"/>
          <w:caps w:val="0"/>
        </w:rPr>
        <w:t/>
      </w:r>
    </w:p>
    <w:p>
      <w:pPr>
        <w:keepLines w:val="0"/>
        <w:jc w:val="both"/>
        <w:spacing w:before="0" w:beforeAutospacing="0" w:after="0" w:afterAutospacing="0" w:line="540" w:lineRule="exact"/>
        <w:rPr>
          <w:szCs w:val="32"/>
          <w:b w:val="0"/>
          <w:i w:val="0"/>
          <w:sz w:val="32"/>
          <w:spacing w:val="0"/>
          <w:w w:val="100"/>
          <w:rFonts w:ascii="仿宋_GB2312" w:cs="仿宋_GB2312" w:eastAsia="仿宋_GB2312" w:hAnsi="仿宋_GB2312" w:hint="eastAsia"/>
          <w:caps w:val="0"/>
        </w:rPr>
        <w:snapToGrid/>
        <w:textAlignment w:val="baseline"/>
      </w:pPr>
      <w:r>
        <w:rPr>
          <w:szCs w:val="32"/>
          <w:b w:val="0"/>
          <w:i w:val="0"/>
          <w:sz w:val="32"/>
          <w:spacing w:val="0"/>
          <w:w w:val="100"/>
          <w:rFonts w:ascii="仿宋_GB2312" w:cs="仿宋_GB2312" w:eastAsia="仿宋_GB2312" w:hAnsi="仿宋_GB2312" w:hint="eastAsia"/>
          <w:caps w:val="0"/>
        </w:rPr>
        <w:br type="page"/>
      </w:r>
    </w:p>
    <w:p>
      <w:pPr>
        <w:pStyle w:val="2"/>
        <w:keepLines w:val="0"/>
        <w:widowControl/>
        <w:suppressLineNumbers w:val="0"/>
        <w:jc w:val="left"/>
        <w:spacing w:before="0" w:beforeAutospacing="0" w:after="0" w:afterAutospacing="0" w:line="540" w:lineRule="exact"/>
        <w:rPr>
          <w:szCs w:val="32"/>
          <w:lang w:val="en-US" w:eastAsia="zh-CN"/>
          <w:b w:val="0"/>
          <w:i w:val="0"/>
          <w:sz w:val="32"/>
          <w:spacing w:val="0"/>
          <w:w w:val="100"/>
          <w:rFonts w:ascii="仿宋_GB2312" w:cs="仿宋_GB2312" w:eastAsia="仿宋_GB2312" w:hAnsi="仿宋_GB2312"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sectPr>
          <w:pgSz w:w="11906" w:h="16838"/>
          <w:pgMar w:top="2098" w:right="1531" w:bottom="1984" w:left="1531" w:header="851" w:footer="992" w:gutter="0"/>
          <w:cols w:space="425" w:num="1"/>
          <w:docGrid w:type="lines" w:linePitch="312" w:charSpace="0"/>
        </w:sectPr>
      </w:pPr>
      <w:r>
        <w:rPr>
          <w:b w:val="0"/>
          <w:i w:val="0"/>
          <w:sz w:val="32"/>
          <w:spacing w:val="0"/>
          <w:w w:val="100"/>
          <w:rFonts w:ascii="仿宋_GB2312" w:cs="仿宋_GB2312" w:eastAsia="仿宋_GB2312" w:hAnsi="仿宋_GB2312" w:hint="eastAsia"/>
          <w:caps w:val="0"/>
        </w:rPr>
        <w:t/>
      </w:r>
    </w:p>
    <w:p>
      <w:pPr>
        <w:pStyle w:val="2"/>
        <w:keepLines w:val="0"/>
        <w:widowControl/>
        <w:suppressLineNumbers w:val="0"/>
        <w:jc w:val="left"/>
        <w:spacing w:before="0" w:beforeAutospacing="0" w:after="0" w:afterAutospacing="0" w:line="540" w:lineRule="exact"/>
        <w:rPr>
          <w:szCs w:val="32"/>
          <w:lang w:val="en-US" w:eastAsia="zh-CN"/>
          <w:b w:val="0"/>
          <w:i w:val="0"/>
          <w:sz w:val="32"/>
          <w:spacing w:val="0"/>
          <w:w w:val="100"/>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 firstLineChars=""/>
        </w:pBdr>
        <w:snapToGrid/>
        <w:ind w:left="0" w:right="0"/>
        <w:textAlignment w:val="baseline"/>
        <w:shd w:fill="FFFFFF" w:val="clear"/>
      </w:pPr>
      <w:r>
        <w:rPr>
          <w:szCs w:val="32"/>
          <w:lang w:val="en-US" w:eastAsia="zh-CN"/>
          <w:b w:val="0"/>
          <w:i w:val="0"/>
          <w:sz w:val="32"/>
          <w:spacing w:val="0"/>
          <w:w w:val="100"/>
          <w:rFonts w:ascii="黑体" w:cs="黑体" w:eastAsia="黑体" w:hAnsi="黑体" w:hint="eastAsia"/>
          <w:caps w:val="0"/>
        </w:rPr>
        <w:t>附件</w:t>
      </w:r>
    </w:p>
    <w:p>
      <w:pPr>
        <w:pStyle w:val="2"/>
        <w:keepLines w:val="0"/>
        <w:widowControl/>
        <w:suppressLineNumbers w:val="0"/>
        <w:jc w:val="left"/>
        <w:spacing w:before="0" w:beforeAutospacing="0" w:after="0" w:afterAutospacing="0" w:line="540" w:lineRule="exact"/>
        <w:rPr>
          <w:szCs w:val="32"/>
          <w:lang w:val="en-US" w:eastAsia="zh-CN"/>
          <w:b w:val="0"/>
          <w:i w:val="0"/>
          <w:sz w:val="32"/>
          <w:spacing w:val="0"/>
          <w:w w:val="100"/>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 firstLineChars=""/>
        </w:pBdr>
        <w:snapToGrid/>
        <w:ind w:left="0" w:right="0"/>
        <w:textAlignment w:val="baseline"/>
        <w:shd w:fill="FFFFFF" w:val="clear"/>
      </w:pPr>
      <w:r>
        <w:rPr>
          <w:b w:val="0"/>
          <w:i w:val="0"/>
          <w:sz w:val="32"/>
          <w:spacing w:val="0"/>
          <w:w w:val="100"/>
          <w:rFonts w:ascii="黑体" w:cs="黑体" w:eastAsia="黑体" w:hAnsi="黑体" w:hint="eastAsia"/>
          <w:caps w:val="0"/>
        </w:rPr>
        <w:t/>
      </w:r>
    </w:p>
    <w:p>
      <w:pPr>
        <w:pStyle w:val="2"/>
        <w:keepLines w:val="0"/>
        <w:widowControl/>
        <w:suppressLineNumbers w:val="0"/>
        <w:jc w:val="center"/>
        <w:spacing w:before="0" w:beforeAutospacing="0" w:after="0" w:afterAutospacing="0" w:line="540" w:lineRule="exact"/>
        <w:rPr>
          <w:szCs w:val="32"/>
          <w:bCs w:val="0"/>
          <w:lang w:val="en-US" w:eastAsia="zh-CN"/>
          <w:b w:val="0"/>
          <w:i w:val="0"/>
          <w:sz w:val="32"/>
          <w:spacing w:val="0"/>
          <w:w w:val="100"/>
          <w:rFonts w:ascii="黑体" w:cs="黑体" w:eastAsia="黑体" w:hAnsi="黑体" w:hint="eastAsia"/>
          <w:caps w:val="0"/>
        </w:rPr>
        <w:pBdr>
          <w:left val="none" color="auto" space="0" sz="0"/>
          <w:right val="none" color="auto" space="0" sz="0"/>
          <w:top val="none" color="auto" space="0" sz="0"/>
          <w:bottom val="none" color="auto" space="0" sz="0"/>
          <w:ind left="" leftChars="" right="0" rightChars="" hanging="" hangingChars="" firstLine="0" firstLineChars="0"/>
        </w:pBdr>
        <w:snapToGrid/>
        <w:ind w:left="0" w:right="0" w:firstLine="0" w:firstLineChars="0"/>
        <w:textAlignment w:val="baseline"/>
        <w:shd w:fill="FFFFFF" w:val="clear"/>
      </w:pPr>
      <w:r>
        <w:rPr>
          <w:szCs w:val="32"/>
          <w:bCs w:val="0"/>
          <w:lang w:val="en-US" w:eastAsia="zh-CN"/>
          <w:b w:val="0"/>
          <w:i w:val="0"/>
          <w:sz w:val="32"/>
          <w:spacing w:val="0"/>
          <w:w w:val="100"/>
          <w:rFonts w:ascii="黑体" w:cs="黑体" w:eastAsia="黑体" w:hAnsi="黑体" w:hint="eastAsia"/>
          <w:caps w:val="0"/>
        </w:rPr>
        <w:t>2021年第三师图木舒克市党委党校（行政学院）人才引进工作人员公开招聘岗位表</w:t>
      </w:r>
    </w:p>
    <w:p>
      <w:pPr>
        <w:pStyle w:val="2"/>
        <w:keepLines w:val="0"/>
        <w:widowControl/>
        <w:suppressLineNumbers w:val="0"/>
        <w:jc w:val="center"/>
        <w:spacing w:before="0" w:beforeAutospacing="0" w:after="0" w:afterAutospacing="0" w:line="540" w:lineRule="exact"/>
        <w:rPr>
          <w:szCs w:val="32"/>
          <w:lang w:val="en-US" w:eastAsia="zh-CN"/>
          <w:b w:val="0"/>
          <w:i w:val="0"/>
          <w:sz w:val="32"/>
          <w:spacing w:val="0"/>
          <w:w w:val="100"/>
          <w:rFonts w:ascii="仿宋_GB2312" w:cs="仿宋_GB2312" w:eastAsia="仿宋_GB2312" w:hAnsi="仿宋_GB2312" w:hint="default"/>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b w:val="0"/>
          <w:i w:val="0"/>
          <w:sz w:val="32"/>
          <w:spacing w:val="0"/>
          <w:w w:val="100"/>
          <w:rFonts w:ascii="仿宋_GB2312" w:cs="仿宋_GB2312" w:eastAsia="仿宋_GB2312" w:hAnsi="仿宋_GB2312" w:hint="default"/>
          <w:caps w:val="0"/>
        </w:rPr>
        <w:t/>
      </w:r>
    </w:p>
    <w:tbl>
      <w:tblPr>
        <w:tblStyle w:val="3"/>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934"/>
        <w:gridCol w:w="1371"/>
        <w:gridCol w:w="941"/>
        <w:gridCol w:w="1363"/>
        <w:gridCol w:w="832"/>
        <w:gridCol w:w="5005"/>
        <w:gridCol w:w="1990"/>
      </w:tblGrid>
      <w:tr>
        <w:trPr>
          <w:trHeight w:val="657"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Lines w:val="0"/>
              <w:jc w:val="center"/>
              <w:spacing w:before="0" w:beforeAutospacing="0" w:after="0" w:afterAutospacing="0" w:line="540" w:lineRule="exact"/>
              <w:rPr>
                <w:szCs w:val="28"/>
                <w:bCs w:val="0"/>
                <w:lang w:val="en-US" w:eastAsia="zh-CN"/>
                <w:b w:val="1"/>
                <w:i w:val="0"/>
                <w:sz w:val="28"/>
                <w:spacing w:val="0"/>
                <w:w w:val="100"/>
                <w:rFonts w:ascii="楷体_GB2312" w:cs="楷体_GB2312" w:eastAsia="楷体_GB2312" w:hAnsi="楷体_GB2312" w:hint="eastAsia"/>
                <w:caps w:val="0"/>
              </w:rPr>
              <w:snapToGrid/>
              <w:textAlignment w:val="baseline"/>
            </w:pPr>
            <w:r>
              <w:rPr>
                <w:szCs w:val="28"/>
                <w:bCs w:val="0"/>
                <w:lang w:val="en-US" w:eastAsia="zh-CN"/>
                <w:b w:val="1"/>
                <w:i w:val="0"/>
                <w:sz w:val="28"/>
                <w:spacing w:val="0"/>
                <w:w w:val="100"/>
                <w:rFonts w:ascii="楷体_GB2312" w:cs="楷体_GB2312" w:eastAsia="楷体_GB2312" w:hAnsi="楷体_GB2312" w:hint="eastAsia"/>
                <w:caps w:val="0"/>
              </w:rPr>
              <w:t>序号</w:t>
            </w:r>
          </w:p>
        </w:tc>
        <w:tc>
          <w:tcPr>
            <w:tcW w:w="934"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部门</w:t>
            </w:r>
          </w:p>
        </w:tc>
        <w:tc>
          <w:tcPr>
            <w:tcW w:w="1371"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岗位名称</w:t>
            </w:r>
          </w:p>
        </w:tc>
        <w:tc>
          <w:tcPr>
            <w:tcW w:w="941"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数量</w:t>
            </w:r>
          </w:p>
        </w:tc>
        <w:tc>
          <w:tcPr>
            <w:tcW w:w="1363" w:type="dxa"/>
            <w:vAlign w:val="center"/>
          </w:tcPr>
          <w:p>
            <w:pPr>
              <w:keepLines w:val="0"/>
              <w:jc w:val="center"/>
              <w:spacing w:before="0" w:beforeAutospacing="0" w:after="0" w:afterAutospacing="0" w:line="540" w:lineRule="exact"/>
              <w:rPr>
                <w:szCs w:val="28"/>
                <w:bCs w:val="0"/>
                <w:lang w:val="en-US" w:eastAsia="zh-CN"/>
                <w:b w:val="1"/>
                <w:i w:val="0"/>
                <w:sz w:val="28"/>
                <w:spacing w:val="0"/>
                <w:w w:val="100"/>
                <w:rFonts w:ascii="楷体_GB2312" w:cs="楷体_GB2312" w:eastAsia="楷体_GB2312" w:hAnsi="楷体_GB2312" w:hint="eastAsia"/>
                <w:caps w:val="0"/>
              </w:rPr>
              <w:snapToGrid/>
              <w:textAlignment w:val="baseline"/>
            </w:pPr>
            <w:r>
              <w:rPr>
                <w:szCs w:val="28"/>
                <w:bCs w:val="0"/>
                <w:lang w:val="en-US" w:eastAsia="zh-CN"/>
                <w:b w:val="1"/>
                <w:i w:val="0"/>
                <w:sz w:val="28"/>
                <w:spacing w:val="0"/>
                <w:w w:val="100"/>
                <w:rFonts w:ascii="楷体_GB2312" w:cs="楷体_GB2312" w:eastAsia="楷体_GB2312" w:hAnsi="楷体_GB2312" w:hint="eastAsia"/>
                <w:caps w:val="0"/>
              </w:rPr>
              <w:t>学历学位</w:t>
            </w:r>
          </w:p>
        </w:tc>
        <w:tc>
          <w:tcPr>
            <w:tcW w:w="832"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年龄</w:t>
            </w:r>
          </w:p>
        </w:tc>
        <w:tc>
          <w:tcPr>
            <w:tcW w:w="5005"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其他要求</w:t>
            </w:r>
          </w:p>
        </w:tc>
        <w:tc>
          <w:tcPr>
            <w:tcW w:w="1990" w:type="dxa"/>
            <w:vAlign w:val="center"/>
          </w:tcPr>
          <w:p>
            <w:pPr>
              <w:keepLines w:val="0"/>
              <w:jc w:val="center"/>
              <w:spacing w:before="0" w:beforeAutospacing="0" w:after="0" w:afterAutospacing="0" w:line="540" w:lineRule="exact"/>
              <w:rPr>
                <w:szCs w:val="28"/>
                <w:bCs w:val="0"/>
                <w:b w:val="1"/>
                <w:i w:val="0"/>
                <w:sz w:val="28"/>
                <w:spacing w:val="0"/>
                <w:w w:val="100"/>
                <w:rFonts w:ascii="楷体_GB2312" w:cs="楷体_GB2312" w:eastAsia="楷体_GB2312" w:hAnsi="楷体_GB2312" w:hint="eastAsia"/>
                <w:caps w:val="0"/>
              </w:rPr>
              <w:snapToGrid/>
              <w:textAlignment w:val="baseline"/>
            </w:pPr>
            <w:r>
              <w:rPr>
                <w:szCs w:val="28"/>
                <w:bCs w:val="0"/>
                <w:b w:val="1"/>
                <w:i w:val="0"/>
                <w:sz w:val="28"/>
                <w:spacing w:val="0"/>
                <w:w w:val="100"/>
                <w:rFonts w:ascii="楷体_GB2312" w:cs="楷体_GB2312" w:eastAsia="楷体_GB2312" w:hAnsi="楷体_GB2312" w:hint="eastAsia"/>
                <w:caps w:val="0"/>
              </w:rPr>
              <w:t>联系方式</w:t>
            </w:r>
          </w:p>
        </w:tc>
      </w:tr>
      <w:tr>
        <w:trPr>
          <w:trHeight w:val="2413"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Lines w:val="0"/>
              <w:jc w:val="center"/>
              <w:spacing w:before="0" w:beforeAutospacing="0" w:after="0" w:afterAutospacing="0" w:line="540" w:lineRule="exact"/>
              <w:rPr>
                <w:szCs w:val="24"/>
                <w:lang w:val="en-US" w:eastAsia="zh-CN"/>
                <w:b w:val="0"/>
                <w:i w:val="0"/>
                <w:sz w:val="24"/>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1</w:t>
            </w:r>
          </w:p>
        </w:tc>
        <w:tc>
          <w:tcPr>
            <w:tcW w:w="934" w:type="dxa"/>
            <w:vAlign w:val="center"/>
          </w:tcPr>
          <w:p>
            <w:pPr>
              <w:keepLines w:val="0"/>
              <w:jc w:val="center"/>
              <w:spacing w:before="0" w:beforeAutospacing="0" w:after="0" w:afterAutospacing="0" w:line="540" w:lineRule="exact"/>
              <w:rPr>
                <w:szCs w:val="28"/>
                <w:lang w:val="en-US" w:eastAsia="zh-CN"/>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师市党委党校</w:t>
            </w:r>
          </w:p>
        </w:tc>
        <w:tc>
          <w:tcPr>
            <w:tcW w:w="1371" w:type="dxa"/>
            <w:vAlign w:val="center"/>
          </w:tcPr>
          <w:p>
            <w:pPr>
              <w:keepLines w:val="0"/>
              <w:jc w:val="center"/>
              <w:spacing w:before="0" w:beforeAutospacing="0" w:after="0" w:afterAutospacing="0" w:line="540" w:lineRule="exact"/>
              <w:rPr>
                <w:szCs w:val="28"/>
                <w:lang w:val="en-US" w:eastAsia="zh-CN"/>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办公室</w:t>
            </w:r>
          </w:p>
          <w:p>
            <w:pPr>
              <w:keepLines w:val="0"/>
              <w:jc w:val="center"/>
              <w:spacing w:before="0" w:beforeAutospacing="0" w:after="0" w:afterAutospacing="0" w:line="540" w:lineRule="exact"/>
              <w:rPr>
                <w:szCs w:val="28"/>
                <w:lang w:val="en-US" w:eastAsia="zh-CN"/>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行政</w:t>
            </w:r>
          </w:p>
        </w:tc>
        <w:tc>
          <w:tcPr>
            <w:tcW w:w="941" w:type="dxa"/>
            <w:vAlign w:val="center"/>
          </w:tcPr>
          <w:p>
            <w:pPr>
              <w:keepLines w:val="0"/>
              <w:jc w:val="center"/>
              <w:spacing w:before="0" w:beforeAutospacing="0" w:after="0" w:afterAutospacing="0" w:line="540" w:lineRule="exact"/>
              <w:rPr>
                <w:szCs w:val="28"/>
                <w:lang w:val="en-US" w:eastAsia="zh-CN"/>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2</w:t>
            </w:r>
          </w:p>
        </w:tc>
        <w:tc>
          <w:tcPr>
            <w:tcW w:w="1363" w:type="dxa"/>
            <w:vAlign w:val="center"/>
          </w:tcPr>
          <w:p>
            <w:pPr>
              <w:keepLines w:val="0"/>
              <w:jc w:val="center"/>
              <w:spacing w:before="0" w:beforeAutospacing="0" w:after="0" w:afterAutospacing="0" w:line="540" w:lineRule="exact"/>
              <w:rPr>
                <w:szCs w:val="28"/>
                <w:kern w:val="2"/>
                <w:lang w:val="en-US" w:eastAsia="zh-CN" w:bidi="ar-SA"/>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全日制本科及</w:t>
            </w:r>
            <w:bookmarkStart w:id="0" w:name="_GoBack"/>
            <w:bookmarkEnd w:id="0"/>
            <w:r>
              <w:rPr>
                <w:szCs w:val="28"/>
                <w:lang w:val="en-US" w:eastAsia="zh-CN"/>
                <w:b w:val="0"/>
                <w:i w:val="0"/>
                <w:sz w:val="28"/>
                <w:spacing w:val="0"/>
                <w:w w:val="100"/>
                <w:rFonts w:ascii="仿宋_GB2312" w:cs="仿宋_GB2312" w:eastAsia="仿宋_GB2312" w:hAnsi="仿宋_GB2312" w:hint="eastAsia"/>
                <w:caps w:val="0"/>
              </w:rPr>
              <w:t>以上</w:t>
            </w:r>
          </w:p>
        </w:tc>
        <w:tc>
          <w:tcPr>
            <w:tcW w:w="832" w:type="dxa"/>
            <w:vAlign w:val="center"/>
          </w:tcPr>
          <w:p>
            <w:pPr>
              <w:keepLines w:val="0"/>
              <w:jc w:val="center"/>
              <w:spacing w:before="0" w:beforeAutospacing="0" w:after="0" w:afterAutospacing="0" w:line="540" w:lineRule="exact"/>
              <w:rPr>
                <w:szCs w:val="28"/>
                <w:b w:val="0"/>
                <w:i w:val="0"/>
                <w:sz w:val="28"/>
                <w:spacing w:val="0"/>
                <w:w w:val="100"/>
                <w:rFonts w:ascii="仿宋_GB2312" w:cs="仿宋_GB2312" w:eastAsia="仿宋_GB2312" w:hAnsi="仿宋_GB2312" w:hint="eastAsia"/>
                <w:caps w:val="0"/>
              </w:rPr>
              <w:snapToGrid/>
              <w:textAlignment w:val="baseline"/>
            </w:pPr>
            <w:r>
              <w:rPr>
                <w:szCs w:val="28"/>
                <w:b w:val="0"/>
                <w:i w:val="0"/>
                <w:sz w:val="28"/>
                <w:spacing w:val="0"/>
                <w:w w:val="100"/>
                <w:rFonts w:ascii="仿宋_GB2312" w:cs="仿宋_GB2312" w:eastAsia="仿宋_GB2312" w:hAnsi="仿宋_GB2312" w:hint="eastAsia"/>
                <w:caps w:val="0"/>
              </w:rPr>
              <w:t>3</w:t>
            </w:r>
            <w:r>
              <w:rPr>
                <w:szCs w:val="28"/>
                <w:lang w:val="en-US" w:eastAsia="zh-CN"/>
                <w:b w:val="0"/>
                <w:i w:val="0"/>
                <w:sz w:val="28"/>
                <w:spacing w:val="0"/>
                <w:w w:val="100"/>
                <w:rFonts w:ascii="仿宋_GB2312" w:cs="仿宋_GB2312" w:eastAsia="仿宋_GB2312" w:hAnsi="仿宋_GB2312" w:hint="eastAsia"/>
                <w:caps w:val="0"/>
              </w:rPr>
              <w:t>0周</w:t>
            </w:r>
            <w:r>
              <w:rPr>
                <w:szCs w:val="28"/>
                <w:b w:val="0"/>
                <w:i w:val="0"/>
                <w:sz w:val="28"/>
                <w:spacing w:val="0"/>
                <w:w w:val="100"/>
                <w:rFonts w:ascii="仿宋_GB2312" w:cs="仿宋_GB2312" w:eastAsia="仿宋_GB2312" w:hAnsi="仿宋_GB2312" w:hint="eastAsia"/>
                <w:caps w:val="0"/>
              </w:rPr>
              <w:t>岁以下</w:t>
            </w:r>
          </w:p>
        </w:tc>
        <w:tc>
          <w:tcPr>
            <w:tcW w:w="5005" w:type="dxa"/>
            <w:vAlign w:val="center"/>
          </w:tcPr>
          <w:p>
            <w:pPr>
              <w:keepLines w:val="0"/>
              <w:jc w:val="center"/>
              <w:spacing w:before="0" w:beforeAutospacing="0" w:after="0" w:afterAutospacing="0" w:line="540" w:lineRule="exact"/>
              <w:rPr>
                <w:szCs w:val="28"/>
                <w:lang w:val="en-US" w:eastAsia="zh-CN"/>
                <w:b w:val="0"/>
                <w:i w:val="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专业不限，有工作经验或中共党员优先。</w:t>
            </w:r>
          </w:p>
        </w:tc>
        <w:tc>
          <w:tcPr>
            <w:tcW w:w="1990" w:type="dxa"/>
            <w:vAlign w:val="center"/>
          </w:tcPr>
          <w:p>
            <w:pPr>
              <w:keepLines w:val="0"/>
              <w:jc w:val="center"/>
              <w:spacing w:before="0" w:beforeAutospacing="0" w:after="0" w:afterAutospacing="0" w:line="540" w:lineRule="exact"/>
              <w:rPr>
                <w:szCs w:val="28"/>
                <w:b w:val="0"/>
                <w:i w:val="0"/>
                <w:sz w:val="28"/>
                <w:spacing w:val="0"/>
                <w:w w:val="100"/>
                <w:rFonts w:ascii="仿宋_GB2312" w:cs="仿宋_GB2312" w:eastAsia="仿宋_GB2312" w:hAnsi="仿宋_GB2312" w:hint="eastAsia"/>
                <w:caps w:val="0"/>
              </w:rPr>
              <w:snapToGrid/>
              <w:ind w:firstLine="280" w:firstLineChars="100"/>
              <w:textAlignment w:val="baseline"/>
            </w:pPr>
            <w:r>
              <w:rPr>
                <w:szCs w:val="28"/>
                <w:b w:val="0"/>
                <w:i w:val="0"/>
                <w:sz w:val="28"/>
                <w:spacing w:val="0"/>
                <w:w w:val="100"/>
                <w:rFonts w:ascii="仿宋_GB2312" w:cs="仿宋_GB2312" w:eastAsia="仿宋_GB2312" w:hAnsi="仿宋_GB2312" w:hint="eastAsia"/>
                <w:caps w:val="0"/>
              </w:rPr>
              <w:t>联系电话：</w:t>
            </w:r>
          </w:p>
          <w:p>
            <w:pPr>
              <w:keepLines w:val="0"/>
              <w:jc w:val="center"/>
              <w:spacing w:before="0" w:beforeAutospacing="0" w:after="0" w:afterAutospacing="0" w:line="540" w:lineRule="exact"/>
              <w:rPr>
                <w:szCs w:val="28"/>
                <w:b w:val="0"/>
                <w:i w:val="0"/>
                <w:color w:val="000000"/>
                <w:sz w:val="28"/>
                <w:spacing w:val="0"/>
                <w:w w:val="100"/>
                <w:rFonts w:ascii="仿宋_GB2312" w:cs="仿宋_GB2312" w:eastAsia="仿宋_GB2312" w:hAnsi="仿宋_GB2312" w:hint="eastAsia"/>
                <w:caps w:val="0"/>
              </w:rPr>
              <w:snapToGrid/>
              <w:textAlignment w:val="baseline"/>
            </w:pPr>
            <w:r>
              <w:rPr>
                <w:szCs w:val="28"/>
                <w:lang w:val="en-US" w:eastAsia="zh-CN"/>
                <w:b w:val="0"/>
                <w:i w:val="0"/>
                <w:sz w:val="28"/>
                <w:spacing w:val="0"/>
                <w:w w:val="100"/>
                <w:rFonts w:ascii="仿宋_GB2312" w:cs="仿宋_GB2312" w:eastAsia="仿宋_GB2312" w:hAnsi="仿宋_GB2312" w:hint="eastAsia"/>
                <w:caps w:val="0"/>
              </w:rPr>
              <w:t>0998-5700502</w:t>
            </w:r>
          </w:p>
        </w:tc>
      </w:tr>
    </w:tbl>
    <w:p>
      <w:pPr>
        <w:pStyle w:val="2"/>
        <w:keepLines w:val="0"/>
        <w:widowControl/>
        <w:suppressLineNumbers w:val="0"/>
        <w:jc w:val="left"/>
        <w:spacing w:before="0" w:beforeAutospacing="0" w:after="0" w:afterAutospacing="0" w:line="540" w:lineRule="exact"/>
        <w:rPr>
          <w:szCs w:val="32"/>
          <w:lang w:val="en-US" w:eastAsia="zh-CN"/>
          <w:b w:val="0"/>
          <w:i w:val="0"/>
          <w:sz w:val="32"/>
          <w:spacing w:val="0"/>
          <w:w w:val="100"/>
          <w:rFonts w:ascii="仿宋_GB2312" w:cs="仿宋_GB2312" w:eastAsia="仿宋_GB2312" w:hAnsi="仿宋_GB2312" w:hint="default"/>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left="0" w:right="0" w:firstLine="640" w:firstLineChars="200"/>
        <w:textAlignment w:val="baseline"/>
        <w:shd w:fill="FFFFFF" w:val="clear"/>
      </w:pPr>
      <w:r>
        <w:rPr>
          <w:b w:val="0"/>
          <w:i w:val="0"/>
          <w:sz w:val="32"/>
          <w:spacing w:val="0"/>
          <w:w w:val="100"/>
          <w:rFonts w:ascii="仿宋_GB2312" w:cs="仿宋_GB2312" w:eastAsia="仿宋_GB2312" w:hAnsi="仿宋_GB2312" w:hint="default"/>
          <w:caps w:val="0"/>
        </w:rPr>
        <w:t/>
      </w:r>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832F3"/>
    <w:rsid w:val="01922277"/>
    <w:rsid w:val="03767C83"/>
    <w:rsid w:val="05D1069E"/>
    <w:rsid w:val="05E95D44"/>
    <w:rsid w:val="07062738"/>
    <w:rsid w:val="0A0C4D92"/>
    <w:rsid w:val="0AB55486"/>
    <w:rsid w:val="0E711C66"/>
    <w:rsid w:val="0EB54CAC"/>
    <w:rsid w:val="12EE6E4A"/>
    <w:rsid w:val="1B072563"/>
    <w:rsid w:val="1B3C19FA"/>
    <w:rsid w:val="1C906209"/>
    <w:rsid w:val="20587E77"/>
    <w:rsid w:val="232832F3"/>
    <w:rsid w:val="25641245"/>
    <w:rsid w:val="29BF688C"/>
    <w:rsid w:val="2F4C726C"/>
    <w:rsid w:val="302941C2"/>
    <w:rsid w:val="3148160A"/>
    <w:rsid w:val="33306698"/>
    <w:rsid w:val="352460E9"/>
    <w:rsid w:val="39C01EBE"/>
    <w:rsid w:val="3B6254C5"/>
    <w:rsid w:val="3D6817AB"/>
    <w:rsid w:val="3F0C3A02"/>
    <w:rsid w:val="40D06E7C"/>
    <w:rsid w:val="40F43C1D"/>
    <w:rsid w:val="41F112DF"/>
    <w:rsid w:val="424D6F38"/>
    <w:rsid w:val="442A4F45"/>
    <w:rsid w:val="443C377C"/>
    <w:rsid w:val="44AB1E70"/>
    <w:rsid w:val="450559FD"/>
    <w:rsid w:val="4A410879"/>
    <w:rsid w:val="500F7BB9"/>
    <w:rsid w:val="525E5BFD"/>
    <w:rsid w:val="531B5B17"/>
    <w:rsid w:val="53DC5304"/>
    <w:rsid w:val="547C3DA5"/>
    <w:rsid w:val="56056A4A"/>
    <w:rsid w:val="57BE109D"/>
    <w:rsid w:val="5B730653"/>
    <w:rsid w:val="5B77444C"/>
    <w:rsid w:val="5DCA393B"/>
    <w:rsid w:val="62384072"/>
    <w:rsid w:val="651D5C42"/>
    <w:rsid w:val="654805CC"/>
    <w:rsid w:val="65A6655C"/>
    <w:rsid w:val="66FA3641"/>
    <w:rsid w:val="680D61DD"/>
    <w:rsid w:val="694D1C8A"/>
    <w:rsid w:val="6AD21124"/>
    <w:rsid w:val="6B9A5500"/>
    <w:rsid w:val="6C7C345A"/>
    <w:rsid w:val="6DDF68C4"/>
    <w:rsid w:val="6EAD56EB"/>
    <w:rsid w:val="6F282F84"/>
    <w:rsid w:val="6F6059CE"/>
    <w:rsid w:val="6FD816D3"/>
    <w:rsid w:val="709852A2"/>
    <w:rsid w:val="70A605C4"/>
    <w:rsid w:val="727554F2"/>
    <w:rsid w:val="7327610B"/>
    <w:rsid w:val="744A4AFA"/>
    <w:rsid w:val="79476DD3"/>
    <w:rsid w:val="7AEF0FA1"/>
    <w:rsid w:val="7BCA3729"/>
    <w:rsid w:val="7EBB399C"/>
    <w:rsid w:val="7F0228FE"/>
    <w:rsid w:val="7F58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2021-04-16T03:49:00Z</dcterms:created>
  <dc:creator>何时白鹭慕娉婷</dc:creator>
  <cp:lastModifiedBy>lenovo1</cp:lastModifiedBy>
  <cp:lastPrinted>2021-04-16T09:10:22Z</cp:lastPrinted>
  <dcterms:modified xsi:type="dcterms:W3CDTF">2021-04-16T09:11:49Z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C38D65750D3347D79F6533EC15517F4D</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方正小标宋简体" w:hAnsi="方正小标宋简体" w:eastAsia="方正小标宋简体" w:cs="方正小标宋简体"/>
          <w:i w:val="0"/>
          <w:iCs w:val="0"/>
          <w:caps w:val="0"/>
          <w:color w:val="000000"/>
          <w:spacing w:val="0"/>
          <w:sz w:val="40"/>
          <w:szCs w:val="40"/>
          <w:shd w:val="clear" w:fill="FFFFFF"/>
        </w:rPr>
      </w:pPr>
      <w:r>
        <w:rPr>
          <w:rFonts w:hint="eastAsia" w:ascii="方正小标宋简体" w:hAnsi="方正小标宋简体" w:eastAsia="方正小标宋简体" w:cs="方正小标宋简体"/>
          <w:i w:val="0"/>
          <w:iCs w:val="0"/>
          <w:caps w:val="0"/>
          <w:color w:val="000000"/>
          <w:spacing w:val="0"/>
          <w:sz w:val="40"/>
          <w:szCs w:val="40"/>
          <w:shd w:val="clear" w:fill="FFFFFF"/>
        </w:rPr>
        <w:t>202</w:t>
      </w:r>
      <w:r>
        <w:rPr>
          <w:rFonts w:hint="eastAsia" w:ascii="方正小标宋简体" w:hAnsi="方正小标宋简体" w:eastAsia="方正小标宋简体" w:cs="方正小标宋简体"/>
          <w:i w:val="0"/>
          <w:iCs w:val="0"/>
          <w:caps w:val="0"/>
          <w:color w:val="000000"/>
          <w:spacing w:val="0"/>
          <w:sz w:val="40"/>
          <w:szCs w:val="40"/>
          <w:shd w:val="clear" w:fill="FFFFFF"/>
          <w:lang w:val="en-US" w:eastAsia="zh-CN"/>
        </w:rPr>
        <w:t>1</w:t>
      </w:r>
      <w:r>
        <w:rPr>
          <w:rFonts w:hint="eastAsia" w:ascii="方正小标宋简体" w:hAnsi="方正小标宋简体" w:eastAsia="方正小标宋简体" w:cs="方正小标宋简体"/>
          <w:i w:val="0"/>
          <w:iCs w:val="0"/>
          <w:caps w:val="0"/>
          <w:color w:val="000000"/>
          <w:spacing w:val="0"/>
          <w:sz w:val="40"/>
          <w:szCs w:val="40"/>
          <w:shd w:val="clear" w:fill="FFFFFF"/>
        </w:rPr>
        <w:t>年</w:t>
      </w:r>
      <w:r>
        <w:rPr>
          <w:rFonts w:hint="eastAsia" w:ascii="方正小标宋简体" w:hAnsi="方正小标宋简体" w:eastAsia="方正小标宋简体" w:cs="方正小标宋简体"/>
          <w:i w:val="0"/>
          <w:iCs w:val="0"/>
          <w:caps w:val="0"/>
          <w:color w:val="000000"/>
          <w:spacing w:val="0"/>
          <w:sz w:val="40"/>
          <w:szCs w:val="40"/>
          <w:shd w:val="clear" w:fill="FFFFFF"/>
          <w:lang w:val="en-US" w:eastAsia="zh-CN"/>
        </w:rPr>
        <w:t>第三师图木舒克市</w:t>
      </w:r>
      <w:r>
        <w:rPr>
          <w:rFonts w:hint="eastAsia" w:ascii="方正小标宋简体" w:hAnsi="方正小标宋简体" w:eastAsia="方正小标宋简体" w:cs="方正小标宋简体"/>
          <w:i w:val="0"/>
          <w:iCs w:val="0"/>
          <w:caps w:val="0"/>
          <w:color w:val="000000"/>
          <w:spacing w:val="0"/>
          <w:sz w:val="40"/>
          <w:szCs w:val="40"/>
          <w:shd w:val="clear" w:fill="FFFFFF"/>
        </w:rPr>
        <w:t>党委党校（行政学院）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方正小标宋简体" w:hAnsi="方正小标宋简体" w:eastAsia="方正小标宋简体" w:cs="方正小标宋简体"/>
          <w:i w:val="0"/>
          <w:iCs w:val="0"/>
          <w:caps w:val="0"/>
          <w:color w:val="000000"/>
          <w:spacing w:val="0"/>
          <w:sz w:val="40"/>
          <w:szCs w:val="40"/>
        </w:rPr>
      </w:pPr>
      <w:r>
        <w:rPr>
          <w:rFonts w:hint="eastAsia" w:ascii="方正小标宋简体" w:hAnsi="方正小标宋简体" w:eastAsia="方正小标宋简体" w:cs="方正小标宋简体"/>
          <w:i w:val="0"/>
          <w:iCs w:val="0"/>
          <w:caps w:val="0"/>
          <w:color w:val="000000"/>
          <w:spacing w:val="0"/>
          <w:sz w:val="40"/>
          <w:szCs w:val="40"/>
          <w:shd w:val="clear" w:fill="FFFFFF"/>
          <w:lang w:val="en-US" w:eastAsia="zh-CN"/>
        </w:rPr>
        <w:t>人才引进</w:t>
      </w:r>
      <w:r>
        <w:rPr>
          <w:rFonts w:hint="eastAsia" w:ascii="方正小标宋简体" w:hAnsi="方正小标宋简体" w:eastAsia="方正小标宋简体" w:cs="方正小标宋简体"/>
          <w:i w:val="0"/>
          <w:iCs w:val="0"/>
          <w:caps w:val="0"/>
          <w:color w:val="000000"/>
          <w:spacing w:val="0"/>
          <w:sz w:val="40"/>
          <w:szCs w:val="40"/>
          <w:shd w:val="clear" w:fill="FFFFFF"/>
        </w:rPr>
        <w:t>招聘公告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42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w:t>
      </w:r>
      <w:r>
        <w:rPr>
          <w:rFonts w:hint="eastAsia" w:ascii="仿宋_GB2312" w:hAnsi="仿宋_GB2312" w:eastAsia="仿宋_GB2312" w:cs="仿宋_GB2312"/>
          <w:i w:val="0"/>
          <w:iCs w:val="0"/>
          <w:caps w:val="0"/>
          <w:color w:val="000000"/>
          <w:spacing w:val="0"/>
          <w:sz w:val="32"/>
          <w:szCs w:val="32"/>
          <w:shd w:val="clear" w:fill="FFFFFF"/>
          <w:lang w:val="en-US" w:eastAsia="zh-CN"/>
        </w:rPr>
        <w:t>更好地选拔优秀适岗人才，</w:t>
      </w:r>
      <w:r>
        <w:rPr>
          <w:rFonts w:hint="eastAsia" w:ascii="仿宋_GB2312" w:hAnsi="仿宋_GB2312" w:eastAsia="仿宋_GB2312" w:cs="仿宋_GB2312"/>
          <w:i w:val="0"/>
          <w:iCs w:val="0"/>
          <w:caps w:val="0"/>
          <w:color w:val="000000"/>
          <w:spacing w:val="0"/>
          <w:sz w:val="32"/>
          <w:szCs w:val="32"/>
          <w:shd w:val="clear" w:fill="FFFFFF"/>
        </w:rPr>
        <w:t>充实</w:t>
      </w:r>
      <w:r>
        <w:rPr>
          <w:rFonts w:hint="eastAsia" w:ascii="仿宋_GB2312" w:hAnsi="仿宋_GB2312" w:eastAsia="仿宋_GB2312" w:cs="仿宋_GB2312"/>
          <w:i w:val="0"/>
          <w:iCs w:val="0"/>
          <w:caps w:val="0"/>
          <w:color w:val="000000"/>
          <w:spacing w:val="0"/>
          <w:sz w:val="32"/>
          <w:szCs w:val="32"/>
          <w:shd w:val="clear" w:fill="FFFFFF"/>
          <w:lang w:val="en-US" w:eastAsia="zh-CN"/>
        </w:rPr>
        <w:t>我校人才队伍</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根据师市《关于印发&lt;第三师图木舒克市人才引进和培养管理办法（试行）&gt;的通知》（师党办发〔2021〕12号）文件精神，</w:t>
      </w:r>
      <w:r>
        <w:rPr>
          <w:rFonts w:hint="eastAsia" w:ascii="仿宋_GB2312" w:hAnsi="仿宋_GB2312" w:eastAsia="仿宋_GB2312" w:cs="仿宋_GB2312"/>
          <w:i w:val="0"/>
          <w:iCs w:val="0"/>
          <w:caps w:val="0"/>
          <w:color w:val="000000"/>
          <w:spacing w:val="0"/>
          <w:sz w:val="32"/>
          <w:szCs w:val="32"/>
          <w:shd w:val="clear" w:fill="FFFFFF"/>
        </w:rPr>
        <w:t>校（院）决定组织开展</w:t>
      </w:r>
      <w:r>
        <w:rPr>
          <w:rFonts w:hint="eastAsia" w:ascii="仿宋_GB2312" w:hAnsi="仿宋_GB2312" w:eastAsia="仿宋_GB2312" w:cs="仿宋_GB2312"/>
          <w:i w:val="0"/>
          <w:iCs w:val="0"/>
          <w:caps w:val="0"/>
          <w:color w:val="000000"/>
          <w:spacing w:val="0"/>
          <w:sz w:val="32"/>
          <w:szCs w:val="32"/>
          <w:shd w:val="clear" w:fill="FFFFFF"/>
          <w:lang w:val="en-US" w:eastAsia="zh-CN"/>
        </w:rPr>
        <w:t>人才引进</w:t>
      </w:r>
      <w:r>
        <w:rPr>
          <w:rFonts w:hint="eastAsia" w:ascii="仿宋_GB2312" w:hAnsi="仿宋_GB2312" w:eastAsia="仿宋_GB2312" w:cs="仿宋_GB2312"/>
          <w:i w:val="0"/>
          <w:iCs w:val="0"/>
          <w:caps w:val="0"/>
          <w:color w:val="000000"/>
          <w:spacing w:val="0"/>
          <w:sz w:val="32"/>
          <w:szCs w:val="32"/>
          <w:shd w:val="clear" w:fill="FFFFFF"/>
        </w:rPr>
        <w:t>公开招聘工作。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 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1. 坚持“公开、平等、竞争、择优”的原则</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 坚持尊重知识、尊重人才、学以致用原则</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3. 坚持自觉接受纪检监察部门和社会各界监督原则</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4. 坚持回避的原则</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 坚持严肃、严谨、保密的原则。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二、招聘计划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此次</w:t>
      </w:r>
      <w:r>
        <w:rPr>
          <w:rFonts w:hint="eastAsia" w:ascii="仿宋_GB2312" w:hAnsi="仿宋_GB2312" w:eastAsia="仿宋_GB2312" w:cs="仿宋_GB2312"/>
          <w:i w:val="0"/>
          <w:iCs w:val="0"/>
          <w:caps w:val="0"/>
          <w:color w:val="000000"/>
          <w:spacing w:val="0"/>
          <w:sz w:val="32"/>
          <w:szCs w:val="32"/>
          <w:shd w:val="clear" w:fill="FFFFFF"/>
          <w:lang w:val="en-US" w:eastAsia="zh-CN"/>
        </w:rPr>
        <w:t>第三师图木舒克市</w:t>
      </w:r>
      <w:r>
        <w:rPr>
          <w:rFonts w:hint="eastAsia" w:ascii="仿宋_GB2312" w:hAnsi="仿宋_GB2312" w:eastAsia="仿宋_GB2312" w:cs="仿宋_GB2312"/>
          <w:i w:val="0"/>
          <w:iCs w:val="0"/>
          <w:caps w:val="0"/>
          <w:color w:val="000000"/>
          <w:spacing w:val="0"/>
          <w:sz w:val="32"/>
          <w:szCs w:val="32"/>
          <w:shd w:val="clear" w:fill="FFFFFF"/>
        </w:rPr>
        <w:t>党委党校（行政学院）计划公开招聘</w:t>
      </w:r>
      <w:r>
        <w:rPr>
          <w:rFonts w:hint="eastAsia" w:ascii="仿宋_GB2312" w:hAnsi="仿宋_GB2312" w:eastAsia="仿宋_GB2312" w:cs="仿宋_GB2312"/>
          <w:i w:val="0"/>
          <w:iCs w:val="0"/>
          <w:caps w:val="0"/>
          <w:color w:val="000000"/>
          <w:spacing w:val="0"/>
          <w:sz w:val="32"/>
          <w:szCs w:val="32"/>
          <w:shd w:val="clear" w:fill="FFFFFF"/>
          <w:lang w:val="en-US" w:eastAsia="zh-CN"/>
        </w:rPr>
        <w:t>人才引进工作人员2</w:t>
      </w:r>
      <w:r>
        <w:rPr>
          <w:rFonts w:hint="eastAsia" w:ascii="仿宋_GB2312" w:hAnsi="仿宋_GB2312" w:eastAsia="仿宋_GB2312" w:cs="仿宋_GB2312"/>
          <w:i w:val="0"/>
          <w:iCs w:val="0"/>
          <w:caps w:val="0"/>
          <w:color w:val="000000"/>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三、招聘对象和条件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本次招聘面向全日制普通高校毕业生。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1.符合招聘岗位的年龄要求：年龄要求在3</w:t>
      </w:r>
      <w:r>
        <w:rPr>
          <w:rFonts w:hint="eastAsia" w:ascii="仿宋_GB2312" w:hAnsi="仿宋_GB2312" w:eastAsia="仿宋_GB2312" w:cs="仿宋_GB2312"/>
          <w:i w:val="0"/>
          <w:iCs w:val="0"/>
          <w:caps w:val="0"/>
          <w:color w:val="000000"/>
          <w:spacing w:val="0"/>
          <w:sz w:val="32"/>
          <w:szCs w:val="32"/>
          <w:shd w:val="clear" w:fill="FFFFFF"/>
          <w:lang w:val="en-US" w:eastAsia="zh-CN"/>
        </w:rPr>
        <w:t>0</w:t>
      </w:r>
      <w:r>
        <w:rPr>
          <w:rFonts w:hint="eastAsia" w:ascii="仿宋_GB2312" w:hAnsi="仿宋_GB2312" w:eastAsia="仿宋_GB2312" w:cs="仿宋_GB2312"/>
          <w:i w:val="0"/>
          <w:iCs w:val="0"/>
          <w:caps w:val="0"/>
          <w:color w:val="000000"/>
          <w:spacing w:val="0"/>
          <w:sz w:val="32"/>
          <w:szCs w:val="32"/>
          <w:shd w:val="clear" w:fill="FFFFFF"/>
        </w:rPr>
        <w:t>周岁及以下的应聘人员，即19</w:t>
      </w:r>
      <w:r>
        <w:rPr>
          <w:rFonts w:hint="eastAsia" w:ascii="仿宋_GB2312" w:hAnsi="仿宋_GB2312" w:eastAsia="仿宋_GB2312" w:cs="仿宋_GB2312"/>
          <w:i w:val="0"/>
          <w:iCs w:val="0"/>
          <w:caps w:val="0"/>
          <w:color w:val="000000"/>
          <w:spacing w:val="0"/>
          <w:sz w:val="32"/>
          <w:szCs w:val="32"/>
          <w:shd w:val="clear" w:fill="FFFFFF"/>
          <w:lang w:val="en-US" w:eastAsia="zh-CN"/>
        </w:rPr>
        <w:t>91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4月1</w:t>
      </w:r>
      <w:r>
        <w:rPr>
          <w:rFonts w:hint="eastAsia" w:ascii="仿宋_GB2312" w:hAnsi="仿宋_GB2312" w:eastAsia="仿宋_GB2312" w:cs="仿宋_GB2312"/>
          <w:i w:val="0"/>
          <w:iCs w:val="0"/>
          <w:caps w:val="0"/>
          <w:color w:val="000000"/>
          <w:spacing w:val="0"/>
          <w:sz w:val="32"/>
          <w:szCs w:val="32"/>
          <w:shd w:val="clear" w:fill="FFFFFF"/>
        </w:rPr>
        <w:t>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2.拥护中华人民共和国宪法，维护祖国统一和民族团结，反对民族分裂和非法宗教活动；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3.具有良好的道德品行和正常履行职责的身体条件；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4.具有符合岗位要求的学历学位与工作能力；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5.具备岗位所要求的其他资格条件</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具体岗位及招聘条件详见《202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第三师图木舒克市</w:t>
      </w:r>
      <w:r>
        <w:rPr>
          <w:rFonts w:hint="eastAsia" w:ascii="仿宋_GB2312" w:hAnsi="仿宋_GB2312" w:eastAsia="仿宋_GB2312" w:cs="仿宋_GB2312"/>
          <w:i w:val="0"/>
          <w:iCs w:val="0"/>
          <w:caps w:val="0"/>
          <w:color w:val="000000"/>
          <w:spacing w:val="0"/>
          <w:sz w:val="32"/>
          <w:szCs w:val="32"/>
          <w:shd w:val="clear" w:fill="FFFFFF"/>
        </w:rPr>
        <w:t>党委党校（行政学院）</w:t>
      </w:r>
      <w:r>
        <w:rPr>
          <w:rFonts w:hint="eastAsia" w:ascii="仿宋_GB2312" w:hAnsi="仿宋_GB2312" w:eastAsia="仿宋_GB2312" w:cs="仿宋_GB2312"/>
          <w:i w:val="0"/>
          <w:iCs w:val="0"/>
          <w:caps w:val="0"/>
          <w:color w:val="000000"/>
          <w:spacing w:val="0"/>
          <w:sz w:val="32"/>
          <w:szCs w:val="32"/>
          <w:shd w:val="clear" w:fill="FFFFFF"/>
          <w:lang w:val="en-US" w:eastAsia="zh-CN"/>
        </w:rPr>
        <w:t>人才引进工作人员</w:t>
      </w:r>
      <w:r>
        <w:rPr>
          <w:rFonts w:hint="eastAsia" w:ascii="仿宋_GB2312" w:hAnsi="仿宋_GB2312" w:eastAsia="仿宋_GB2312" w:cs="仿宋_GB2312"/>
          <w:i w:val="0"/>
          <w:iCs w:val="0"/>
          <w:caps w:val="0"/>
          <w:color w:val="000000"/>
          <w:spacing w:val="0"/>
          <w:sz w:val="32"/>
          <w:szCs w:val="32"/>
          <w:shd w:val="clear" w:fill="FFFFFF"/>
        </w:rPr>
        <w:t>公开招聘岗位表》（附件）。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（三）下列人员不属于招聘范围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1.曾因犯罪受过刑事处罚的人员和曾被开除公职的人员；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2.受到党纪政务处分期限未满或正在接受纪律审查的人员；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3.处于刑事处罚期间或者正在接受司法检查尚未做出结论的人员；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4.在公务员、事业单位招考中被认定有作弊行为且不得报考的人员；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5.现役军人；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6.法律、法规和有关政策规定的其他情形。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四</w:t>
      </w:r>
      <w:r>
        <w:rPr>
          <w:rFonts w:hint="eastAsia" w:ascii="黑体" w:hAnsi="黑体" w:eastAsia="黑体" w:cs="黑体"/>
          <w:i w:val="0"/>
          <w:iCs w:val="0"/>
          <w:caps w:val="0"/>
          <w:color w:val="000000"/>
          <w:spacing w:val="0"/>
          <w:sz w:val="32"/>
          <w:szCs w:val="32"/>
          <w:shd w:val="clear" w:fill="FFFFFF"/>
        </w:rPr>
        <w:t>、招聘工作时间安排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楷体_GB2312" w:hAnsi="楷体_GB2312" w:eastAsia="楷体_GB2312" w:cs="楷体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rPr>
        <w:t>（一）</w:t>
      </w:r>
      <w:r>
        <w:rPr>
          <w:rFonts w:hint="eastAsia" w:ascii="楷体_GB2312" w:hAnsi="楷体_GB2312" w:eastAsia="楷体_GB2312" w:cs="楷体_GB2312"/>
          <w:i w:val="0"/>
          <w:iCs w:val="0"/>
          <w:caps w:val="0"/>
          <w:color w:val="000000"/>
          <w:spacing w:val="0"/>
          <w:sz w:val="32"/>
          <w:szCs w:val="32"/>
          <w:shd w:val="clear" w:fill="FFFFFF"/>
          <w:lang w:val="en-US" w:eastAsia="zh-CN"/>
        </w:rPr>
        <w:t>投递简历</w:t>
      </w:r>
      <w:r>
        <w:rPr>
          <w:rFonts w:hint="eastAsia" w:ascii="楷体_GB2312" w:hAnsi="楷体_GB2312" w:eastAsia="楷体_GB2312" w:cs="楷体_GB2312"/>
          <w:i w:val="0"/>
          <w:iCs w:val="0"/>
          <w:caps w:val="0"/>
          <w:color w:val="000000"/>
          <w:spacing w:val="0"/>
          <w:sz w:val="32"/>
          <w:szCs w:val="32"/>
          <w:shd w:val="clear" w:fill="FFFFFF"/>
        </w:rPr>
        <w:t>时间</w:t>
      </w: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1.简历投递</w:t>
      </w:r>
      <w:r>
        <w:rPr>
          <w:rFonts w:hint="eastAsia" w:ascii="仿宋_GB2312" w:hAnsi="仿宋_GB2312" w:eastAsia="仿宋_GB2312" w:cs="仿宋_GB2312"/>
          <w:b w:val="0"/>
          <w:bCs w:val="0"/>
          <w:i w:val="0"/>
          <w:iCs w:val="0"/>
          <w:caps w:val="0"/>
          <w:color w:val="000000"/>
          <w:spacing w:val="0"/>
          <w:sz w:val="32"/>
          <w:szCs w:val="32"/>
          <w:shd w:val="clear" w:fill="FFFFFF"/>
        </w:rPr>
        <w:t>时间：</w:t>
      </w: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月1</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日10：00至</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28</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24</w:t>
      </w:r>
      <w:r>
        <w:rPr>
          <w:rFonts w:hint="eastAsia" w:ascii="仿宋_GB2312" w:hAnsi="仿宋_GB2312" w:eastAsia="仿宋_GB2312" w:cs="仿宋_GB2312"/>
          <w:i w:val="0"/>
          <w:iCs w:val="0"/>
          <w:caps w:val="0"/>
          <w:color w:val="000000"/>
          <w:spacing w:val="0"/>
          <w:sz w:val="32"/>
          <w:szCs w:val="32"/>
          <w:shd w:val="clear" w:fill="FFFFFF"/>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fldChar w:fldCharType="begin"/>
      </w:r>
      <w:r>
        <w:rPr>
          <w:rFonts w:hint="eastAsia" w:ascii="仿宋_GB2312" w:hAnsi="仿宋_GB2312" w:eastAsia="仿宋_GB2312" w:cs="仿宋_GB2312"/>
          <w:i w:val="0"/>
          <w:iCs w:val="0"/>
          <w:caps w:val="0"/>
          <w:color w:val="000000"/>
          <w:spacing w:val="0"/>
          <w:sz w:val="32"/>
          <w:szCs w:val="32"/>
          <w:shd w:val="clear" w:fill="FFFFFF"/>
        </w:rPr>
        <w:instrText xml:space="preserve"> HYPERLINK "mailto:1.考生可通邮箱31933863038@qq.com" </w:instrText>
      </w:r>
      <w:r>
        <w:rPr>
          <w:rFonts w:hint="eastAsia" w:ascii="仿宋_GB2312" w:hAnsi="仿宋_GB2312" w:eastAsia="仿宋_GB2312" w:cs="仿宋_GB2312"/>
          <w:i w:val="0"/>
          <w:iCs w:val="0"/>
          <w:caps w:val="0"/>
          <w:color w:val="000000"/>
          <w:spacing w:val="0"/>
          <w:sz w:val="32"/>
          <w:szCs w:val="32"/>
          <w:shd w:val="clear" w:fill="FFFFFF"/>
        </w:rPr>
        <w:fldChar w:fldCharType="separate"/>
      </w:r>
      <w:r>
        <w:rPr>
          <w:rFonts w:hint="eastAsia" w:ascii="仿宋_GB2312" w:hAnsi="仿宋_GB2312" w:eastAsia="仿宋_GB2312" w:cs="仿宋_GB2312"/>
          <w:i w:val="0"/>
          <w:iCs w:val="0"/>
          <w:caps w:val="0"/>
          <w:color w:val="000000"/>
          <w:spacing w:val="0"/>
          <w:sz w:val="32"/>
          <w:szCs w:val="32"/>
          <w:shd w:val="clear" w:fill="FFFFFF"/>
          <w:lang w:val="en-US" w:eastAsia="zh-CN"/>
        </w:rPr>
        <w:t>简历接收邮箱：</w:t>
      </w:r>
      <w:r>
        <w:rPr>
          <w:rFonts w:hint="eastAsia" w:ascii="仿宋_GB2312" w:hAnsi="仿宋_GB2312" w:eastAsia="仿宋_GB2312" w:cs="仿宋_GB2312"/>
          <w:b/>
          <w:bCs/>
          <w:i w:val="0"/>
          <w:iCs w:val="0"/>
          <w:caps w:val="0"/>
          <w:color w:val="000000"/>
          <w:spacing w:val="0"/>
          <w:sz w:val="32"/>
          <w:szCs w:val="32"/>
          <w:shd w:val="clear" w:fill="FFFFFF"/>
          <w:lang w:val="en-US" w:eastAsia="zh-CN"/>
        </w:rPr>
        <w:t>31933863038@qq.com</w:t>
      </w:r>
      <w:r>
        <w:rPr>
          <w:rFonts w:hint="eastAsia" w:ascii="仿宋_GB2312" w:hAnsi="仿宋_GB2312" w:eastAsia="仿宋_GB2312" w:cs="仿宋_GB2312"/>
          <w:i w:val="0"/>
          <w:iCs w:val="0"/>
          <w:caps w:val="0"/>
          <w:color w:val="000000"/>
          <w:spacing w:val="0"/>
          <w:sz w:val="32"/>
          <w:szCs w:val="32"/>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（简历后附上身份证复印件、学历（学位证书）复印件、</w:t>
      </w:r>
      <w:r>
        <w:rPr>
          <w:rFonts w:hint="eastAsia" w:ascii="仿宋_GB2312" w:hAnsi="仿宋_GB2312" w:eastAsia="仿宋_GB2312" w:cs="仿宋_GB2312"/>
          <w:i w:val="0"/>
          <w:iCs w:val="0"/>
          <w:caps w:val="0"/>
          <w:color w:val="000000"/>
          <w:spacing w:val="0"/>
          <w:sz w:val="32"/>
          <w:szCs w:val="32"/>
          <w:shd w:val="clear" w:fill="FFFFFF"/>
        </w:rPr>
        <w:t>学信网学历证明</w:t>
      </w:r>
      <w:r>
        <w:rPr>
          <w:rFonts w:hint="eastAsia" w:ascii="仿宋_GB2312" w:hAnsi="仿宋_GB2312" w:eastAsia="仿宋_GB2312" w:cs="仿宋_GB2312"/>
          <w:i w:val="0"/>
          <w:iCs w:val="0"/>
          <w:caps w:val="0"/>
          <w:color w:val="000000"/>
          <w:spacing w:val="0"/>
          <w:sz w:val="32"/>
          <w:szCs w:val="32"/>
          <w:shd w:val="clear" w:fill="FFFFFF"/>
          <w:lang w:val="en-US" w:eastAsia="zh-CN"/>
        </w:rPr>
        <w:t>等资料，文件以“姓名+专业”命名）。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3.如有疑问</w:t>
      </w:r>
      <w:r>
        <w:rPr>
          <w:rFonts w:hint="eastAsia" w:ascii="仿宋_GB2312" w:hAnsi="仿宋_GB2312" w:eastAsia="仿宋_GB2312" w:cs="仿宋_GB2312"/>
          <w:i w:val="0"/>
          <w:iCs w:val="0"/>
          <w:caps w:val="0"/>
          <w:color w:val="000000"/>
          <w:spacing w:val="0"/>
          <w:sz w:val="32"/>
          <w:szCs w:val="32"/>
          <w:shd w:val="clear" w:fill="FFFFFF"/>
        </w:rPr>
        <w:t>，请拨打固定电话：（099</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5700502</w:t>
      </w:r>
      <w:r>
        <w:rPr>
          <w:rFonts w:hint="eastAsia" w:ascii="仿宋_GB2312" w:hAnsi="仿宋_GB2312" w:eastAsia="仿宋_GB2312" w:cs="仿宋_GB2312"/>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（二）面试时间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面试</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时间</w:t>
      </w: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2021年</w:t>
      </w:r>
      <w:r>
        <w:rPr>
          <w:rFonts w:hint="eastAsia" w:ascii="仿宋_GB2312" w:hAnsi="仿宋_GB2312" w:eastAsia="仿宋_GB2312" w:cs="仿宋_GB2312"/>
          <w:i w:val="0"/>
          <w:iCs w:val="0"/>
          <w:caps w:val="0"/>
          <w:color w:val="000000"/>
          <w:spacing w:val="0"/>
          <w:sz w:val="32"/>
          <w:szCs w:val="32"/>
          <w:shd w:val="clear" w:fill="FFFFFF"/>
          <w:lang w:val="en-US" w:eastAsia="zh-CN"/>
        </w:rPr>
        <w:t>5月6日11:00-19:00，请应聘人员10:30以前到党校办公室进行抽签</w:t>
      </w:r>
      <w:r>
        <w:rPr>
          <w:rFonts w:hint="eastAsia" w:ascii="仿宋_GB2312" w:hAnsi="仿宋_GB2312" w:eastAsia="仿宋_GB2312" w:cs="仿宋_GB2312"/>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纪律要求。面试人员要确保诚信面试，不做与面试无关的任何行为，面试全程要服从工作人员安排，按照规定进行面试。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工作人员将电话通知报名人员是否进入面试，请报名人员务必保持通讯畅通。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w:t>
      </w:r>
      <w:r>
        <w:rPr>
          <w:rFonts w:hint="eastAsia" w:ascii="楷体_GB2312" w:hAnsi="楷体_GB2312" w:eastAsia="楷体_GB2312" w:cs="楷体_GB2312"/>
          <w:i w:val="0"/>
          <w:iCs w:val="0"/>
          <w:caps w:val="0"/>
          <w:color w:val="000000"/>
          <w:spacing w:val="0"/>
          <w:sz w:val="32"/>
          <w:szCs w:val="32"/>
          <w:shd w:val="clear" w:fill="FFFFFF"/>
          <w:lang w:val="en-US" w:eastAsia="zh-CN"/>
        </w:rPr>
        <w:t>三</w:t>
      </w:r>
      <w:r>
        <w:rPr>
          <w:rFonts w:hint="eastAsia" w:ascii="楷体_GB2312" w:hAnsi="楷体_GB2312" w:eastAsia="楷体_GB2312" w:cs="楷体_GB2312"/>
          <w:i w:val="0"/>
          <w:iCs w:val="0"/>
          <w:caps w:val="0"/>
          <w:color w:val="000000"/>
          <w:spacing w:val="0"/>
          <w:sz w:val="32"/>
          <w:szCs w:val="32"/>
          <w:shd w:val="clear" w:fill="FFFFFF"/>
        </w:rPr>
        <w:t>）体检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体检于面试结束后3个工作日内</w:t>
      </w:r>
      <w:r>
        <w:rPr>
          <w:rFonts w:hint="eastAsia" w:ascii="仿宋_GB2312" w:hAnsi="仿宋_GB2312" w:eastAsia="仿宋_GB2312" w:cs="仿宋_GB2312"/>
          <w:i w:val="0"/>
          <w:iCs w:val="0"/>
          <w:caps w:val="0"/>
          <w:color w:val="000000"/>
          <w:spacing w:val="0"/>
          <w:sz w:val="32"/>
          <w:szCs w:val="32"/>
          <w:shd w:val="clear" w:fill="FFFFFF"/>
          <w:lang w:val="en-US" w:eastAsia="zh-CN"/>
        </w:rPr>
        <w:t>到</w:t>
      </w:r>
      <w:r>
        <w:rPr>
          <w:rFonts w:hint="eastAsia" w:ascii="仿宋_GB2312" w:hAnsi="仿宋_GB2312" w:eastAsia="仿宋_GB2312" w:cs="仿宋_GB2312"/>
          <w:i w:val="0"/>
          <w:iCs w:val="0"/>
          <w:caps w:val="0"/>
          <w:color w:val="000000"/>
          <w:spacing w:val="0"/>
          <w:sz w:val="32"/>
          <w:szCs w:val="32"/>
          <w:shd w:val="clear" w:fill="FFFFFF"/>
        </w:rPr>
        <w:t>三甲医院进行，体检完毕，主检医生应当审核各体检项目的体检结果后签署合格或不合格的结论性意见并签名，医疗机构加盖公章。体检费用由考生自理。体检须开展吸毒人员的排查检查，对确定为吸毒人员的或体检不合格者，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四</w:t>
      </w: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试岗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体检合格后将到相应岗位试岗一周。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（五）录用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试岗结束后，符合岗位要求将立即录用，按照师市人才引进办法签订聘用合同，并落实相关政策。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六</w:t>
      </w:r>
      <w:r>
        <w:rPr>
          <w:rFonts w:hint="eastAsia" w:ascii="黑体" w:hAnsi="黑体" w:eastAsia="黑体" w:cs="黑体"/>
          <w:i w:val="0"/>
          <w:iCs w:val="0"/>
          <w:caps w:val="0"/>
          <w:color w:val="000000"/>
          <w:spacing w:val="0"/>
          <w:sz w:val="32"/>
          <w:szCs w:val="32"/>
          <w:shd w:val="clear" w:fill="FFFFFF"/>
        </w:rPr>
        <w:t>、招聘有关事项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.本《公告》确定的时间、地点，因特殊情况发生变化另行通知。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.对</w:t>
      </w:r>
      <w:r>
        <w:rPr>
          <w:rFonts w:hint="eastAsia" w:ascii="仿宋_GB2312" w:hAnsi="仿宋_GB2312" w:eastAsia="仿宋_GB2312" w:cs="仿宋_GB2312"/>
          <w:i w:val="0"/>
          <w:iCs w:val="0"/>
          <w:caps w:val="0"/>
          <w:color w:val="000000"/>
          <w:spacing w:val="0"/>
          <w:sz w:val="32"/>
          <w:szCs w:val="32"/>
          <w:shd w:val="clear" w:fill="FFFFFF"/>
          <w:lang w:val="en-US" w:eastAsia="zh-CN"/>
        </w:rPr>
        <w:t>应聘者的</w:t>
      </w:r>
      <w:r>
        <w:rPr>
          <w:rFonts w:hint="eastAsia" w:ascii="仿宋_GB2312" w:hAnsi="仿宋_GB2312" w:eastAsia="仿宋_GB2312" w:cs="仿宋_GB2312"/>
          <w:i w:val="0"/>
          <w:iCs w:val="0"/>
          <w:caps w:val="0"/>
          <w:color w:val="000000"/>
          <w:spacing w:val="0"/>
          <w:sz w:val="32"/>
          <w:szCs w:val="32"/>
          <w:shd w:val="clear" w:fill="FFFFFF"/>
        </w:rPr>
        <w:t>资格审查贯穿招聘工作全过程，在招聘过程中任何环节发现有报考信息不实、条件不符、弄虚作假等影响聘用情形的，一律取消其聘用资格。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本《公告》由</w:t>
      </w:r>
      <w:r>
        <w:rPr>
          <w:rFonts w:hint="eastAsia" w:ascii="仿宋_GB2312" w:hAnsi="仿宋_GB2312" w:eastAsia="仿宋_GB2312" w:cs="仿宋_GB2312"/>
          <w:i w:val="0"/>
          <w:iCs w:val="0"/>
          <w:caps w:val="0"/>
          <w:color w:val="000000"/>
          <w:spacing w:val="0"/>
          <w:sz w:val="32"/>
          <w:szCs w:val="32"/>
          <w:shd w:val="clear" w:fill="FFFFFF"/>
          <w:lang w:val="en-US" w:eastAsia="zh-CN"/>
        </w:rPr>
        <w:t>第三师图木舒克市党委党校</w:t>
      </w:r>
      <w:r>
        <w:rPr>
          <w:rFonts w:hint="eastAsia" w:ascii="仿宋_GB2312" w:hAnsi="仿宋_GB2312" w:eastAsia="仿宋_GB2312" w:cs="仿宋_GB2312"/>
          <w:i w:val="0"/>
          <w:iCs w:val="0"/>
          <w:caps w:val="0"/>
          <w:color w:val="000000"/>
          <w:spacing w:val="0"/>
          <w:sz w:val="32"/>
          <w:szCs w:val="32"/>
          <w:shd w:val="clear" w:fill="FFFFFF"/>
        </w:rPr>
        <w:t>（行政学院）</w:t>
      </w:r>
      <w:r>
        <w:rPr>
          <w:rFonts w:hint="eastAsia" w:ascii="仿宋_GB2312" w:hAnsi="仿宋_GB2312" w:eastAsia="仿宋_GB2312" w:cs="仿宋_GB2312"/>
          <w:i w:val="0"/>
          <w:iCs w:val="0"/>
          <w:caps w:val="0"/>
          <w:color w:val="000000"/>
          <w:spacing w:val="0"/>
          <w:sz w:val="32"/>
          <w:szCs w:val="32"/>
          <w:shd w:val="clear" w:fill="FFFFFF"/>
          <w:lang w:val="en-US" w:eastAsia="zh-CN"/>
        </w:rPr>
        <w:t>办公室</w:t>
      </w:r>
      <w:r>
        <w:rPr>
          <w:rFonts w:hint="eastAsia" w:ascii="仿宋_GB2312" w:hAnsi="仿宋_GB2312" w:eastAsia="仿宋_GB2312" w:cs="仿宋_GB2312"/>
          <w:i w:val="0"/>
          <w:iCs w:val="0"/>
          <w:caps w:val="0"/>
          <w:color w:val="000000"/>
          <w:spacing w:val="0"/>
          <w:sz w:val="32"/>
          <w:szCs w:val="32"/>
          <w:shd w:val="clear" w:fill="FFFFFF"/>
        </w:rPr>
        <w:t>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2238" w:leftChars="304" w:right="0" w:hanging="1600" w:hangingChars="5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附件：</w:t>
      </w: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第三师图木舒克市</w:t>
      </w:r>
      <w:r>
        <w:rPr>
          <w:rFonts w:hint="eastAsia" w:ascii="仿宋_GB2312" w:hAnsi="仿宋_GB2312" w:eastAsia="仿宋_GB2312" w:cs="仿宋_GB2312"/>
          <w:i w:val="0"/>
          <w:iCs w:val="0"/>
          <w:caps w:val="0"/>
          <w:color w:val="000000"/>
          <w:spacing w:val="0"/>
          <w:sz w:val="32"/>
          <w:szCs w:val="32"/>
          <w:shd w:val="clear" w:fill="FFFFFF"/>
        </w:rPr>
        <w:t>党委党校（行政学院）</w:t>
      </w:r>
      <w:r>
        <w:rPr>
          <w:rFonts w:hint="eastAsia" w:ascii="仿宋_GB2312" w:hAnsi="仿宋_GB2312" w:eastAsia="仿宋_GB2312" w:cs="仿宋_GB2312"/>
          <w:i w:val="0"/>
          <w:iCs w:val="0"/>
          <w:caps w:val="0"/>
          <w:color w:val="000000"/>
          <w:spacing w:val="0"/>
          <w:sz w:val="32"/>
          <w:szCs w:val="32"/>
          <w:shd w:val="clear" w:fill="FFFFFF"/>
          <w:lang w:val="en-US" w:eastAsia="zh-CN"/>
        </w:rPr>
        <w:t>人才引进工作人员</w:t>
      </w:r>
      <w:r>
        <w:rPr>
          <w:rFonts w:hint="eastAsia" w:ascii="仿宋_GB2312" w:hAnsi="仿宋_GB2312" w:eastAsia="仿宋_GB2312" w:cs="仿宋_GB2312"/>
          <w:i w:val="0"/>
          <w:iCs w:val="0"/>
          <w:caps w:val="0"/>
          <w:color w:val="000000"/>
          <w:spacing w:val="0"/>
          <w:sz w:val="32"/>
          <w:szCs w:val="32"/>
          <w:shd w:val="clear" w:fill="FFFFFF"/>
        </w:rPr>
        <w:t>公开招聘岗位表》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960" w:firstLineChars="3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第三师图木舒克市党委党校（行政学院）</w:t>
      </w:r>
      <w:r>
        <w:rPr>
          <w:rFonts w:hint="eastAsia" w:ascii="仿宋_GB2312" w:hAnsi="仿宋_GB2312" w:eastAsia="仿宋_GB2312" w:cs="仿宋_GB2312"/>
          <w:i w:val="0"/>
          <w:iCs w:val="0"/>
          <w:caps w:val="0"/>
          <w:color w:val="000000"/>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月1</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lang w:val="en-US" w:eastAsia="zh-CN"/>
        </w:rPr>
        <w:sectPr>
          <w:pgSz w:w="11906" w:h="16838"/>
          <w:pgMar w:top="2098" w:right="1531" w:bottom="1984" w:left="1531"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2021年第三师图木舒克市党委党校（行政学院）人才引进工作人员公开招聘岗位表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center"/>
        <w:textAlignment w:val="auto"/>
        <w:rPr>
          <w:rFonts w:hint="default" w:ascii="仿宋_GB2312" w:hAnsi="仿宋_GB2312" w:eastAsia="仿宋_GB2312" w:cs="仿宋_GB2312"/>
          <w:sz w:val="32"/>
          <w:szCs w:val="32"/>
          <w:lang w:val="en-US" w:eastAsia="zh-CN"/>
        </w:rPr>
      </w:pPr>
    </w:p>
    <w:tbl>
      <w:tblPr>
        <w:tblStyle w:val="3"/>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934"/>
        <w:gridCol w:w="1371"/>
        <w:gridCol w:w="941"/>
        <w:gridCol w:w="1363"/>
        <w:gridCol w:w="832"/>
        <w:gridCol w:w="500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809"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sz w:val="28"/>
                <w:szCs w:val="28"/>
                <w:lang w:val="en-US" w:eastAsia="zh-CN"/>
              </w:rPr>
              <w:t>序号</w:t>
            </w:r>
          </w:p>
        </w:tc>
        <w:tc>
          <w:tcPr>
            <w:tcW w:w="934"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部门</w:t>
            </w:r>
          </w:p>
        </w:tc>
        <w:tc>
          <w:tcPr>
            <w:tcW w:w="1371"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岗位名称</w:t>
            </w:r>
          </w:p>
        </w:tc>
        <w:tc>
          <w:tcPr>
            <w:tcW w:w="941"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数量</w:t>
            </w:r>
          </w:p>
        </w:tc>
        <w:tc>
          <w:tcPr>
            <w:tcW w:w="1363"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sz w:val="28"/>
                <w:szCs w:val="28"/>
                <w:lang w:val="en-US" w:eastAsia="zh-CN"/>
              </w:rPr>
              <w:t>学历学位</w:t>
            </w:r>
          </w:p>
        </w:tc>
        <w:tc>
          <w:tcPr>
            <w:tcW w:w="832"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年龄</w:t>
            </w:r>
          </w:p>
        </w:tc>
        <w:tc>
          <w:tcPr>
            <w:tcW w:w="5005"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其他要求</w:t>
            </w:r>
          </w:p>
        </w:tc>
        <w:tc>
          <w:tcPr>
            <w:tcW w:w="1990"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exact"/>
          <w:jc w:val="center"/>
        </w:trPr>
        <w:tc>
          <w:tcPr>
            <w:tcW w:w="809"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1</w:t>
            </w:r>
          </w:p>
        </w:tc>
        <w:tc>
          <w:tcPr>
            <w:tcW w:w="934"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师市党委党校</w:t>
            </w:r>
          </w:p>
        </w:tc>
        <w:tc>
          <w:tcPr>
            <w:tcW w:w="1371"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w:t>
            </w:r>
          </w:p>
        </w:tc>
        <w:tc>
          <w:tcPr>
            <w:tcW w:w="941"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363"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全日制本科及</w:t>
            </w:r>
            <w:bookmarkStart w:id="0" w:name="_GoBack"/>
            <w:bookmarkEnd w:id="0"/>
            <w:r>
              <w:rPr>
                <w:rFonts w:hint="eastAsia" w:ascii="仿宋_GB2312" w:hAnsi="仿宋_GB2312" w:eastAsia="仿宋_GB2312" w:cs="仿宋_GB2312"/>
                <w:sz w:val="28"/>
                <w:szCs w:val="28"/>
                <w:lang w:val="en-US" w:eastAsia="zh-CN"/>
              </w:rPr>
              <w:t>以上</w:t>
            </w:r>
          </w:p>
        </w:tc>
        <w:tc>
          <w:tcPr>
            <w:tcW w:w="832"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0周</w:t>
            </w:r>
            <w:r>
              <w:rPr>
                <w:rFonts w:hint="eastAsia" w:ascii="仿宋_GB2312" w:hAnsi="仿宋_GB2312" w:eastAsia="仿宋_GB2312" w:cs="仿宋_GB2312"/>
                <w:sz w:val="28"/>
                <w:szCs w:val="28"/>
              </w:rPr>
              <w:t>岁以下</w:t>
            </w:r>
          </w:p>
        </w:tc>
        <w:tc>
          <w:tcPr>
            <w:tcW w:w="5005"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专业不限，有工作经验或中共党员优先。</w:t>
            </w:r>
          </w:p>
        </w:tc>
        <w:tc>
          <w:tcPr>
            <w:tcW w:w="1990" w:type="dxa"/>
            <w:vAlign w:val="center"/>
          </w:tcPr>
          <w:p>
            <w:pPr>
              <w:keepNext w:val="0"/>
              <w:keepLines w:val="0"/>
              <w:pageBreakBefore w:val="0"/>
              <w:kinsoku/>
              <w:wordWrap/>
              <w:overflowPunct/>
              <w:topLinePunct w:val="0"/>
              <w:autoSpaceDE/>
              <w:autoSpaceDN/>
              <w:bidi w:val="0"/>
              <w:adjustRightInd/>
              <w:snapToGrid/>
              <w:spacing w:line="540" w:lineRule="exact"/>
              <w:ind w:firstLine="280" w:firstLineChars="1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0998-5700502</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sz w:val="32"/>
          <w:szCs w:val="32"/>
          <w:lang w:val="en-US" w:eastAsia="zh-CN"/>
        </w:rPr>
      </w:pPr>
    </w:p>
    <w:sectPr>
      <w:pgSz w:w="16838" w:h="11906" w:orient="landscape"/>
      <w:pgMar w:top="1531" w:right="2098" w:bottom="1531" w:left="1984" w:header="851" w:footer="992" w:gutter="0"/>
      <w:cols w:space="425" w:num="1"/>
      <w:docGrid w:type="lines" w:linePitch="312" w:charSpace="0"/>
    </w:sectPr>
  </w:body>
</w:document>
</file>

<file path=treport/opRecord.xml>p_32(0,32_3|D,0);
</file>