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B28" w:rsidRDefault="002954FD">
      <w:pPr>
        <w:spacing w:line="312" w:lineRule="auto"/>
        <w:jc w:val="center"/>
        <w:rPr>
          <w:rFonts w:ascii="仿宋" w:eastAsia="仿宋" w:hAnsi="仿宋"/>
          <w:sz w:val="36"/>
        </w:rPr>
      </w:pPr>
      <w:r>
        <w:rPr>
          <w:rFonts w:ascii="仿宋" w:eastAsia="仿宋" w:hAnsi="仿宋" w:hint="eastAsia"/>
          <w:sz w:val="36"/>
        </w:rPr>
        <w:t>在线笔试考生操作说明</w:t>
      </w:r>
    </w:p>
    <w:p w:rsidR="00374B28" w:rsidRDefault="00374B28">
      <w:pPr>
        <w:spacing w:line="312" w:lineRule="auto"/>
        <w:jc w:val="center"/>
        <w:rPr>
          <w:rFonts w:ascii="仿宋" w:eastAsia="仿宋" w:hAnsi="仿宋"/>
        </w:rPr>
      </w:pP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sidR="00650936">
        <w:rPr>
          <w:rFonts w:ascii="仿宋" w:eastAsia="仿宋" w:hAnsi="仿宋" w:cs="等线" w:hint="eastAsia"/>
          <w:sz w:val="28"/>
          <w:szCs w:val="28"/>
        </w:rPr>
        <w:t>形式，考生须</w:t>
      </w:r>
      <w:r>
        <w:rPr>
          <w:rFonts w:ascii="仿宋" w:eastAsia="仿宋" w:hAnsi="仿宋" w:cs="等线" w:hint="eastAsia"/>
          <w:sz w:val="28"/>
          <w:szCs w:val="28"/>
        </w:rPr>
        <w:t>自行准备符合要求的考试设备、监控设备和考试场所。</w:t>
      </w:r>
    </w:p>
    <w:p w:rsidR="007C0818" w:rsidRPr="007C0818" w:rsidRDefault="007C0818">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一、考试相关信息</w:t>
      </w:r>
    </w:p>
    <w:p w:rsidR="007C0818" w:rsidRDefault="007C0818" w:rsidP="00122E23">
      <w:pPr>
        <w:spacing w:line="312" w:lineRule="auto"/>
        <w:ind w:leftChars="232" w:left="977" w:hangingChars="150" w:hanging="420"/>
        <w:rPr>
          <w:rFonts w:ascii="仿宋" w:eastAsia="仿宋" w:hAnsi="仿宋"/>
          <w:sz w:val="28"/>
          <w:szCs w:val="28"/>
        </w:rPr>
      </w:pPr>
      <w:bookmarkStart w:id="0" w:name="__第二视角鹰眼监控要求"/>
      <w:bookmarkStart w:id="1" w:name="___第二视角鹰眼监控要求"/>
      <w:bookmarkEnd w:id="0"/>
      <w:bookmarkEnd w:id="1"/>
      <w:r>
        <w:rPr>
          <w:rFonts w:ascii="仿宋" w:eastAsia="仿宋" w:hAnsi="仿宋" w:hint="eastAsia"/>
          <w:sz w:val="28"/>
          <w:szCs w:val="28"/>
        </w:rPr>
        <w:t>（1）笔试客户端下载链接：</w:t>
      </w:r>
      <w:r w:rsidR="00C0633F" w:rsidRPr="00C0633F">
        <w:rPr>
          <w:rFonts w:ascii="仿宋" w:eastAsia="仿宋" w:hAnsi="仿宋"/>
          <w:sz w:val="28"/>
          <w:szCs w:val="28"/>
        </w:rPr>
        <w:t>https://eztest.org/exam/session/96657/client/download/</w:t>
      </w:r>
    </w:p>
    <w:p w:rsidR="007C0818" w:rsidRDefault="007C0818">
      <w:pPr>
        <w:spacing w:line="312" w:lineRule="auto"/>
        <w:ind w:firstLineChars="200" w:firstLine="560"/>
        <w:rPr>
          <w:rFonts w:ascii="仿宋" w:eastAsia="仿宋" w:hAnsi="仿宋"/>
          <w:sz w:val="28"/>
          <w:szCs w:val="28"/>
        </w:rPr>
      </w:pPr>
      <w:r>
        <w:rPr>
          <w:rFonts w:ascii="仿宋" w:eastAsia="仿宋" w:hAnsi="仿宋" w:hint="eastAsia"/>
          <w:sz w:val="28"/>
          <w:szCs w:val="28"/>
        </w:rPr>
        <w:t>（2）模拟笔试时间：2</w:t>
      </w:r>
      <w:r w:rsidRPr="007C0818">
        <w:rPr>
          <w:rFonts w:ascii="仿宋" w:eastAsia="仿宋" w:hAnsi="仿宋" w:hint="eastAsia"/>
          <w:sz w:val="28"/>
          <w:szCs w:val="28"/>
        </w:rPr>
        <w:t>020年</w:t>
      </w:r>
      <w:r w:rsidR="00044A13">
        <w:rPr>
          <w:rFonts w:ascii="仿宋" w:eastAsia="仿宋" w:hAnsi="仿宋" w:hint="eastAsia"/>
          <w:sz w:val="28"/>
          <w:szCs w:val="28"/>
        </w:rPr>
        <w:t>11</w:t>
      </w:r>
      <w:r w:rsidRPr="007C0818">
        <w:rPr>
          <w:rFonts w:ascii="仿宋" w:eastAsia="仿宋" w:hAnsi="仿宋" w:hint="eastAsia"/>
          <w:sz w:val="28"/>
          <w:szCs w:val="28"/>
        </w:rPr>
        <w:t>月</w:t>
      </w:r>
      <w:r w:rsidR="00044A13">
        <w:rPr>
          <w:rFonts w:ascii="仿宋" w:eastAsia="仿宋" w:hAnsi="仿宋" w:hint="eastAsia"/>
          <w:sz w:val="28"/>
          <w:szCs w:val="28"/>
        </w:rPr>
        <w:t>7</w:t>
      </w:r>
      <w:r w:rsidRPr="007C0818">
        <w:rPr>
          <w:rFonts w:ascii="仿宋" w:eastAsia="仿宋" w:hAnsi="仿宋" w:hint="eastAsia"/>
          <w:sz w:val="28"/>
          <w:szCs w:val="28"/>
        </w:rPr>
        <w:t>日（星期</w:t>
      </w:r>
      <w:r w:rsidR="00044A13">
        <w:rPr>
          <w:rFonts w:ascii="仿宋" w:eastAsia="仿宋" w:hAnsi="仿宋" w:hint="eastAsia"/>
          <w:sz w:val="28"/>
          <w:szCs w:val="28"/>
        </w:rPr>
        <w:t>六</w:t>
      </w:r>
      <w:r w:rsidRPr="007C0818">
        <w:rPr>
          <w:rFonts w:ascii="仿宋" w:eastAsia="仿宋" w:hAnsi="仿宋" w:hint="eastAsia"/>
          <w:sz w:val="28"/>
          <w:szCs w:val="28"/>
        </w:rPr>
        <w:t>）10:00至17:00</w:t>
      </w:r>
    </w:p>
    <w:p w:rsidR="007C0818" w:rsidRDefault="007C0818">
      <w:pPr>
        <w:spacing w:line="312" w:lineRule="auto"/>
        <w:ind w:firstLineChars="200" w:firstLine="560"/>
        <w:rPr>
          <w:rFonts w:ascii="仿宋" w:eastAsia="仿宋" w:hAnsi="仿宋"/>
          <w:sz w:val="28"/>
          <w:szCs w:val="28"/>
        </w:rPr>
      </w:pPr>
      <w:r>
        <w:rPr>
          <w:rFonts w:ascii="仿宋" w:eastAsia="仿宋" w:hAnsi="仿宋" w:hint="eastAsia"/>
          <w:sz w:val="28"/>
          <w:szCs w:val="28"/>
        </w:rPr>
        <w:t>（3）正式笔试时间：</w:t>
      </w:r>
      <w:r w:rsidRPr="007C0818">
        <w:rPr>
          <w:rFonts w:ascii="仿宋" w:eastAsia="仿宋" w:hAnsi="仿宋" w:hint="eastAsia"/>
          <w:sz w:val="28"/>
          <w:szCs w:val="28"/>
        </w:rPr>
        <w:t>2020</w:t>
      </w:r>
      <w:r w:rsidRPr="007C0818">
        <w:rPr>
          <w:rFonts w:ascii="仿宋" w:eastAsia="仿宋" w:hAnsi="仿宋"/>
          <w:sz w:val="28"/>
          <w:szCs w:val="28"/>
        </w:rPr>
        <w:t>年</w:t>
      </w:r>
      <w:r w:rsidR="00044A13">
        <w:rPr>
          <w:rFonts w:ascii="仿宋" w:eastAsia="仿宋" w:hAnsi="仿宋" w:hint="eastAsia"/>
          <w:sz w:val="28"/>
          <w:szCs w:val="28"/>
        </w:rPr>
        <w:t>11</w:t>
      </w:r>
      <w:r w:rsidRPr="007C0818">
        <w:rPr>
          <w:rFonts w:ascii="仿宋" w:eastAsia="仿宋" w:hAnsi="仿宋"/>
          <w:sz w:val="28"/>
          <w:szCs w:val="28"/>
        </w:rPr>
        <w:t>月</w:t>
      </w:r>
      <w:r w:rsidR="00044A13">
        <w:rPr>
          <w:rFonts w:ascii="仿宋" w:eastAsia="仿宋" w:hAnsi="仿宋" w:hint="eastAsia"/>
          <w:sz w:val="28"/>
          <w:szCs w:val="28"/>
        </w:rPr>
        <w:t>8</w:t>
      </w:r>
      <w:r w:rsidRPr="007C0818">
        <w:rPr>
          <w:rFonts w:ascii="仿宋" w:eastAsia="仿宋" w:hAnsi="仿宋"/>
          <w:sz w:val="28"/>
          <w:szCs w:val="28"/>
        </w:rPr>
        <w:t>日（</w:t>
      </w:r>
      <w:r w:rsidRPr="007C0818">
        <w:rPr>
          <w:rFonts w:ascii="仿宋" w:eastAsia="仿宋" w:hAnsi="仿宋" w:hint="eastAsia"/>
          <w:sz w:val="28"/>
          <w:szCs w:val="28"/>
        </w:rPr>
        <w:t>星期</w:t>
      </w:r>
      <w:r w:rsidR="00044A13">
        <w:rPr>
          <w:rFonts w:ascii="仿宋" w:eastAsia="仿宋" w:hAnsi="仿宋" w:hint="eastAsia"/>
          <w:sz w:val="28"/>
          <w:szCs w:val="28"/>
        </w:rPr>
        <w:t>日</w:t>
      </w:r>
      <w:r w:rsidRPr="007C0818">
        <w:rPr>
          <w:rFonts w:ascii="仿宋" w:eastAsia="仿宋" w:hAnsi="仿宋"/>
          <w:sz w:val="28"/>
          <w:szCs w:val="28"/>
        </w:rPr>
        <w:t>）</w:t>
      </w:r>
      <w:r w:rsidR="00044A13" w:rsidRPr="007C0818">
        <w:rPr>
          <w:rFonts w:ascii="仿宋" w:eastAsia="仿宋" w:hAnsi="仿宋" w:hint="eastAsia"/>
          <w:sz w:val="28"/>
          <w:szCs w:val="28"/>
        </w:rPr>
        <w:t>10:00</w:t>
      </w:r>
      <w:r w:rsidRPr="007C0818">
        <w:rPr>
          <w:rFonts w:ascii="仿宋" w:eastAsia="仿宋" w:hAnsi="仿宋" w:hint="eastAsia"/>
          <w:sz w:val="28"/>
          <w:szCs w:val="28"/>
        </w:rPr>
        <w:t>至12:</w:t>
      </w:r>
      <w:r w:rsidR="00044A13">
        <w:rPr>
          <w:rFonts w:ascii="仿宋" w:eastAsia="仿宋" w:hAnsi="仿宋" w:hint="eastAsia"/>
          <w:sz w:val="28"/>
          <w:szCs w:val="28"/>
        </w:rPr>
        <w:t>00</w:t>
      </w:r>
    </w:p>
    <w:p w:rsidR="007C0818" w:rsidRDefault="007C0818">
      <w:pPr>
        <w:spacing w:line="312" w:lineRule="auto"/>
        <w:ind w:firstLineChars="200" w:firstLine="560"/>
        <w:rPr>
          <w:rFonts w:ascii="仿宋" w:eastAsia="仿宋" w:hAnsi="仿宋"/>
          <w:sz w:val="28"/>
          <w:szCs w:val="28"/>
        </w:rPr>
      </w:pPr>
      <w:r>
        <w:rPr>
          <w:rFonts w:ascii="仿宋" w:eastAsia="仿宋" w:hAnsi="仿宋" w:hint="eastAsia"/>
          <w:sz w:val="28"/>
          <w:szCs w:val="28"/>
        </w:rPr>
        <w:t>（4）客服支持时间：</w:t>
      </w:r>
    </w:p>
    <w:p w:rsidR="00F12B00" w:rsidRDefault="00F12B00" w:rsidP="00AA6D9D">
      <w:pPr>
        <w:spacing w:line="312" w:lineRule="auto"/>
        <w:ind w:firstLineChars="250" w:firstLine="700"/>
        <w:rPr>
          <w:rFonts w:ascii="仿宋" w:eastAsia="仿宋" w:hAnsi="仿宋"/>
          <w:sz w:val="28"/>
          <w:szCs w:val="28"/>
        </w:rPr>
      </w:pPr>
      <w:r>
        <w:rPr>
          <w:rFonts w:ascii="仿宋" w:eastAsia="仿宋" w:hAnsi="仿宋" w:hint="eastAsia"/>
          <w:sz w:val="28"/>
          <w:szCs w:val="28"/>
        </w:rPr>
        <w:t>①笔试客户端在线客服支持时间：</w:t>
      </w:r>
    </w:p>
    <w:p w:rsidR="00044A13" w:rsidRDefault="00044A13" w:rsidP="00AA6D9D">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模拟笔试：2020年11月7日（星期六）10:00-12:00,13:00-17:00</w:t>
      </w:r>
    </w:p>
    <w:p w:rsidR="00044A13" w:rsidRDefault="00044A13" w:rsidP="00044A13">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w:t>
      </w:r>
      <w:r w:rsidR="007C0818">
        <w:rPr>
          <w:rFonts w:ascii="仿宋" w:eastAsia="仿宋" w:hAnsi="仿宋" w:hint="eastAsia"/>
          <w:sz w:val="28"/>
          <w:szCs w:val="28"/>
        </w:rPr>
        <w:t>2020年</w:t>
      </w:r>
      <w:r>
        <w:rPr>
          <w:rFonts w:ascii="仿宋" w:eastAsia="仿宋" w:hAnsi="仿宋" w:hint="eastAsia"/>
          <w:sz w:val="28"/>
          <w:szCs w:val="28"/>
        </w:rPr>
        <w:t>11</w:t>
      </w:r>
      <w:r w:rsidR="007C0818">
        <w:rPr>
          <w:rFonts w:ascii="仿宋" w:eastAsia="仿宋" w:hAnsi="仿宋" w:hint="eastAsia"/>
          <w:sz w:val="28"/>
          <w:szCs w:val="28"/>
        </w:rPr>
        <w:t>月</w:t>
      </w:r>
      <w:r>
        <w:rPr>
          <w:rFonts w:ascii="仿宋" w:eastAsia="仿宋" w:hAnsi="仿宋" w:hint="eastAsia"/>
          <w:sz w:val="28"/>
          <w:szCs w:val="28"/>
        </w:rPr>
        <w:t>8日（星期日</w:t>
      </w:r>
      <w:r w:rsidR="007C0818">
        <w:rPr>
          <w:rFonts w:ascii="仿宋" w:eastAsia="仿宋" w:hAnsi="仿宋" w:hint="eastAsia"/>
          <w:sz w:val="28"/>
          <w:szCs w:val="28"/>
        </w:rPr>
        <w:t>）</w:t>
      </w:r>
      <w:r>
        <w:rPr>
          <w:rFonts w:ascii="仿宋" w:eastAsia="仿宋" w:hAnsi="仿宋" w:hint="eastAsia"/>
          <w:sz w:val="28"/>
          <w:szCs w:val="28"/>
        </w:rPr>
        <w:t>9:30-12:00</w:t>
      </w:r>
    </w:p>
    <w:p w:rsidR="00F12B00" w:rsidRDefault="00F12B00" w:rsidP="00044A13">
      <w:pPr>
        <w:spacing w:line="312" w:lineRule="auto"/>
        <w:ind w:firstLineChars="250" w:firstLine="700"/>
        <w:rPr>
          <w:rFonts w:ascii="仿宋" w:eastAsia="仿宋" w:hAnsi="仿宋"/>
          <w:sz w:val="28"/>
          <w:szCs w:val="28"/>
        </w:rPr>
      </w:pPr>
      <w:r>
        <w:rPr>
          <w:rFonts w:ascii="仿宋" w:eastAsia="仿宋" w:hAnsi="仿宋" w:hint="eastAsia"/>
          <w:sz w:val="28"/>
          <w:szCs w:val="28"/>
        </w:rPr>
        <w:t>②客服电话支持时间：每日</w:t>
      </w:r>
      <w:r w:rsidR="0042459D">
        <w:rPr>
          <w:rFonts w:ascii="仿宋" w:eastAsia="仿宋" w:hAnsi="仿宋" w:hint="eastAsia"/>
          <w:sz w:val="28"/>
          <w:szCs w:val="28"/>
        </w:rPr>
        <w:t>10:00</w:t>
      </w:r>
      <w:r>
        <w:rPr>
          <w:rFonts w:ascii="仿宋" w:eastAsia="仿宋" w:hAnsi="仿宋" w:hint="eastAsia"/>
          <w:sz w:val="28"/>
          <w:szCs w:val="28"/>
        </w:rPr>
        <w:t>-</w:t>
      </w:r>
      <w:r w:rsidR="0042459D">
        <w:rPr>
          <w:rFonts w:ascii="仿宋" w:eastAsia="仿宋" w:hAnsi="仿宋" w:hint="eastAsia"/>
          <w:sz w:val="28"/>
          <w:szCs w:val="28"/>
        </w:rPr>
        <w:t>20</w:t>
      </w:r>
      <w:r>
        <w:rPr>
          <w:rFonts w:ascii="仿宋" w:eastAsia="仿宋" w:hAnsi="仿宋" w:hint="eastAsia"/>
          <w:sz w:val="28"/>
          <w:szCs w:val="28"/>
        </w:rPr>
        <w:t>:00</w:t>
      </w:r>
    </w:p>
    <w:p w:rsidR="00F12B00" w:rsidRDefault="00F12B00" w:rsidP="00AA6D9D">
      <w:pPr>
        <w:spacing w:line="312" w:lineRule="auto"/>
        <w:ind w:firstLineChars="250" w:firstLine="700"/>
        <w:rPr>
          <w:rFonts w:ascii="仿宋" w:eastAsia="仿宋" w:hAnsi="仿宋"/>
          <w:sz w:val="28"/>
          <w:szCs w:val="28"/>
        </w:rPr>
      </w:pPr>
      <w:r>
        <w:rPr>
          <w:rFonts w:ascii="仿宋" w:eastAsia="仿宋" w:hAnsi="仿宋" w:hint="eastAsia"/>
          <w:sz w:val="28"/>
          <w:szCs w:val="28"/>
        </w:rPr>
        <w:t>③技术反馈链接支持时间：</w:t>
      </w:r>
    </w:p>
    <w:p w:rsidR="00F12B00" w:rsidRDefault="002F426D" w:rsidP="00AA6D9D">
      <w:pPr>
        <w:spacing w:line="312" w:lineRule="auto"/>
        <w:ind w:firstLineChars="350" w:firstLine="980"/>
        <w:rPr>
          <w:rFonts w:ascii="仿宋" w:eastAsia="仿宋" w:hAnsi="仿宋"/>
          <w:sz w:val="28"/>
          <w:szCs w:val="28"/>
        </w:rPr>
      </w:pPr>
      <w:r>
        <w:rPr>
          <w:rFonts w:ascii="仿宋" w:eastAsia="仿宋" w:hAnsi="仿宋" w:hint="eastAsia"/>
          <w:sz w:val="28"/>
          <w:szCs w:val="28"/>
        </w:rPr>
        <w:t>链接</w:t>
      </w:r>
      <w:r w:rsidR="00F12B00">
        <w:rPr>
          <w:rFonts w:ascii="仿宋" w:eastAsia="仿宋" w:hAnsi="仿宋" w:hint="eastAsia"/>
          <w:sz w:val="28"/>
          <w:szCs w:val="28"/>
        </w:rPr>
        <w:t>24小时</w:t>
      </w:r>
      <w:r w:rsidR="00AA6D9D">
        <w:rPr>
          <w:rFonts w:ascii="仿宋" w:eastAsia="仿宋" w:hAnsi="仿宋" w:hint="eastAsia"/>
          <w:sz w:val="28"/>
          <w:szCs w:val="28"/>
        </w:rPr>
        <w:t>支持，工作人员回电时间每日10:00-</w:t>
      </w:r>
      <w:r w:rsidR="0042459D">
        <w:rPr>
          <w:rFonts w:ascii="仿宋" w:eastAsia="仿宋" w:hAnsi="仿宋" w:hint="eastAsia"/>
          <w:sz w:val="28"/>
          <w:szCs w:val="28"/>
        </w:rPr>
        <w:t>20</w:t>
      </w:r>
      <w:r w:rsidR="00AA6D9D">
        <w:rPr>
          <w:rFonts w:ascii="仿宋" w:eastAsia="仿宋" w:hAnsi="仿宋" w:hint="eastAsia"/>
          <w:sz w:val="28"/>
          <w:szCs w:val="28"/>
        </w:rPr>
        <w:t>:00</w:t>
      </w:r>
    </w:p>
    <w:p w:rsidR="005B02DB" w:rsidRPr="00AA6D9D" w:rsidRDefault="005B02DB">
      <w:pPr>
        <w:spacing w:line="312" w:lineRule="auto"/>
        <w:ind w:firstLineChars="200" w:firstLine="560"/>
        <w:rPr>
          <w:rFonts w:ascii="仿宋" w:eastAsia="仿宋" w:hAnsi="仿宋"/>
          <w:sz w:val="28"/>
          <w:szCs w:val="28"/>
        </w:rPr>
      </w:pPr>
    </w:p>
    <w:p w:rsidR="00374B28" w:rsidRDefault="005B02DB">
      <w:pPr>
        <w:spacing w:line="312" w:lineRule="auto"/>
        <w:ind w:firstLineChars="200" w:firstLine="560"/>
        <w:rPr>
          <w:rFonts w:ascii="仿宋" w:eastAsia="仿宋" w:hAnsi="仿宋"/>
          <w:sz w:val="28"/>
          <w:szCs w:val="28"/>
        </w:rPr>
      </w:pPr>
      <w:r>
        <w:rPr>
          <w:rFonts w:ascii="仿宋" w:eastAsia="仿宋" w:hAnsi="仿宋" w:hint="eastAsia"/>
          <w:sz w:val="28"/>
          <w:szCs w:val="28"/>
        </w:rPr>
        <w:t>二</w:t>
      </w:r>
      <w:r w:rsidR="002954FD">
        <w:rPr>
          <w:rFonts w:ascii="仿宋" w:eastAsia="仿宋" w:hAnsi="仿宋" w:hint="eastAsia"/>
          <w:sz w:val="28"/>
          <w:szCs w:val="28"/>
        </w:rPr>
        <w:t>、考试</w:t>
      </w:r>
      <w:r w:rsidR="002954FD">
        <w:rPr>
          <w:rFonts w:ascii="仿宋" w:eastAsia="仿宋" w:hAnsi="仿宋"/>
          <w:sz w:val="28"/>
          <w:szCs w:val="28"/>
        </w:rPr>
        <w:t>要求</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1.考试设备</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4</w:t>
      </w:r>
      <w:r>
        <w:rPr>
          <w:rFonts w:ascii="仿宋" w:eastAsia="仿宋" w:hAnsi="仿宋" w:cs="等线"/>
          <w:sz w:val="28"/>
          <w:szCs w:val="28"/>
        </w:rPr>
        <w:t>以上）</w:t>
      </w:r>
      <w:r>
        <w:rPr>
          <w:rFonts w:ascii="仿宋" w:eastAsia="仿宋" w:hAnsi="仿宋" w:cs="等线" w:hint="eastAsia"/>
          <w:sz w:val="28"/>
          <w:szCs w:val="28"/>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（2）考试设备应具备</w:t>
      </w:r>
      <w:r>
        <w:rPr>
          <w:rFonts w:ascii="仿宋" w:eastAsia="仿宋" w:hAnsi="仿宋" w:hint="eastAsia"/>
          <w:sz w:val="28"/>
          <w:szCs w:val="28"/>
        </w:rPr>
        <w:t>可正常工作的摄像设备（内置或外置摄像头均可）和音频输入设备。</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（3）考试期间将全程使用摄像头，需确保电脑摄像头开启，无遮挡。</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（4）如使用笔记本电脑请保持电量充足，建议全程使用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（5）打开科锐国际招考一体化易考客户端前，建议关闭电脑上与考试无关的应用软件，包括安全卫士、电脑管家及各类通讯软件等。</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（2）监控设备</w:t>
      </w:r>
      <w:r w:rsidR="00044A13" w:rsidRPr="00044A13">
        <w:rPr>
          <w:rFonts w:ascii="仿宋" w:eastAsia="仿宋" w:hAnsi="仿宋" w:hint="eastAsia"/>
          <w:sz w:val="28"/>
          <w:szCs w:val="28"/>
        </w:rPr>
        <w:t>操作系统版本</w:t>
      </w:r>
      <w:r w:rsidR="00044A13">
        <w:rPr>
          <w:rFonts w:ascii="仿宋" w:eastAsia="仿宋" w:hAnsi="仿宋" w:hint="eastAsia"/>
          <w:sz w:val="28"/>
          <w:szCs w:val="28"/>
        </w:rPr>
        <w:t>及</w:t>
      </w:r>
      <w:r>
        <w:rPr>
          <w:rFonts w:ascii="仿宋" w:eastAsia="仿宋" w:hAnsi="仿宋" w:hint="eastAsia"/>
          <w:sz w:val="28"/>
          <w:szCs w:val="28"/>
        </w:rPr>
        <w:t>推荐使用的</w:t>
      </w:r>
      <w:r>
        <w:rPr>
          <w:rFonts w:ascii="仿宋" w:eastAsia="仿宋" w:hAnsi="仿宋" w:cs="等线" w:hint="eastAsia"/>
          <w:sz w:val="28"/>
          <w:szCs w:val="28"/>
        </w:rPr>
        <w:t>浏览器要求如下：</w:t>
      </w:r>
    </w:p>
    <w:tbl>
      <w:tblPr>
        <w:tblW w:w="7514" w:type="dxa"/>
        <w:jc w:val="center"/>
        <w:tblLook w:val="04A0"/>
      </w:tblPr>
      <w:tblGrid>
        <w:gridCol w:w="1842"/>
        <w:gridCol w:w="2231"/>
        <w:gridCol w:w="3441"/>
      </w:tblGrid>
      <w:tr w:rsidR="00374B28">
        <w:trPr>
          <w:trHeight w:val="476"/>
          <w:jc w:val="center"/>
        </w:trPr>
        <w:tc>
          <w:tcPr>
            <w:tcW w:w="1842"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设备</w:t>
            </w:r>
          </w:p>
        </w:tc>
        <w:tc>
          <w:tcPr>
            <w:tcW w:w="5672" w:type="dxa"/>
            <w:gridSpan w:val="2"/>
            <w:tcBorders>
              <w:top w:val="single" w:sz="8" w:space="0" w:color="auto"/>
              <w:left w:val="nil"/>
              <w:bottom w:val="single" w:sz="4" w:space="0" w:color="auto"/>
              <w:right w:val="single" w:sz="8" w:space="0" w:color="000000"/>
            </w:tcBorders>
            <w:shd w:val="clear" w:color="000000" w:fill="DDEBF7"/>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智能手机</w:t>
            </w:r>
            <w:r>
              <w:rPr>
                <w:rFonts w:ascii="仿宋" w:eastAsia="仿宋" w:hAnsi="仿宋"/>
                <w:color w:val="000000"/>
                <w:sz w:val="22"/>
                <w:szCs w:val="22"/>
              </w:rPr>
              <w:t>/平板设备</w:t>
            </w:r>
          </w:p>
        </w:tc>
      </w:tr>
      <w:tr w:rsidR="00374B28">
        <w:trPr>
          <w:trHeight w:val="476"/>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操作系统</w:t>
            </w:r>
          </w:p>
        </w:tc>
        <w:tc>
          <w:tcPr>
            <w:tcW w:w="2231" w:type="dxa"/>
            <w:tcBorders>
              <w:top w:val="nil"/>
              <w:left w:val="nil"/>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IOS</w:t>
            </w:r>
          </w:p>
        </w:tc>
        <w:tc>
          <w:tcPr>
            <w:tcW w:w="3441" w:type="dxa"/>
            <w:tcBorders>
              <w:top w:val="nil"/>
              <w:left w:val="nil"/>
              <w:bottom w:val="single" w:sz="4" w:space="0" w:color="auto"/>
              <w:right w:val="single" w:sz="8"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Android</w:t>
            </w:r>
          </w:p>
        </w:tc>
      </w:tr>
      <w:tr w:rsidR="00374B28">
        <w:trPr>
          <w:trHeight w:val="476"/>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系统版本</w:t>
            </w:r>
          </w:p>
        </w:tc>
        <w:tc>
          <w:tcPr>
            <w:tcW w:w="2231" w:type="dxa"/>
            <w:tcBorders>
              <w:top w:val="nil"/>
              <w:left w:val="nil"/>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IOS 1</w:t>
            </w:r>
            <w:r>
              <w:rPr>
                <w:rFonts w:ascii="仿宋" w:eastAsia="仿宋" w:hAnsi="仿宋"/>
                <w:color w:val="000000"/>
                <w:sz w:val="22"/>
                <w:szCs w:val="22"/>
              </w:rPr>
              <w:t>3</w:t>
            </w:r>
            <w:r>
              <w:rPr>
                <w:rFonts w:ascii="仿宋" w:eastAsia="仿宋" w:hAnsi="仿宋" w:hint="eastAsia"/>
                <w:color w:val="000000"/>
                <w:sz w:val="22"/>
                <w:szCs w:val="22"/>
              </w:rPr>
              <w:t>+</w:t>
            </w:r>
          </w:p>
        </w:tc>
        <w:tc>
          <w:tcPr>
            <w:tcW w:w="3441" w:type="dxa"/>
            <w:tcBorders>
              <w:top w:val="nil"/>
              <w:left w:val="nil"/>
              <w:bottom w:val="single" w:sz="4" w:space="0" w:color="auto"/>
              <w:right w:val="single" w:sz="8"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Android 10+</w:t>
            </w:r>
          </w:p>
        </w:tc>
      </w:tr>
      <w:tr w:rsidR="00374B28">
        <w:trPr>
          <w:trHeight w:val="408"/>
          <w:jc w:val="center"/>
        </w:trPr>
        <w:tc>
          <w:tcPr>
            <w:tcW w:w="1842" w:type="dxa"/>
            <w:tcBorders>
              <w:top w:val="nil"/>
              <w:left w:val="single" w:sz="8" w:space="0" w:color="auto"/>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浏览器</w:t>
            </w:r>
          </w:p>
        </w:tc>
        <w:tc>
          <w:tcPr>
            <w:tcW w:w="2231" w:type="dxa"/>
            <w:tcBorders>
              <w:top w:val="nil"/>
              <w:left w:val="nil"/>
              <w:bottom w:val="single" w:sz="4" w:space="0" w:color="auto"/>
              <w:right w:val="single" w:sz="4"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Safari 1</w:t>
            </w:r>
            <w:r>
              <w:rPr>
                <w:rFonts w:ascii="仿宋" w:eastAsia="仿宋" w:hAnsi="仿宋"/>
                <w:color w:val="000000"/>
                <w:sz w:val="22"/>
                <w:szCs w:val="22"/>
              </w:rPr>
              <w:t>3</w:t>
            </w:r>
            <w:r>
              <w:rPr>
                <w:rFonts w:ascii="仿宋" w:eastAsia="仿宋" w:hAnsi="仿宋" w:hint="eastAsia"/>
                <w:color w:val="000000"/>
                <w:sz w:val="22"/>
                <w:szCs w:val="22"/>
              </w:rPr>
              <w:t>+</w:t>
            </w:r>
          </w:p>
        </w:tc>
        <w:tc>
          <w:tcPr>
            <w:tcW w:w="3441" w:type="dxa"/>
            <w:tcBorders>
              <w:top w:val="nil"/>
              <w:left w:val="nil"/>
              <w:bottom w:val="single" w:sz="4" w:space="0" w:color="auto"/>
              <w:right w:val="single" w:sz="8" w:space="0" w:color="auto"/>
            </w:tcBorders>
            <w:shd w:val="clear" w:color="auto" w:fill="auto"/>
            <w:noWrap/>
            <w:vAlign w:val="center"/>
          </w:tcPr>
          <w:p w:rsidR="00374B28" w:rsidRDefault="002954FD">
            <w:pPr>
              <w:spacing w:line="312" w:lineRule="auto"/>
              <w:ind w:firstLineChars="200" w:firstLine="440"/>
              <w:rPr>
                <w:rFonts w:ascii="仿宋" w:eastAsia="仿宋" w:hAnsi="仿宋"/>
                <w:color w:val="000000"/>
                <w:sz w:val="22"/>
                <w:szCs w:val="22"/>
              </w:rPr>
            </w:pPr>
            <w:r>
              <w:rPr>
                <w:rFonts w:ascii="仿宋" w:eastAsia="仿宋" w:hAnsi="仿宋" w:hint="eastAsia"/>
                <w:color w:val="000000"/>
                <w:sz w:val="22"/>
                <w:szCs w:val="22"/>
              </w:rPr>
              <w:t>Chrome 80+、Firefox 68+</w:t>
            </w:r>
          </w:p>
        </w:tc>
      </w:tr>
    </w:tbl>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sz w:val="28"/>
          <w:szCs w:val="28"/>
        </w:rPr>
        <w:t>网络带宽不低于20Mbps，建议使用带宽50Mbps或以上的独立光纤网络</w:t>
      </w:r>
      <w:r>
        <w:rPr>
          <w:rFonts w:ascii="仿宋" w:eastAsia="仿宋" w:hAnsi="仿宋" w:cs="等线" w:hint="eastAsia"/>
          <w:sz w:val="28"/>
          <w:szCs w:val="28"/>
        </w:rPr>
        <w:t>。</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.考试环境</w:t>
      </w:r>
      <w:r w:rsidR="0070694E">
        <w:rPr>
          <w:rFonts w:ascii="仿宋" w:eastAsia="仿宋" w:hAnsi="仿宋" w:cs="等线"/>
          <w:sz w:val="28"/>
          <w:szCs w:val="28"/>
        </w:rPr>
        <w:t>及着装</w:t>
      </w:r>
      <w:r>
        <w:rPr>
          <w:rFonts w:ascii="仿宋" w:eastAsia="仿宋" w:hAnsi="仿宋" w:cs="等线"/>
          <w:sz w:val="28"/>
          <w:szCs w:val="28"/>
        </w:rPr>
        <w:t>要求</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sz w:val="28"/>
          <w:szCs w:val="28"/>
        </w:rPr>
        <w:lastRenderedPageBreak/>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5cm），着白色或浅色无领上衣，笔试时将五官清楚显露，不得佩戴首饰（如发卡、耳环、项链等），头发不要遮挡眉毛，鬓角头发需掖至耳后，不允许化浓妆</w:t>
      </w:r>
      <w:r w:rsidR="00974222">
        <w:rPr>
          <w:rFonts w:ascii="仿宋" w:eastAsia="仿宋" w:hAnsi="仿宋" w:cs="等线" w:hint="eastAsia"/>
          <w:sz w:val="28"/>
          <w:szCs w:val="28"/>
        </w:rPr>
        <w:t>，</w:t>
      </w:r>
      <w:r w:rsidR="00974222">
        <w:rPr>
          <w:rFonts w:ascii="仿宋" w:eastAsia="仿宋" w:hAnsi="仿宋" w:cs="等线"/>
          <w:sz w:val="28"/>
          <w:szCs w:val="28"/>
        </w:rPr>
        <w:t>长发考生</w:t>
      </w:r>
      <w:r w:rsidR="009465B4">
        <w:rPr>
          <w:rFonts w:ascii="仿宋" w:eastAsia="仿宋" w:hAnsi="仿宋" w:cs="等线"/>
          <w:sz w:val="28"/>
          <w:szCs w:val="28"/>
        </w:rPr>
        <w:t>须</w:t>
      </w:r>
      <w:r w:rsidR="00974222">
        <w:rPr>
          <w:rFonts w:ascii="仿宋" w:eastAsia="仿宋" w:hAnsi="仿宋" w:cs="等线"/>
          <w:sz w:val="28"/>
          <w:szCs w:val="28"/>
        </w:rPr>
        <w:t>将头发绑起</w:t>
      </w:r>
      <w:r>
        <w:rPr>
          <w:rFonts w:ascii="仿宋" w:eastAsia="仿宋" w:hAnsi="仿宋" w:cs="等线"/>
          <w:sz w:val="28"/>
          <w:szCs w:val="28"/>
        </w:rPr>
        <w:t>。笔试背景需保持整洁，考生需要保证双手及肩部以上全部呈现在摄像头可视范围内。</w:t>
      </w:r>
    </w:p>
    <w:p w:rsidR="00374B28" w:rsidRDefault="00374B28">
      <w:pPr>
        <w:spacing w:line="312" w:lineRule="auto"/>
        <w:ind w:firstLineChars="200" w:firstLine="560"/>
        <w:rPr>
          <w:rFonts w:ascii="仿宋" w:eastAsia="仿宋" w:hAnsi="仿宋" w:cs="等线"/>
          <w:sz w:val="28"/>
          <w:szCs w:val="28"/>
        </w:rPr>
      </w:pPr>
    </w:p>
    <w:p w:rsidR="00374B28" w:rsidRDefault="005B02DB">
      <w:pPr>
        <w:spacing w:line="312" w:lineRule="auto"/>
        <w:ind w:firstLineChars="200" w:firstLine="560"/>
        <w:rPr>
          <w:rFonts w:ascii="仿宋" w:eastAsia="仿宋" w:hAnsi="仿宋"/>
          <w:sz w:val="28"/>
          <w:szCs w:val="28"/>
        </w:rPr>
      </w:pPr>
      <w:r>
        <w:rPr>
          <w:rFonts w:ascii="仿宋" w:eastAsia="仿宋" w:hAnsi="仿宋" w:hint="eastAsia"/>
          <w:sz w:val="28"/>
          <w:szCs w:val="28"/>
        </w:rPr>
        <w:t>三</w:t>
      </w:r>
      <w:r w:rsidR="002954FD">
        <w:rPr>
          <w:rFonts w:ascii="仿宋" w:eastAsia="仿宋" w:hAnsi="仿宋" w:hint="eastAsia"/>
          <w:sz w:val="28"/>
          <w:szCs w:val="28"/>
        </w:rPr>
        <w:t>、笔试客户端下载、安装和调试</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1.笔试客户端安装</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sidR="00650936">
        <w:rPr>
          <w:rFonts w:ascii="仿宋" w:eastAsia="仿宋" w:hAnsi="仿宋" w:cs="等线" w:hint="eastAsia"/>
          <w:sz w:val="28"/>
          <w:szCs w:val="28"/>
        </w:rPr>
        <w:t>）使用考试设备，在</w:t>
      </w:r>
      <w:r w:rsidR="00811944" w:rsidRPr="00811944">
        <w:rPr>
          <w:rFonts w:ascii="仿宋" w:eastAsia="仿宋" w:hAnsi="仿宋" w:cs="等线" w:hint="eastAsia"/>
          <w:b/>
          <w:sz w:val="28"/>
          <w:szCs w:val="28"/>
        </w:rPr>
        <w:t>最新版本</w:t>
      </w:r>
      <w:r w:rsidR="00811944">
        <w:rPr>
          <w:rFonts w:ascii="仿宋" w:eastAsia="仿宋" w:hAnsi="仿宋" w:cs="等线" w:hint="eastAsia"/>
          <w:b/>
          <w:sz w:val="28"/>
          <w:szCs w:val="28"/>
        </w:rPr>
        <w:t>电脑端</w:t>
      </w:r>
      <w:r w:rsidR="00811944" w:rsidRPr="00811944">
        <w:rPr>
          <w:rFonts w:ascii="仿宋" w:eastAsia="仿宋" w:hAnsi="仿宋" w:cs="等线" w:hint="eastAsia"/>
          <w:b/>
          <w:sz w:val="28"/>
          <w:szCs w:val="28"/>
        </w:rPr>
        <w:t>谷歌浏览器或火狐浏览器</w:t>
      </w:r>
      <w:r w:rsidR="00650936">
        <w:rPr>
          <w:rFonts w:ascii="仿宋" w:eastAsia="仿宋" w:hAnsi="仿宋" w:cs="等线" w:hint="eastAsia"/>
          <w:sz w:val="28"/>
          <w:szCs w:val="28"/>
        </w:rPr>
        <w:t>中打开笔试客户端下载</w:t>
      </w:r>
      <w:r>
        <w:rPr>
          <w:rFonts w:ascii="仿宋" w:eastAsia="仿宋" w:hAnsi="仿宋" w:cs="等线" w:hint="eastAsia"/>
          <w:sz w:val="28"/>
          <w:szCs w:val="28"/>
        </w:rPr>
        <w:t>链接，</w:t>
      </w:r>
      <w:r w:rsidR="00650936" w:rsidRPr="000E5117">
        <w:rPr>
          <w:rFonts w:ascii="仿宋" w:eastAsia="仿宋" w:hAnsi="仿宋" w:cs="等线" w:hint="eastAsia"/>
          <w:sz w:val="28"/>
          <w:szCs w:val="28"/>
        </w:rPr>
        <w:t>下载</w:t>
      </w:r>
      <w:r w:rsidR="000E5117">
        <w:rPr>
          <w:rFonts w:ascii="仿宋" w:eastAsia="仿宋" w:hAnsi="仿宋" w:cs="等线" w:hint="eastAsia"/>
          <w:sz w:val="28"/>
          <w:szCs w:val="28"/>
        </w:rPr>
        <w:t>链接</w:t>
      </w:r>
      <w:r w:rsidR="00650936" w:rsidRPr="000E5117">
        <w:rPr>
          <w:rFonts w:ascii="仿宋" w:eastAsia="仿宋" w:hAnsi="仿宋" w:cs="等线" w:hint="eastAsia"/>
          <w:sz w:val="28"/>
          <w:szCs w:val="28"/>
        </w:rPr>
        <w:t>为：</w:t>
      </w:r>
      <w:r w:rsidR="00C0633F" w:rsidRPr="00C0633F">
        <w:rPr>
          <w:rFonts w:ascii="仿宋" w:eastAsia="仿宋" w:hAnsi="仿宋" w:cs="等线"/>
          <w:sz w:val="28"/>
          <w:szCs w:val="28"/>
        </w:rPr>
        <w:t>https://eztest.org/exam/session/96657/client/download/</w:t>
      </w:r>
      <w:r w:rsidR="00650936" w:rsidRPr="00C0633F">
        <w:rPr>
          <w:rFonts w:ascii="仿宋" w:eastAsia="仿宋" w:hAnsi="仿宋" w:cs="等线" w:hint="eastAsia"/>
          <w:sz w:val="28"/>
          <w:szCs w:val="28"/>
        </w:rPr>
        <w:t>。</w:t>
      </w:r>
      <w:r w:rsidR="00650936" w:rsidRPr="00650936">
        <w:rPr>
          <w:rFonts w:ascii="仿宋" w:eastAsia="仿宋" w:hAnsi="仿宋" w:cs="等线" w:hint="eastAsia"/>
          <w:sz w:val="28"/>
          <w:szCs w:val="28"/>
        </w:rPr>
        <w:t>打开网页之后</w:t>
      </w:r>
      <w:r>
        <w:rPr>
          <w:rFonts w:ascii="仿宋" w:eastAsia="仿宋" w:hAnsi="仿宋" w:cs="等线" w:hint="eastAsia"/>
          <w:sz w:val="28"/>
          <w:szCs w:val="28"/>
        </w:rPr>
        <w:t>会直接进入科锐国际招考一体化易考笔试客户端的下载页面。请考生根据自己考试设备的操作系统类型下载对应的客户端安装包（Windows版或Mac版），下载页面如下图2所示。</w:t>
      </w: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92043" cy="24120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92043" cy="2412000"/>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（2）客户端安装包下载完成后，以Windows考试设备为例，双击安装包即可安装笔试客户端，如下图3所示。点击“下一步”，推荐使用默认路径安装客户端，如下图4所示。</w:t>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noProof/>
          <w:sz w:val="21"/>
          <w:szCs w:val="21"/>
        </w:rPr>
        <w:drawing>
          <wp:inline distT="0" distB="0" distL="0" distR="0">
            <wp:extent cx="2493010" cy="2123440"/>
            <wp:effectExtent l="19050" t="19050" r="21509" b="96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091" cy="2124000"/>
                    </a:xfrm>
                    <a:prstGeom prst="rect">
                      <a:avLst/>
                    </a:prstGeom>
                    <a:noFill/>
                    <a:ln>
                      <a:solidFill>
                        <a:schemeClr val="bg2">
                          <a:lumMod val="50000"/>
                        </a:schemeClr>
                      </a:solidFill>
                    </a:ln>
                  </pic:spPr>
                </pic:pic>
              </a:graphicData>
            </a:graphic>
          </wp:inline>
        </w:drawing>
      </w:r>
      <w:r>
        <w:rPr>
          <w:rFonts w:ascii="仿宋" w:eastAsia="仿宋" w:hAnsi="仿宋" w:cs="等线"/>
          <w:noProof/>
          <w:sz w:val="21"/>
          <w:szCs w:val="21"/>
        </w:rPr>
        <w:drawing>
          <wp:inline distT="0" distB="0" distL="0" distR="0">
            <wp:extent cx="2627630" cy="2068830"/>
            <wp:effectExtent l="19050" t="19050" r="19950" b="26169"/>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28000" cy="2069331"/>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（图3）（图4）</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（3）安装完成后，桌面上将会显示“eztest”图标，如下图5所示。</w:t>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noProof/>
          <w:sz w:val="21"/>
          <w:szCs w:val="21"/>
        </w:rPr>
        <w:drawing>
          <wp:inline distT="0" distB="0" distL="0" distR="0">
            <wp:extent cx="1037818" cy="936000"/>
            <wp:effectExtent l="19050" t="19050" r="9932" b="1650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37818" cy="936000"/>
                    </a:xfrm>
                    <a:prstGeom prst="rect">
                      <a:avLst/>
                    </a:prstGeom>
                    <a:noFill/>
                    <a:ln w="12700" cmpd="sng">
                      <a:solidFill>
                        <a:schemeClr val="accent1">
                          <a:shade val="50000"/>
                        </a:schemeClr>
                      </a:solidFill>
                      <a:prstDash val="sysDot"/>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（图5）</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（1）双击运行“eztest”程序，在客户端登录界面输入考试对应的口令（模拟考试和正式考试的考试口令通过短信形式在考试前向考生进行发送，请考生注意查收），如下图6所示。</w:t>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lastRenderedPageBreak/>
        <w:drawing>
          <wp:inline distT="0" distB="0" distL="0" distR="0">
            <wp:extent cx="3862800" cy="2790601"/>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2" cstate="print"/>
                    <a:stretch>
                      <a:fillRect/>
                    </a:stretch>
                  </pic:blipFill>
                  <pic:spPr>
                    <a:xfrm>
                      <a:off x="0" y="0"/>
                      <a:ext cx="3862800" cy="2790601"/>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（图6）</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，如下图7、图8所示。</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861459" cy="2520000"/>
            <wp:effectExtent l="19050" t="19050" r="24741" b="136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861459" cy="2520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（图7）</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417756" cy="3132000"/>
            <wp:effectExtent l="38100" t="19050" r="20644" b="112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2417756" cy="3132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（图8）</w:t>
      </w:r>
    </w:p>
    <w:p w:rsidR="005B02DB" w:rsidRDefault="005B02DB">
      <w:pPr>
        <w:spacing w:line="312" w:lineRule="auto"/>
        <w:ind w:firstLineChars="200" w:firstLine="560"/>
        <w:rPr>
          <w:rFonts w:ascii="仿宋" w:eastAsia="仿宋" w:hAnsi="仿宋"/>
          <w:sz w:val="28"/>
          <w:szCs w:val="28"/>
        </w:rPr>
      </w:pPr>
    </w:p>
    <w:p w:rsidR="00374B28" w:rsidRDefault="005B02DB">
      <w:pPr>
        <w:spacing w:line="312" w:lineRule="auto"/>
        <w:ind w:firstLineChars="200" w:firstLine="560"/>
        <w:rPr>
          <w:rFonts w:ascii="仿宋" w:eastAsia="仿宋" w:hAnsi="仿宋"/>
          <w:sz w:val="28"/>
          <w:szCs w:val="28"/>
        </w:rPr>
      </w:pPr>
      <w:r>
        <w:rPr>
          <w:rFonts w:ascii="仿宋" w:eastAsia="仿宋" w:hAnsi="仿宋" w:hint="eastAsia"/>
          <w:sz w:val="28"/>
          <w:szCs w:val="28"/>
        </w:rPr>
        <w:t>四</w:t>
      </w:r>
      <w:r w:rsidR="002954FD">
        <w:rPr>
          <w:rFonts w:ascii="仿宋" w:eastAsia="仿宋" w:hAnsi="仿宋" w:hint="eastAsia"/>
          <w:sz w:val="28"/>
          <w:szCs w:val="28"/>
        </w:rPr>
        <w:t>、在线考试流程</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（1）双击运行“eztest”程序，在科锐国际招考一体化易考笔试客户端界面输入考试对应的口令（模拟考试和正式考试的考试口令通过</w:t>
      </w:r>
      <w:r w:rsidRPr="00195BFF">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sidRPr="00195BFF">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，如下图9所示</w:t>
      </w:r>
      <w:r>
        <w:rPr>
          <w:rFonts w:ascii="仿宋" w:eastAsia="仿宋" w:hAnsi="仿宋"/>
          <w:sz w:val="28"/>
          <w:szCs w:val="28"/>
        </w:rPr>
        <w:t>。</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555880" cy="230400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（图9）</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（1）完成登录后，考生确认自己的基本信息（根据实际考试基本信息为准，下图仅为样图），点击“确定”按钮继续，如下图10所示。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6138" cy="302400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（图10）</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（2）核对报名照后，点击“进入考试”按钮，如下图11所示。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91603" cy="252000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（图11）</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，如下图13所示。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564" cy="284400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2564" cy="2844000"/>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（图13）</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（1）考生完成拍照，进入考试后，考试设备上会显示鹰眼监控二维码。使用智能手机或平板设备通过微信“扫一扫”功能或设备相机自带扫描二维码功能扫描二维码，如下图14所示。</w:t>
      </w:r>
    </w:p>
    <w:p w:rsidR="00374B28" w:rsidRDefault="00374B28">
      <w:pPr>
        <w:spacing w:line="312" w:lineRule="auto"/>
        <w:ind w:firstLineChars="200" w:firstLine="560"/>
        <w:rPr>
          <w:rFonts w:ascii="仿宋" w:eastAsia="仿宋" w:hAnsi="仿宋" w:cs="等线"/>
          <w:sz w:val="28"/>
          <w:szCs w:val="28"/>
        </w:rPr>
      </w:pP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1558925" cy="19653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569956" cy="1979686"/>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（图14）</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如使用IOS设备（iPhone、iPad）作为监控设备，扫描二维码后依据提示使用Safari打开鹰眼监控；安卓机型扫描二维码后依据提示使用推荐的浏览器（Chrome浏览器）打开鹰眼监控，如下图15所示。</w:t>
      </w:r>
    </w:p>
    <w:p w:rsidR="00374B28" w:rsidRDefault="00374B28">
      <w:pPr>
        <w:spacing w:line="312" w:lineRule="auto"/>
        <w:ind w:firstLineChars="200" w:firstLine="560"/>
        <w:rPr>
          <w:rFonts w:ascii="仿宋" w:eastAsia="仿宋" w:hAnsi="仿宋" w:cs="等线"/>
          <w:sz w:val="28"/>
          <w:szCs w:val="28"/>
        </w:rPr>
      </w:pP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785138" cy="3348000"/>
            <wp:effectExtent l="19050" t="0" r="5812"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785138" cy="3348000"/>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（图15）</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（2）允许eztest.org访问相机，如下图16所示。</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8497" cy="313200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（图16）</w:t>
      </w:r>
    </w:p>
    <w:p w:rsidR="00374B28" w:rsidRDefault="002954FD">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lastRenderedPageBreak/>
        <w:t>（3）将监控设备摆放到合适的位置，建议的监控视角效果如下图17所示。具体要求可参考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bookmarkStart w:id="2" w:name="_GoBack"/>
      <w:bookmarkEnd w:id="2"/>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39925" cy="3580130"/>
                    </a:xfrm>
                    <a:prstGeom prst="rect">
                      <a:avLst/>
                    </a:prstGeom>
                    <a:noFill/>
                    <a:ln>
                      <a:no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（图17）</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（4）鹰眼监控开启且按照要求摆放后，在考试主设备的界面上点击“确定”按钮，如下图18所示。</w:t>
      </w: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1631950" cy="1921510"/>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cstate="print"/>
                    <a:stretch>
                      <a:fillRect/>
                    </a:stretch>
                  </pic:blipFill>
                  <pic:spPr>
                    <a:xfrm>
                      <a:off x="0" y="0"/>
                      <a:ext cx="1647292" cy="1939423"/>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（图18）</w:t>
      </w:r>
    </w:p>
    <w:p w:rsidR="00374B28" w:rsidRDefault="002954FD">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（5）考中若出现网络故障，考试设备答题界面上会弹出文字提示，提醒考生鹰眼监控已断开，修复网络后，在答题界面点击下图中标示的</w:t>
      </w:r>
      <w:r>
        <w:rPr>
          <w:rFonts w:ascii="仿宋" w:eastAsia="仿宋" w:hAnsi="仿宋" w:cs="等线" w:hint="eastAsia"/>
          <w:sz w:val="28"/>
          <w:szCs w:val="28"/>
        </w:rPr>
        <w:lastRenderedPageBreak/>
        <w:t>图标重新打开鹰眼监控二维码，使用智能手机或平板设备重新扫描并登陆鹰眼监控，如下图19所示。</w:t>
      </w:r>
    </w:p>
    <w:p w:rsidR="00374B28" w:rsidRDefault="002954FD">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808" cy="291600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3121808" cy="2916000"/>
                    </a:xfrm>
                    <a:prstGeom prst="rect">
                      <a:avLst/>
                    </a:prstGeom>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（图19）</w:t>
      </w:r>
    </w:p>
    <w:p w:rsidR="00374B28" w:rsidRDefault="002954FD">
      <w:pPr>
        <w:spacing w:line="312" w:lineRule="auto"/>
        <w:ind w:firstLineChars="200" w:firstLine="560"/>
        <w:rPr>
          <w:rFonts w:ascii="仿宋" w:eastAsia="仿宋" w:hAnsi="仿宋"/>
          <w:sz w:val="28"/>
          <w:szCs w:val="28"/>
        </w:rPr>
      </w:pPr>
      <w:r>
        <w:rPr>
          <w:rFonts w:ascii="仿宋" w:eastAsia="仿宋" w:hAnsi="仿宋" w:cs="等线" w:hint="eastAsia"/>
          <w:sz w:val="28"/>
          <w:szCs w:val="28"/>
        </w:rPr>
        <w:t>（6）考试结束后，在考试主设备上结束考试的同时，鹰眼监控会自动关闭。</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374B28" w:rsidRPr="004878FB"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sidRPr="004878FB">
        <w:rPr>
          <w:rFonts w:ascii="仿宋" w:eastAsia="仿宋" w:hAnsi="仿宋"/>
          <w:sz w:val="28"/>
          <w:szCs w:val="28"/>
        </w:rPr>
        <w:t>点击开始考试，</w:t>
      </w:r>
      <w:r w:rsidRPr="004878FB">
        <w:rPr>
          <w:rFonts w:ascii="仿宋" w:eastAsia="仿宋" w:hAnsi="仿宋" w:hint="eastAsia"/>
          <w:sz w:val="28"/>
          <w:szCs w:val="28"/>
        </w:rPr>
        <w:t>进入考前笔试设备调试环节，分别调试摄像头角度、光线和清晰度等。</w:t>
      </w:r>
    </w:p>
    <w:p w:rsidR="00374B28" w:rsidRPr="004878FB" w:rsidRDefault="002954FD">
      <w:pPr>
        <w:spacing w:line="312" w:lineRule="auto"/>
        <w:ind w:firstLineChars="200" w:firstLine="560"/>
        <w:rPr>
          <w:rFonts w:ascii="仿宋" w:eastAsia="仿宋" w:hAnsi="仿宋"/>
          <w:sz w:val="28"/>
          <w:szCs w:val="28"/>
        </w:rPr>
      </w:pPr>
      <w:r w:rsidRPr="004878FB">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设备调试完成后，进入正式笔试考试界面，试题内容以文字显示在界面上，考生需保持正面面对摄像头的姿势，保持肩部及以上部分全部展示在摄像头可视范围内。答题界面如下图20所示。</w:t>
      </w:r>
    </w:p>
    <w:p w:rsidR="00374B28" w:rsidRDefault="002954FD">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361" cy="190800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lastRenderedPageBreak/>
        <w:t>（图20）</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（2）考生</w:t>
      </w:r>
      <w:r>
        <w:rPr>
          <w:rFonts w:ascii="仿宋" w:eastAsia="仿宋" w:hAnsi="仿宋"/>
          <w:sz w:val="28"/>
          <w:szCs w:val="28"/>
        </w:rPr>
        <w:t>结束当前单元后进入下一单元的答题</w:t>
      </w:r>
      <w:r>
        <w:rPr>
          <w:rFonts w:ascii="仿宋" w:eastAsia="仿宋" w:hAnsi="仿宋" w:hint="eastAsia"/>
          <w:sz w:val="28"/>
          <w:szCs w:val="28"/>
        </w:rPr>
        <w:t>后，将无法再返回上一单元，如下图21所示。</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153850" cy="212400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（图21）</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，如下图22所示。</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978500" cy="1836000"/>
            <wp:effectExtent l="19050" t="19050" r="22000" b="118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3978500" cy="1836000"/>
                    </a:xfrm>
                    <a:prstGeom prst="rect">
                      <a:avLst/>
                    </a:prstGeom>
                    <a:noFill/>
                    <a:ln>
                      <a:solidFill>
                        <a:schemeClr val="bg2">
                          <a:lumMod val="50000"/>
                        </a:schemeClr>
                      </a:solidFill>
                    </a:ln>
                  </pic:spPr>
                </pic:pic>
              </a:graphicData>
            </a:graphic>
          </wp:inline>
        </w:drawing>
      </w:r>
    </w:p>
    <w:p w:rsidR="00374B28" w:rsidRDefault="002954FD">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（图22）</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（4）考试过程中，考试设备的摄像头保持正面面对考生。建议考生的完整的头部、肩部处在监控范围内，并露出双耳，如下图23所示。考试设备四周光线充足、均匀，避免监控画面过暗或过亮。</w:t>
      </w:r>
    </w:p>
    <w:p w:rsidR="00374B28" w:rsidRDefault="002954FD" w:rsidP="000113C5">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115533" cy="230400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374B28" w:rsidRDefault="002954FD" w:rsidP="00096C96">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（图23）</w:t>
      </w:r>
    </w:p>
    <w:p w:rsidR="000113C5" w:rsidRDefault="000113C5">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374B28" w:rsidRDefault="005B02DB">
      <w:pPr>
        <w:spacing w:line="312" w:lineRule="auto"/>
        <w:ind w:firstLineChars="200" w:firstLine="560"/>
        <w:rPr>
          <w:rFonts w:ascii="仿宋" w:eastAsia="仿宋" w:hAnsi="仿宋"/>
          <w:sz w:val="28"/>
          <w:szCs w:val="28"/>
        </w:rPr>
      </w:pPr>
      <w:r>
        <w:rPr>
          <w:rFonts w:ascii="仿宋" w:eastAsia="仿宋" w:hAnsi="仿宋" w:hint="eastAsia"/>
          <w:sz w:val="28"/>
          <w:szCs w:val="28"/>
        </w:rPr>
        <w:t>五</w:t>
      </w:r>
      <w:r w:rsidR="002954FD">
        <w:rPr>
          <w:rFonts w:ascii="仿宋" w:eastAsia="仿宋" w:hAnsi="仿宋" w:hint="eastAsia"/>
          <w:sz w:val="28"/>
          <w:szCs w:val="28"/>
        </w:rPr>
        <w:t>、第二视角鹰眼监控的架设</w:t>
      </w:r>
    </w:p>
    <w:bookmarkEnd w:id="4"/>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角，如下图24所示。</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625" cy="2484000"/>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9"/>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374B28" w:rsidRDefault="002954FD" w:rsidP="00096C96">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（图24）</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sidRPr="00976CA0">
        <w:rPr>
          <w:rFonts w:ascii="仿宋" w:eastAsia="仿宋" w:hAnsi="仿宋" w:hint="eastAsia"/>
          <w:b/>
          <w:sz w:val="28"/>
          <w:szCs w:val="28"/>
        </w:rPr>
        <w:t>考生</w:t>
      </w:r>
      <w:r w:rsidR="00884465" w:rsidRPr="00976CA0">
        <w:rPr>
          <w:rFonts w:ascii="仿宋" w:eastAsia="仿宋" w:hAnsi="仿宋" w:hint="eastAsia"/>
          <w:b/>
          <w:sz w:val="28"/>
          <w:szCs w:val="28"/>
        </w:rPr>
        <w:t>完整侧面人像</w:t>
      </w:r>
      <w:r w:rsidRPr="00976CA0">
        <w:rPr>
          <w:rFonts w:ascii="仿宋" w:eastAsia="仿宋" w:hAnsi="仿宋" w:hint="eastAsia"/>
          <w:b/>
          <w:sz w:val="28"/>
          <w:szCs w:val="28"/>
        </w:rPr>
        <w:t>（双手可见）、</w:t>
      </w:r>
      <w:r w:rsidR="00884465" w:rsidRPr="00976CA0">
        <w:rPr>
          <w:rFonts w:ascii="仿宋" w:eastAsia="仿宋" w:hAnsi="仿宋" w:hint="eastAsia"/>
          <w:b/>
          <w:sz w:val="28"/>
          <w:szCs w:val="28"/>
        </w:rPr>
        <w:t>桌面物品摆放情况</w:t>
      </w:r>
      <w:r w:rsidR="00344216" w:rsidRPr="00976CA0">
        <w:rPr>
          <w:rFonts w:ascii="仿宋" w:eastAsia="仿宋" w:hAnsi="仿宋" w:hint="eastAsia"/>
          <w:b/>
          <w:sz w:val="28"/>
          <w:szCs w:val="28"/>
        </w:rPr>
        <w:t>、</w:t>
      </w:r>
      <w:r w:rsidRPr="00976CA0">
        <w:rPr>
          <w:rFonts w:ascii="仿宋" w:eastAsia="仿宋" w:hAnsi="仿宋" w:hint="eastAsia"/>
          <w:b/>
          <w:sz w:val="28"/>
          <w:szCs w:val="28"/>
        </w:rPr>
        <w:t>完整的考试设备、答题设备的屏幕、以及考生周边环境</w:t>
      </w:r>
      <w:r>
        <w:rPr>
          <w:rFonts w:ascii="仿宋" w:eastAsia="仿宋" w:hAnsi="仿宋" w:hint="eastAsia"/>
          <w:sz w:val="28"/>
          <w:szCs w:val="28"/>
        </w:rPr>
        <w:t>。保证考试区域光</w:t>
      </w:r>
      <w:r>
        <w:rPr>
          <w:rFonts w:ascii="仿宋" w:eastAsia="仿宋" w:hAnsi="仿宋" w:hint="eastAsia"/>
          <w:sz w:val="28"/>
          <w:szCs w:val="28"/>
        </w:rPr>
        <w:lastRenderedPageBreak/>
        <w:t>线均匀充足，避免监控画面过暗或过亮，导致监控效果不佳被判定为违纪，如下图所示。</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3.最后，仔细检查监控设备摆放的稳定程度，避免考中设备倾倒造成损失。</w:t>
      </w:r>
    </w:p>
    <w:p w:rsidR="00374B28" w:rsidRDefault="002954FD">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a:blipFill>
                  </pic:spPr>
                </pic:pic>
              </a:graphicData>
            </a:graphic>
          </wp:inline>
        </w:drawing>
      </w:r>
    </w:p>
    <w:p w:rsidR="00374B28" w:rsidRDefault="00374B28">
      <w:pPr>
        <w:spacing w:line="312" w:lineRule="auto"/>
        <w:ind w:firstLineChars="200" w:firstLine="560"/>
        <w:rPr>
          <w:rFonts w:ascii="仿宋" w:eastAsia="仿宋" w:hAnsi="仿宋"/>
          <w:sz w:val="28"/>
          <w:szCs w:val="28"/>
        </w:rPr>
      </w:pPr>
    </w:p>
    <w:p w:rsidR="00374B28" w:rsidRDefault="005B02DB">
      <w:pPr>
        <w:spacing w:line="312" w:lineRule="auto"/>
        <w:ind w:firstLineChars="200" w:firstLine="560"/>
        <w:rPr>
          <w:rFonts w:ascii="仿宋" w:eastAsia="仿宋" w:hAnsi="仿宋"/>
          <w:sz w:val="28"/>
          <w:szCs w:val="28"/>
        </w:rPr>
      </w:pPr>
      <w:r>
        <w:rPr>
          <w:rFonts w:ascii="仿宋" w:eastAsia="仿宋" w:hAnsi="仿宋" w:hint="eastAsia"/>
          <w:sz w:val="28"/>
          <w:szCs w:val="28"/>
        </w:rPr>
        <w:t>六</w:t>
      </w:r>
      <w:r w:rsidR="002954FD">
        <w:rPr>
          <w:rFonts w:ascii="仿宋" w:eastAsia="仿宋" w:hAnsi="仿宋" w:hint="eastAsia"/>
          <w:sz w:val="28"/>
          <w:szCs w:val="28"/>
        </w:rPr>
        <w:t>、客服支持</w:t>
      </w: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374B28" w:rsidRDefault="002954FD">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8169" cy="1440000"/>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a:stretch>
                      <a:fillRect/>
                    </a:stretch>
                  </pic:blipFill>
                  <pic:spPr>
                    <a:xfrm>
                      <a:off x="0" y="0"/>
                      <a:ext cx="5268169" cy="1440000"/>
                    </a:xfrm>
                    <a:prstGeom prst="rect">
                      <a:avLst/>
                    </a:prstGeom>
                  </pic:spPr>
                </pic:pic>
              </a:graphicData>
            </a:graphic>
          </wp:inline>
        </w:drawing>
      </w:r>
    </w:p>
    <w:p w:rsidR="00374B28" w:rsidRDefault="00374B28">
      <w:pPr>
        <w:spacing w:line="312" w:lineRule="auto"/>
        <w:ind w:firstLineChars="200" w:firstLine="480"/>
        <w:jc w:val="center"/>
        <w:rPr>
          <w:rFonts w:ascii="仿宋" w:eastAsia="仿宋" w:hAnsi="仿宋"/>
        </w:rPr>
      </w:pPr>
    </w:p>
    <w:p w:rsidR="00374B28" w:rsidRDefault="002954FD">
      <w:pPr>
        <w:spacing w:line="312" w:lineRule="auto"/>
        <w:ind w:firstLineChars="200" w:firstLine="560"/>
        <w:rPr>
          <w:rFonts w:ascii="仿宋" w:eastAsia="仿宋" w:hAnsi="仿宋"/>
          <w:sz w:val="28"/>
          <w:szCs w:val="28"/>
        </w:rPr>
      </w:pPr>
      <w:r>
        <w:rPr>
          <w:rFonts w:ascii="仿宋" w:eastAsia="仿宋" w:hAnsi="仿宋" w:hint="eastAsia"/>
          <w:sz w:val="28"/>
          <w:szCs w:val="28"/>
        </w:rPr>
        <w:t>2、客服</w:t>
      </w:r>
      <w:r w:rsidR="000113C5">
        <w:rPr>
          <w:rFonts w:ascii="仿宋" w:eastAsia="仿宋" w:hAnsi="仿宋" w:hint="eastAsia"/>
          <w:sz w:val="28"/>
          <w:szCs w:val="28"/>
        </w:rPr>
        <w:t>联系方式</w:t>
      </w:r>
      <w:r>
        <w:rPr>
          <w:rFonts w:ascii="仿宋" w:eastAsia="仿宋" w:hAnsi="仿宋" w:hint="eastAsia"/>
          <w:sz w:val="28"/>
          <w:szCs w:val="28"/>
        </w:rPr>
        <w:t>：</w:t>
      </w:r>
    </w:p>
    <w:p w:rsidR="000E5117" w:rsidRDefault="000113C5">
      <w:pPr>
        <w:spacing w:line="312" w:lineRule="auto"/>
        <w:ind w:firstLineChars="200" w:firstLine="560"/>
        <w:rPr>
          <w:rFonts w:ascii="仿宋" w:eastAsia="仿宋" w:hAnsi="仿宋"/>
          <w:sz w:val="28"/>
          <w:szCs w:val="28"/>
        </w:rPr>
      </w:pPr>
      <w:r>
        <w:rPr>
          <w:rFonts w:ascii="仿宋" w:eastAsia="仿宋" w:hAnsi="仿宋" w:hint="eastAsia"/>
          <w:sz w:val="28"/>
          <w:szCs w:val="28"/>
        </w:rPr>
        <w:t>①客服电话：</w:t>
      </w:r>
      <w:r w:rsidR="00044A13">
        <w:rPr>
          <w:rFonts w:ascii="仿宋" w:eastAsia="仿宋" w:hAnsi="仿宋" w:cs="仿宋"/>
          <w:sz w:val="30"/>
          <w:szCs w:val="30"/>
        </w:rPr>
        <w:t>400-032-8530</w:t>
      </w:r>
      <w:r w:rsidR="00976CA0">
        <w:rPr>
          <w:rFonts w:ascii="仿宋" w:eastAsia="仿宋" w:hAnsi="仿宋" w:cs="仿宋" w:hint="eastAsia"/>
          <w:sz w:val="30"/>
          <w:szCs w:val="30"/>
        </w:rPr>
        <w:t>（工作时间：每日10:00-</w:t>
      </w:r>
      <w:r w:rsidR="0066183B">
        <w:rPr>
          <w:rFonts w:ascii="仿宋" w:eastAsia="仿宋" w:hAnsi="仿宋" w:cs="仿宋" w:hint="eastAsia"/>
          <w:sz w:val="30"/>
          <w:szCs w:val="30"/>
        </w:rPr>
        <w:t>20</w:t>
      </w:r>
      <w:r w:rsidR="00976CA0">
        <w:rPr>
          <w:rFonts w:ascii="仿宋" w:eastAsia="仿宋" w:hAnsi="仿宋" w:cs="仿宋" w:hint="eastAsia"/>
          <w:sz w:val="30"/>
          <w:szCs w:val="30"/>
        </w:rPr>
        <w:t>:00）</w:t>
      </w:r>
    </w:p>
    <w:p w:rsidR="000113C5" w:rsidRDefault="000113C5">
      <w:pPr>
        <w:spacing w:line="312" w:lineRule="auto"/>
        <w:ind w:firstLineChars="200" w:firstLine="560"/>
        <w:rPr>
          <w:rFonts w:ascii="仿宋" w:eastAsia="仿宋" w:hAnsi="仿宋"/>
          <w:sz w:val="28"/>
          <w:szCs w:val="28"/>
        </w:rPr>
      </w:pPr>
      <w:r>
        <w:rPr>
          <w:rFonts w:ascii="仿宋" w:eastAsia="仿宋" w:hAnsi="仿宋" w:hint="eastAsia"/>
          <w:sz w:val="28"/>
          <w:szCs w:val="28"/>
        </w:rPr>
        <w:t>②技术反馈链接：</w:t>
      </w:r>
      <w:r>
        <w:rPr>
          <w:rFonts w:ascii="仿宋" w:eastAsia="仿宋" w:hAnsi="仿宋" w:cs="仿宋"/>
          <w:sz w:val="30"/>
          <w:szCs w:val="30"/>
        </w:rPr>
        <w:t>http://hisalarivip.mikecrm.com/y9aPGl4</w:t>
      </w:r>
    </w:p>
    <w:sectPr w:rsidR="000113C5" w:rsidSect="007545FB">
      <w:footerReference w:type="default" r:id="rId33"/>
      <w:pgSz w:w="11906" w:h="16838"/>
      <w:pgMar w:top="1440" w:right="1633" w:bottom="567" w:left="1633" w:header="851" w:footer="39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3A6" w:rsidRDefault="001D53A6" w:rsidP="00374B28">
      <w:r>
        <w:separator/>
      </w:r>
    </w:p>
  </w:endnote>
  <w:endnote w:type="continuationSeparator" w:id="1">
    <w:p w:rsidR="001D53A6" w:rsidRDefault="001D53A6" w:rsidP="00374B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303973559"/>
    </w:sdtPr>
    <w:sdtContent>
      <w:sdt>
        <w:sdtPr>
          <w:rPr>
            <w:sz w:val="22"/>
            <w:szCs w:val="22"/>
          </w:rPr>
          <w:id w:val="-1669238322"/>
        </w:sdtPr>
        <w:sdtContent>
          <w:p w:rsidR="00374B28" w:rsidRDefault="00495A53">
            <w:pPr>
              <w:pStyle w:val="a5"/>
              <w:jc w:val="center"/>
            </w:pPr>
            <w:r>
              <w:rPr>
                <w:b/>
                <w:bCs/>
                <w:sz w:val="22"/>
                <w:szCs w:val="22"/>
              </w:rPr>
              <w:fldChar w:fldCharType="begin"/>
            </w:r>
            <w:r w:rsidR="002954FD">
              <w:rPr>
                <w:b/>
                <w:bCs/>
                <w:sz w:val="22"/>
                <w:szCs w:val="22"/>
              </w:rPr>
              <w:instrText>PAGE</w:instrText>
            </w:r>
            <w:r>
              <w:rPr>
                <w:b/>
                <w:bCs/>
                <w:sz w:val="22"/>
                <w:szCs w:val="22"/>
              </w:rPr>
              <w:fldChar w:fldCharType="separate"/>
            </w:r>
            <w:r w:rsidR="002F426D">
              <w:rPr>
                <w:b/>
                <w:bCs/>
                <w:noProof/>
                <w:sz w:val="22"/>
                <w:szCs w:val="22"/>
              </w:rPr>
              <w:t>1</w:t>
            </w:r>
            <w:r>
              <w:rPr>
                <w:b/>
                <w:bCs/>
                <w:sz w:val="22"/>
                <w:szCs w:val="22"/>
              </w:rPr>
              <w:fldChar w:fldCharType="end"/>
            </w:r>
            <w:r w:rsidR="002954FD">
              <w:rPr>
                <w:sz w:val="22"/>
                <w:szCs w:val="22"/>
                <w:lang w:val="zh-CN"/>
              </w:rPr>
              <w:t xml:space="preserve">/ </w:t>
            </w:r>
            <w:r>
              <w:rPr>
                <w:b/>
                <w:bCs/>
                <w:sz w:val="22"/>
                <w:szCs w:val="22"/>
              </w:rPr>
              <w:fldChar w:fldCharType="begin"/>
            </w:r>
            <w:r w:rsidR="002954FD">
              <w:rPr>
                <w:b/>
                <w:bCs/>
                <w:sz w:val="22"/>
                <w:szCs w:val="22"/>
              </w:rPr>
              <w:instrText>NUMPAGES</w:instrText>
            </w:r>
            <w:r>
              <w:rPr>
                <w:b/>
                <w:bCs/>
                <w:sz w:val="22"/>
                <w:szCs w:val="22"/>
              </w:rPr>
              <w:fldChar w:fldCharType="separate"/>
            </w:r>
            <w:r w:rsidR="002F426D">
              <w:rPr>
                <w:b/>
                <w:bCs/>
                <w:noProof/>
                <w:sz w:val="22"/>
                <w:szCs w:val="22"/>
              </w:rPr>
              <w:t>14</w:t>
            </w:r>
            <w:r>
              <w:rPr>
                <w:b/>
                <w:bCs/>
                <w:sz w:val="22"/>
                <w:szCs w:val="22"/>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3A6" w:rsidRDefault="001D53A6" w:rsidP="00374B28">
      <w:r>
        <w:separator/>
      </w:r>
    </w:p>
  </w:footnote>
  <w:footnote w:type="continuationSeparator" w:id="1">
    <w:p w:rsidR="001D53A6" w:rsidRDefault="001D53A6" w:rsidP="00374B2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2D6B72DA"/>
    <w:rsid w:val="0000509D"/>
    <w:rsid w:val="000113C5"/>
    <w:rsid w:val="00020C12"/>
    <w:rsid w:val="0002213F"/>
    <w:rsid w:val="00037D6F"/>
    <w:rsid w:val="00044A13"/>
    <w:rsid w:val="00045156"/>
    <w:rsid w:val="00045E89"/>
    <w:rsid w:val="00051352"/>
    <w:rsid w:val="00052400"/>
    <w:rsid w:val="00052A15"/>
    <w:rsid w:val="00055B5A"/>
    <w:rsid w:val="000609DD"/>
    <w:rsid w:val="000643C1"/>
    <w:rsid w:val="00065AD7"/>
    <w:rsid w:val="00075AAD"/>
    <w:rsid w:val="00086D55"/>
    <w:rsid w:val="00096C96"/>
    <w:rsid w:val="000970D8"/>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52B1A"/>
    <w:rsid w:val="00160938"/>
    <w:rsid w:val="00163663"/>
    <w:rsid w:val="001705F0"/>
    <w:rsid w:val="00170963"/>
    <w:rsid w:val="001742C1"/>
    <w:rsid w:val="001744AA"/>
    <w:rsid w:val="00176B42"/>
    <w:rsid w:val="0018194E"/>
    <w:rsid w:val="001833F2"/>
    <w:rsid w:val="00195BFF"/>
    <w:rsid w:val="001966B7"/>
    <w:rsid w:val="001978D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1A2E"/>
    <w:rsid w:val="00271A06"/>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1537"/>
    <w:rsid w:val="00344216"/>
    <w:rsid w:val="00350163"/>
    <w:rsid w:val="00362C1E"/>
    <w:rsid w:val="0036332B"/>
    <w:rsid w:val="003721CC"/>
    <w:rsid w:val="00373E22"/>
    <w:rsid w:val="00374B28"/>
    <w:rsid w:val="003856E6"/>
    <w:rsid w:val="00395E86"/>
    <w:rsid w:val="003A15D1"/>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596E"/>
    <w:rsid w:val="004F13EF"/>
    <w:rsid w:val="004F2D0F"/>
    <w:rsid w:val="00500EA5"/>
    <w:rsid w:val="00501531"/>
    <w:rsid w:val="00506273"/>
    <w:rsid w:val="0052600B"/>
    <w:rsid w:val="00526566"/>
    <w:rsid w:val="00531049"/>
    <w:rsid w:val="00534C99"/>
    <w:rsid w:val="0053761A"/>
    <w:rsid w:val="00541D16"/>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B04A33"/>
    <w:rsid w:val="00B06CB1"/>
    <w:rsid w:val="00B07751"/>
    <w:rsid w:val="00B079C7"/>
    <w:rsid w:val="00B15D4D"/>
    <w:rsid w:val="00B162EE"/>
    <w:rsid w:val="00B22B91"/>
    <w:rsid w:val="00B2614C"/>
    <w:rsid w:val="00B337EB"/>
    <w:rsid w:val="00B37D9F"/>
    <w:rsid w:val="00B476C6"/>
    <w:rsid w:val="00B5412F"/>
    <w:rsid w:val="00B60D10"/>
    <w:rsid w:val="00B6721C"/>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48FD"/>
    <w:rsid w:val="00CB06AA"/>
    <w:rsid w:val="00CB0779"/>
    <w:rsid w:val="00CB0F77"/>
    <w:rsid w:val="00CB1B7E"/>
    <w:rsid w:val="00CB33CE"/>
    <w:rsid w:val="00CB37CC"/>
    <w:rsid w:val="00CB5AF9"/>
    <w:rsid w:val="00CC79A5"/>
    <w:rsid w:val="00CD270A"/>
    <w:rsid w:val="00CD434E"/>
    <w:rsid w:val="00CE1E7F"/>
    <w:rsid w:val="00CF07BA"/>
    <w:rsid w:val="00CF2242"/>
    <w:rsid w:val="00D107F1"/>
    <w:rsid w:val="00D10BEF"/>
    <w:rsid w:val="00D11D91"/>
    <w:rsid w:val="00D14A23"/>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B0A5A"/>
    <w:rsid w:val="00EC1C24"/>
    <w:rsid w:val="00EC3DA4"/>
    <w:rsid w:val="00EC47A8"/>
    <w:rsid w:val="00ED78AB"/>
    <w:rsid w:val="00EE0486"/>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B28"/>
    <w:rPr>
      <w:rFonts w:ascii="宋体" w:eastAsia="宋体" w:hAnsi="宋体" w:cs="宋体"/>
      <w:sz w:val="24"/>
      <w:szCs w:val="24"/>
    </w:rPr>
  </w:style>
  <w:style w:type="paragraph" w:styleId="1">
    <w:name w:val="heading 1"/>
    <w:basedOn w:val="a"/>
    <w:next w:val="a"/>
    <w:link w:val="1Char"/>
    <w:qFormat/>
    <w:rsid w:val="00374B28"/>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374B2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374B28"/>
    <w:rPr>
      <w:sz w:val="20"/>
      <w:szCs w:val="20"/>
    </w:rPr>
  </w:style>
  <w:style w:type="paragraph" w:styleId="a4">
    <w:name w:val="Balloon Text"/>
    <w:basedOn w:val="a"/>
    <w:link w:val="Char0"/>
    <w:qFormat/>
    <w:rsid w:val="00374B28"/>
    <w:rPr>
      <w:sz w:val="18"/>
      <w:szCs w:val="18"/>
    </w:rPr>
  </w:style>
  <w:style w:type="paragraph" w:styleId="a5">
    <w:name w:val="footer"/>
    <w:basedOn w:val="a"/>
    <w:link w:val="Char1"/>
    <w:uiPriority w:val="99"/>
    <w:qFormat/>
    <w:rsid w:val="00374B28"/>
    <w:pPr>
      <w:tabs>
        <w:tab w:val="center" w:pos="4153"/>
        <w:tab w:val="right" w:pos="8306"/>
      </w:tabs>
      <w:snapToGrid w:val="0"/>
    </w:pPr>
    <w:rPr>
      <w:sz w:val="18"/>
      <w:szCs w:val="18"/>
    </w:rPr>
  </w:style>
  <w:style w:type="paragraph" w:styleId="a6">
    <w:name w:val="header"/>
    <w:basedOn w:val="a"/>
    <w:link w:val="Char2"/>
    <w:qFormat/>
    <w:rsid w:val="00374B28"/>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374B28"/>
    <w:pPr>
      <w:spacing w:before="100" w:beforeAutospacing="1" w:after="100" w:afterAutospacing="1"/>
    </w:pPr>
  </w:style>
  <w:style w:type="paragraph" w:styleId="a8">
    <w:name w:val="Title"/>
    <w:basedOn w:val="a"/>
    <w:next w:val="a"/>
    <w:link w:val="Char3"/>
    <w:qFormat/>
    <w:rsid w:val="00374B28"/>
    <w:pPr>
      <w:spacing w:before="240" w:after="60"/>
      <w:jc w:val="center"/>
      <w:outlineLvl w:val="0"/>
    </w:pPr>
    <w:rPr>
      <w:rFonts w:asciiTheme="majorHAnsi" w:hAnsiTheme="majorHAnsi" w:cstheme="majorBidi"/>
      <w:b/>
      <w:bCs/>
      <w:sz w:val="32"/>
      <w:szCs w:val="32"/>
    </w:rPr>
  </w:style>
  <w:style w:type="paragraph" w:styleId="a9">
    <w:name w:val="annotation subject"/>
    <w:basedOn w:val="a3"/>
    <w:next w:val="a3"/>
    <w:link w:val="Char4"/>
    <w:semiHidden/>
    <w:unhideWhenUsed/>
    <w:qFormat/>
    <w:rsid w:val="00374B28"/>
    <w:rPr>
      <w:b/>
      <w:bCs/>
    </w:rPr>
  </w:style>
  <w:style w:type="table" w:styleId="aa">
    <w:name w:val="Table Grid"/>
    <w:basedOn w:val="a1"/>
    <w:uiPriority w:val="59"/>
    <w:qFormat/>
    <w:rsid w:val="00374B2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374B28"/>
    <w:rPr>
      <w:b/>
    </w:rPr>
  </w:style>
  <w:style w:type="character" w:styleId="ac">
    <w:name w:val="FollowedHyperlink"/>
    <w:basedOn w:val="a0"/>
    <w:semiHidden/>
    <w:unhideWhenUsed/>
    <w:qFormat/>
    <w:rsid w:val="00374B28"/>
    <w:rPr>
      <w:color w:val="954F72" w:themeColor="followedHyperlink"/>
      <w:u w:val="single"/>
    </w:rPr>
  </w:style>
  <w:style w:type="character" w:styleId="ad">
    <w:name w:val="Emphasis"/>
    <w:basedOn w:val="a0"/>
    <w:uiPriority w:val="20"/>
    <w:qFormat/>
    <w:rsid w:val="00374B28"/>
    <w:rPr>
      <w:color w:val="CC0000"/>
    </w:rPr>
  </w:style>
  <w:style w:type="character" w:styleId="ae">
    <w:name w:val="Hyperlink"/>
    <w:basedOn w:val="a0"/>
    <w:unhideWhenUsed/>
    <w:qFormat/>
    <w:rsid w:val="00374B28"/>
    <w:rPr>
      <w:color w:val="0563C1" w:themeColor="hyperlink"/>
      <w:u w:val="single"/>
    </w:rPr>
  </w:style>
  <w:style w:type="character" w:styleId="af">
    <w:name w:val="annotation reference"/>
    <w:basedOn w:val="a0"/>
    <w:semiHidden/>
    <w:unhideWhenUsed/>
    <w:qFormat/>
    <w:rsid w:val="00374B28"/>
    <w:rPr>
      <w:sz w:val="16"/>
      <w:szCs w:val="16"/>
    </w:rPr>
  </w:style>
  <w:style w:type="paragraph" w:styleId="af0">
    <w:name w:val="List Paragraph"/>
    <w:basedOn w:val="a"/>
    <w:uiPriority w:val="34"/>
    <w:qFormat/>
    <w:rsid w:val="00374B28"/>
    <w:pPr>
      <w:ind w:firstLineChars="200" w:firstLine="420"/>
    </w:pPr>
  </w:style>
  <w:style w:type="character" w:customStyle="1" w:styleId="Char2">
    <w:name w:val="页眉 Char"/>
    <w:basedOn w:val="a0"/>
    <w:link w:val="a6"/>
    <w:qFormat/>
    <w:rsid w:val="00374B28"/>
    <w:rPr>
      <w:rFonts w:ascii="宋体" w:eastAsia="宋体" w:hAnsi="宋体" w:cs="宋体"/>
      <w:sz w:val="18"/>
      <w:szCs w:val="18"/>
    </w:rPr>
  </w:style>
  <w:style w:type="character" w:customStyle="1" w:styleId="Char1">
    <w:name w:val="页脚 Char"/>
    <w:basedOn w:val="a0"/>
    <w:link w:val="a5"/>
    <w:uiPriority w:val="99"/>
    <w:qFormat/>
    <w:rsid w:val="00374B28"/>
    <w:rPr>
      <w:rFonts w:ascii="宋体" w:eastAsia="宋体" w:hAnsi="宋体" w:cs="宋体"/>
      <w:sz w:val="18"/>
      <w:szCs w:val="18"/>
    </w:rPr>
  </w:style>
  <w:style w:type="character" w:customStyle="1" w:styleId="Char0">
    <w:name w:val="批注框文本 Char"/>
    <w:basedOn w:val="a0"/>
    <w:link w:val="a4"/>
    <w:qFormat/>
    <w:rsid w:val="00374B28"/>
    <w:rPr>
      <w:rFonts w:ascii="宋体" w:eastAsia="宋体" w:hAnsi="宋体" w:cs="宋体"/>
      <w:sz w:val="18"/>
      <w:szCs w:val="18"/>
    </w:rPr>
  </w:style>
  <w:style w:type="character" w:customStyle="1" w:styleId="1Char">
    <w:name w:val="标题 1 Char"/>
    <w:basedOn w:val="a0"/>
    <w:link w:val="1"/>
    <w:qFormat/>
    <w:rsid w:val="00374B28"/>
    <w:rPr>
      <w:rFonts w:ascii="宋体" w:eastAsia="宋体" w:hAnsi="宋体" w:cs="宋体"/>
      <w:b/>
      <w:bCs/>
      <w:kern w:val="44"/>
      <w:sz w:val="44"/>
      <w:szCs w:val="44"/>
    </w:rPr>
  </w:style>
  <w:style w:type="character" w:customStyle="1" w:styleId="2Char">
    <w:name w:val="标题 2 Char"/>
    <w:basedOn w:val="a0"/>
    <w:link w:val="2"/>
    <w:qFormat/>
    <w:rsid w:val="00374B28"/>
    <w:rPr>
      <w:rFonts w:asciiTheme="majorHAnsi" w:eastAsiaTheme="majorEastAsia" w:hAnsiTheme="majorHAnsi" w:cstheme="majorBidi"/>
      <w:b/>
      <w:bCs/>
      <w:sz w:val="32"/>
      <w:szCs w:val="32"/>
    </w:rPr>
  </w:style>
  <w:style w:type="character" w:customStyle="1" w:styleId="Char3">
    <w:name w:val="标题 Char"/>
    <w:basedOn w:val="a0"/>
    <w:link w:val="a8"/>
    <w:qFormat/>
    <w:rsid w:val="00374B28"/>
    <w:rPr>
      <w:rFonts w:asciiTheme="majorHAnsi" w:eastAsia="宋体" w:hAnsiTheme="majorHAnsi" w:cstheme="majorBidi"/>
      <w:b/>
      <w:bCs/>
      <w:sz w:val="32"/>
      <w:szCs w:val="32"/>
    </w:rPr>
  </w:style>
  <w:style w:type="character" w:customStyle="1" w:styleId="Char">
    <w:name w:val="批注文字 Char"/>
    <w:basedOn w:val="a0"/>
    <w:link w:val="a3"/>
    <w:semiHidden/>
    <w:qFormat/>
    <w:rsid w:val="00374B28"/>
    <w:rPr>
      <w:rFonts w:ascii="宋体" w:eastAsia="宋体" w:hAnsi="宋体" w:cs="宋体"/>
    </w:rPr>
  </w:style>
  <w:style w:type="character" w:customStyle="1" w:styleId="Char4">
    <w:name w:val="批注主题 Char"/>
    <w:basedOn w:val="Char"/>
    <w:link w:val="a9"/>
    <w:semiHidden/>
    <w:qFormat/>
    <w:rsid w:val="00374B28"/>
    <w:rPr>
      <w:rFonts w:ascii="宋体" w:eastAsia="宋体" w:hAnsi="宋体" w:cs="宋体"/>
      <w:b/>
      <w:bCs/>
    </w:rPr>
  </w:style>
  <w:style w:type="paragraph" w:customStyle="1" w:styleId="Revision1">
    <w:name w:val="Revision1"/>
    <w:hidden/>
    <w:uiPriority w:val="99"/>
    <w:semiHidden/>
    <w:qFormat/>
    <w:rsid w:val="00374B28"/>
    <w:rPr>
      <w:rFonts w:ascii="宋体" w:eastAsia="宋体" w:hAnsi="宋体" w:cs="宋体"/>
      <w:sz w:val="24"/>
      <w:szCs w:val="24"/>
    </w:rPr>
  </w:style>
  <w:style w:type="table" w:customStyle="1" w:styleId="5-21">
    <w:name w:val="网格表 5 深色 - 着色 21"/>
    <w:basedOn w:val="a1"/>
    <w:uiPriority w:val="50"/>
    <w:qFormat/>
    <w:rsid w:val="00374B28"/>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374B28"/>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374B28"/>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正文1"/>
    <w:qFormat/>
    <w:rsid w:val="00374B28"/>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399F24F-8EA9-4C20-AA40-E81E804082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519</Words>
  <Characters>2962</Characters>
  <Application>Microsoft Office Word</Application>
  <DocSecurity>0</DocSecurity>
  <Lines>24</Lines>
  <Paragraphs>6</Paragraphs>
  <ScaleCrop>false</ScaleCrop>
  <Company>Microsoft</Company>
  <LinksUpToDate>false</LinksUpToDate>
  <CharactersWithSpaces>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CAREER-0528</cp:lastModifiedBy>
  <cp:revision>64</cp:revision>
  <dcterms:created xsi:type="dcterms:W3CDTF">2020-08-10T09:29:00Z</dcterms:created>
  <dcterms:modified xsi:type="dcterms:W3CDTF">2020-10-26T02:28:00Z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