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b/>
          <w:bCs/>
          <w:color w:val="222222"/>
          <w:kern w:val="0"/>
          <w:sz w:val="22"/>
          <w:szCs w:val="2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22"/>
          <w:szCs w:val="2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22"/>
          <w:szCs w:val="22"/>
          <w:lang w:val="en-US" w:eastAsia="zh-CN"/>
        </w:rPr>
        <w:t>4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36"/>
          <w:szCs w:val="36"/>
          <w:lang w:eastAsia="zh-CN"/>
        </w:rPr>
        <w:t>自治区科技厅</w:t>
      </w:r>
      <w:r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36"/>
          <w:szCs w:val="36"/>
        </w:rPr>
        <w:t>公开招聘事业单位工作人员政审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color w:val="222222"/>
          <w:kern w:val="0"/>
          <w:sz w:val="36"/>
          <w:szCs w:val="36"/>
        </w:rPr>
        <w:t>表</w:t>
      </w:r>
    </w:p>
    <w:tbl>
      <w:tblPr>
        <w:tblStyle w:val="2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2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</w:t>
      </w:r>
      <w:r>
        <w:rPr>
          <w:rFonts w:hint="eastAsia" w:ascii="仿宋_GB2312" w:eastAsia="仿宋_GB2312"/>
          <w:b/>
          <w:bCs/>
          <w:kern w:val="0"/>
          <w:lang w:eastAsia="zh-CN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A610CD5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3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肖玉</cp:lastModifiedBy>
  <dcterms:modified xsi:type="dcterms:W3CDTF">2019-05-09T08:57:10Z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