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0" w:leftChars="5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2019年巴州中小学、幼儿园教师招聘岗位调剂申请书</w:t>
      </w:r>
    </w:p>
    <w:p>
      <w:pPr>
        <w:spacing w:line="400" w:lineRule="exact"/>
        <w:ind w:left="10" w:leftChars="5"/>
        <w:jc w:val="center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left="10" w:leftChars="5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2019年自治州中小学、幼儿园教师招聘</w:t>
      </w:r>
      <w:r>
        <w:rPr>
          <w:rFonts w:hint="eastAsia" w:ascii="仿宋_GB2312" w:hAnsi="仿宋" w:eastAsia="仿宋_GB2312"/>
          <w:sz w:val="30"/>
          <w:szCs w:val="30"/>
        </w:rPr>
        <w:t>考试中未被所报考岗位录取，本人自愿服从报考岗位所在地州教育局组织的岗位调剂，具体信息如下：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笔试准考证号：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总成绩：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 </w:t>
      </w:r>
    </w:p>
    <w:p>
      <w:pPr>
        <w:spacing w:line="420" w:lineRule="exact"/>
        <w:ind w:firstLine="600" w:firstLineChars="200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报考地区：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 xml:space="preserve">地（州）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县（市）</w:t>
      </w:r>
    </w:p>
    <w:p>
      <w:pPr>
        <w:spacing w:line="420" w:lineRule="exac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定编学校：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定岗学校：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</w:t>
      </w:r>
    </w:p>
    <w:p>
      <w:pPr>
        <w:spacing w:line="400" w:lineRule="exact"/>
        <w:ind w:firstLine="450" w:firstLineChars="150"/>
        <w:rPr>
          <w:rFonts w:ascii="黑体" w:hAnsi="黑体" w:eastAsia="黑体"/>
          <w:sz w:val="30"/>
          <w:szCs w:val="30"/>
        </w:rPr>
      </w:pPr>
    </w:p>
    <w:p>
      <w:pPr>
        <w:spacing w:line="420" w:lineRule="exact"/>
        <w:ind w:firstLine="640" w:firstLineChars="200"/>
        <w:rPr>
          <w:rFonts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napToGrid w:val="0"/>
          <w:kern w:val="0"/>
          <w:sz w:val="32"/>
          <w:szCs w:val="32"/>
        </w:rPr>
        <w:t>调剂原则遵循：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首先在考生所报考岗位所在县市区域内调剂，后跨县市调剂。</w:t>
      </w: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本人在此承诺，一旦被报考岗位所在地州教育局调剂录取，无条件服从调剂安排。如调剂录取后不到岗，三年内不得参加自治区教师招聘考试。</w:t>
      </w: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42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 申请调剂人</w:t>
      </w:r>
    </w:p>
    <w:p>
      <w:pPr>
        <w:spacing w:line="420" w:lineRule="exact"/>
        <w:ind w:firstLine="1200" w:firstLineChars="4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签  字：</w:t>
      </w:r>
    </w:p>
    <w:p>
      <w:pPr>
        <w:widowControl/>
        <w:spacing w:line="4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年   月   日</w:t>
      </w:r>
    </w:p>
    <w:p>
      <w:pPr>
        <w:spacing w:line="420" w:lineRule="exact"/>
        <w:ind w:firstLine="560" w:firstLineChars="200"/>
      </w:pPr>
      <w:r>
        <w:rPr>
          <w:rFonts w:hint="eastAsia" w:ascii="仿宋_GB2312" w:hAnsi="仿宋" w:eastAsia="仿宋_GB2312"/>
          <w:sz w:val="28"/>
          <w:szCs w:val="28"/>
        </w:rPr>
        <w:t>（备注：本表须由申请调剂本人认真填写后签字确认，并扫描发送至指定邮箱）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418" w:left="141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3"/>
    <w:rsid w:val="00024304"/>
    <w:rsid w:val="00034646"/>
    <w:rsid w:val="00126D2D"/>
    <w:rsid w:val="001317A3"/>
    <w:rsid w:val="001825A0"/>
    <w:rsid w:val="002308C2"/>
    <w:rsid w:val="002A491D"/>
    <w:rsid w:val="004C62D1"/>
    <w:rsid w:val="004E6078"/>
    <w:rsid w:val="00607FFC"/>
    <w:rsid w:val="00754D97"/>
    <w:rsid w:val="00761FE9"/>
    <w:rsid w:val="0093336B"/>
    <w:rsid w:val="00A3528F"/>
    <w:rsid w:val="00B7367E"/>
    <w:rsid w:val="00BD1C24"/>
    <w:rsid w:val="00CD3D54"/>
    <w:rsid w:val="00CF65D3"/>
    <w:rsid w:val="00E070F1"/>
    <w:rsid w:val="00E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26</TotalTime>
  <ScaleCrop>false</ScaleCrop>
  <LinksUpToDate>false</LinksUpToDate>
  <CharactersWithSpaces>720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2017-07-30T09:42:00Z</dcterms:created>
  <dc:creator>pc</dc:creator>
  <cp:lastModifiedBy>华图教育-管理员</cp:lastModifiedBy>
  <cp:lastPrinted>2019-08-06T01:56:00Z</cp:lastPrinted>
  <dcterms:modified xsi:type="dcterms:W3CDTF">2019-08-07T08:25:17Z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