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cs="Times New Roman"/>
          <w:bCs/>
          <w:kern w:val="0"/>
          <w:sz w:val="44"/>
          <w:szCs w:val="44"/>
          <w:lang w:eastAsia="zh-CN"/>
        </w:rPr>
        <w:t>应聘人员报名</w:t>
      </w:r>
      <w:bookmarkStart w:id="0" w:name="_GoBack"/>
      <w:bookmarkEnd w:id="0"/>
      <w:r>
        <w:rPr>
          <w:rFonts w:ascii="Times New Roman" w:hAnsi="Times New Roman" w:cs="Times New Roman"/>
          <w:bCs/>
          <w:kern w:val="0"/>
          <w:sz w:val="44"/>
          <w:szCs w:val="44"/>
        </w:rPr>
        <w:t>表</w:t>
      </w:r>
    </w:p>
    <w:p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</w:p>
    <w:tbl>
      <w:tblPr>
        <w:tblStyle w:val="3"/>
        <w:tblW w:w="811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270"/>
        <w:gridCol w:w="792"/>
        <w:gridCol w:w="798"/>
        <w:gridCol w:w="1518"/>
        <w:gridCol w:w="13"/>
        <w:gridCol w:w="743"/>
        <w:gridCol w:w="665"/>
        <w:gridCol w:w="10"/>
        <w:gridCol w:w="204"/>
        <w:gridCol w:w="15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27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5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87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婚否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3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3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邮编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83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□与现单位签订；     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□与派遣人才签订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7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□有               □无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□有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拟应聘</w:t>
            </w: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部门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513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270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32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270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20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270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121" w:type="dxa"/>
            <w:gridSpan w:val="4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27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789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51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598" w:type="dxa"/>
            <w:gridSpan w:val="10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51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598" w:type="dxa"/>
            <w:gridSpan w:val="10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5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7598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5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598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1.违反政治纪律、廉洁纪律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2.存在“黄赌毒”等涉案涉法情况 □是 □否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3.因违规违纪等行为受到处分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   4.名下有不良贷款    □是 □否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5.名下有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□是 □否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6.与原单位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存在劳动纠纷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5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7598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392" w:firstLineChars="19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基本情况、教育经历、工作经历、资质证书等内容的真实性，保证所提供个人简历、毕业证、学位证、技术职称、资格资质、荣誉证书等复印件的真实性。如与其个人人事档案记载不符，或存在弄虚作假行为的，对确定录用人员，本行有权取消其录用资格；已经办理入职手续的，有权与其解除劳动关系或劳动合同。</w:t>
            </w:r>
          </w:p>
          <w:p>
            <w:pPr>
              <w:widowControl/>
              <w:spacing w:line="0" w:lineRule="atLeast"/>
              <w:ind w:firstLine="6000" w:firstLineChars="3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   字：</w:t>
            </w:r>
          </w:p>
          <w:p>
            <w:pPr>
              <w:widowControl/>
              <w:spacing w:line="0" w:lineRule="atLeast"/>
              <w:ind w:firstLine="5800" w:firstLineChars="29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1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7598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本表请正反面打印，并附详细工作简历，毕业证、学位证、本人户口页、身份证正背面、技术职称、资格资质、荣誉证书等复印件各1份。</w:t>
            </w:r>
          </w:p>
        </w:tc>
      </w:tr>
    </w:tbl>
    <w:p/>
    <w:p/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54D20"/>
    <w:rsid w:val="057F028C"/>
    <w:rsid w:val="2E0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2019-08-01T03:42:00Z</dcterms:created>
  <dc:creator>张馨爻</dc:creator>
  <cp:lastModifiedBy>张馨爻</cp:lastModifiedBy>
  <dcterms:modified xsi:type="dcterms:W3CDTF">2019-08-01T03:45:28Z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