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方正仿宋_GBK" w:cs="Times New Roman"/>
          <w:spacing w:val="8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pacing w:val="8"/>
          <w:sz w:val="32"/>
          <w:szCs w:val="32"/>
        </w:rPr>
        <w:t>附件3：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Times New Roman"/>
          <w:spacing w:val="8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8"/>
          <w:sz w:val="44"/>
          <w:szCs w:val="44"/>
        </w:rPr>
        <w:t>阜康市消防大队公开招聘消防员职位表</w:t>
      </w:r>
    </w:p>
    <w:tbl>
      <w:tblPr>
        <w:tblStyle w:val="7"/>
        <w:tblW w:w="14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444"/>
        <w:gridCol w:w="731"/>
        <w:gridCol w:w="877"/>
        <w:gridCol w:w="878"/>
        <w:gridCol w:w="4845"/>
        <w:gridCol w:w="1465"/>
        <w:gridCol w:w="2161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职位及</w:t>
            </w:r>
          </w:p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职位代码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招聘人数</w:t>
            </w:r>
          </w:p>
        </w:tc>
        <w:tc>
          <w:tcPr>
            <w:tcW w:w="11455" w:type="dxa"/>
            <w:gridSpan w:val="6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55" w:type="dxa"/>
            <w:vMerge w:val="continue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族别</w:t>
            </w:r>
          </w:p>
        </w:tc>
        <w:tc>
          <w:tcPr>
            <w:tcW w:w="484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年龄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岗位要求</w:t>
            </w:r>
          </w:p>
        </w:tc>
        <w:tc>
          <w:tcPr>
            <w:tcW w:w="1229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消防员A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201901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6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男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不限</w:t>
            </w:r>
          </w:p>
        </w:tc>
        <w:tc>
          <w:tcPr>
            <w:tcW w:w="484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高中及以上学历18周岁以上、24周岁以下；全日制</w:t>
            </w:r>
            <w:r>
              <w:rPr>
                <w:rFonts w:hint="eastAsia" w:ascii="Times New Roman" w:hAnsi="Times New Roman" w:eastAsia="方正仿宋_GBK" w:cs="Times New Roman"/>
                <w:spacing w:val="8"/>
                <w:sz w:val="28"/>
                <w:szCs w:val="28"/>
              </w:rPr>
              <w:t>本科</w:t>
            </w: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及以上学历18周岁以上、26周岁以下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高中及以上学历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有C1以上驾驶证或车辆维修相关专业中职以上院校毕业</w:t>
            </w:r>
          </w:p>
        </w:tc>
        <w:tc>
          <w:tcPr>
            <w:tcW w:w="1229" w:type="dxa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昌吉州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2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消防员B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201902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男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不限</w:t>
            </w:r>
          </w:p>
        </w:tc>
        <w:tc>
          <w:tcPr>
            <w:tcW w:w="484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高中及以上学历18周岁以上、24周岁以下；全日制</w:t>
            </w:r>
            <w:r>
              <w:rPr>
                <w:rFonts w:hint="eastAsia" w:ascii="Times New Roman" w:hAnsi="Times New Roman" w:eastAsia="方正仿宋_GBK" w:cs="Times New Roman"/>
                <w:spacing w:val="8"/>
                <w:sz w:val="28"/>
                <w:szCs w:val="28"/>
              </w:rPr>
              <w:t>本科</w:t>
            </w: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及以上学历18周岁以上、26周岁以下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高中及以上学历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持初级以上中式烹调师职业资格证书</w:t>
            </w:r>
          </w:p>
        </w:tc>
        <w:tc>
          <w:tcPr>
            <w:tcW w:w="1229" w:type="dxa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昌吉州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消防员C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201903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男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不限</w:t>
            </w:r>
          </w:p>
        </w:tc>
        <w:tc>
          <w:tcPr>
            <w:tcW w:w="484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高中及以上学历18周岁以上、24周岁以下；全日制</w:t>
            </w:r>
            <w:r>
              <w:rPr>
                <w:rFonts w:hint="eastAsia" w:ascii="Times New Roman" w:hAnsi="Times New Roman" w:eastAsia="方正仿宋_GBK" w:cs="Times New Roman"/>
                <w:spacing w:val="8"/>
                <w:sz w:val="28"/>
                <w:szCs w:val="28"/>
              </w:rPr>
              <w:t>本科</w:t>
            </w: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及以上学历18周岁以上、26周岁以下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高中及以上学历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持初级以上电工证书</w:t>
            </w:r>
          </w:p>
        </w:tc>
        <w:tc>
          <w:tcPr>
            <w:tcW w:w="1229" w:type="dxa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昌吉州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消防员D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201904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5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男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不限</w:t>
            </w:r>
          </w:p>
        </w:tc>
        <w:tc>
          <w:tcPr>
            <w:tcW w:w="484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高中及以上学历18周岁以上、24周岁以下；全日制</w:t>
            </w:r>
            <w:r>
              <w:rPr>
                <w:rFonts w:hint="eastAsia" w:ascii="Times New Roman" w:hAnsi="Times New Roman" w:eastAsia="方正仿宋_GBK" w:cs="Times New Roman"/>
                <w:spacing w:val="8"/>
                <w:sz w:val="28"/>
                <w:szCs w:val="28"/>
              </w:rPr>
              <w:t>本科</w:t>
            </w: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及以上学历18周岁以上、26周岁以下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高中及以上学历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退役士兵</w:t>
            </w:r>
          </w:p>
        </w:tc>
        <w:tc>
          <w:tcPr>
            <w:tcW w:w="1229" w:type="dxa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昌吉州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户籍</w:t>
            </w:r>
          </w:p>
        </w:tc>
      </w:tr>
    </w:tbl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6838" w:h="11906" w:orient="landscape"/>
      <w:pgMar w:top="1531" w:right="2098" w:bottom="1588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FC"/>
    <w:rsid w:val="00056FD6"/>
    <w:rsid w:val="00136AC0"/>
    <w:rsid w:val="00293FCE"/>
    <w:rsid w:val="002959EA"/>
    <w:rsid w:val="00430438"/>
    <w:rsid w:val="00452AB4"/>
    <w:rsid w:val="00533B30"/>
    <w:rsid w:val="005447D8"/>
    <w:rsid w:val="005D6424"/>
    <w:rsid w:val="007C0A07"/>
    <w:rsid w:val="00A12542"/>
    <w:rsid w:val="00A4197E"/>
    <w:rsid w:val="00B12AB5"/>
    <w:rsid w:val="00B357AC"/>
    <w:rsid w:val="00BA736F"/>
    <w:rsid w:val="00BD6EFD"/>
    <w:rsid w:val="00C91796"/>
    <w:rsid w:val="00DE4EFC"/>
    <w:rsid w:val="00E078D7"/>
    <w:rsid w:val="00E9264B"/>
    <w:rsid w:val="00F23E70"/>
    <w:rsid w:val="00F92B3A"/>
    <w:rsid w:val="1CE6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link w:val="4"/>
    <w:semiHidden/>
    <w:qFormat/>
    <w:uiPriority w:val="99"/>
    <w:rPr>
      <w:rFonts w:ascii="DengXian" w:hAnsi="DengXian" w:eastAsia="DengXian" w:cs="Times New Roman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DengXian" w:hAnsi="DengXian" w:eastAsia="DengXian" w:cs="Times New Roman"/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rFonts w:ascii="DengXian" w:hAnsi="DengXian" w:eastAsia="DengXi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2019-01-27T08:12:00Z</dcterms:created>
  <dc:creator>Administrator</dc:creator>
  <cp:lastModifiedBy>华图教育-管理员</cp:lastModifiedBy>
  <cp:lastPrinted>2019-01-26T11:18:00Z</cp:lastPrinted>
  <dcterms:modified xsi:type="dcterms:W3CDTF">2019-01-28T10:23:15Z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