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878" w:rsidRDefault="00844769">
      <w:pPr>
        <w:spacing w:line="360" w:lineRule="auto"/>
        <w:jc w:val="center"/>
        <w:rPr>
          <w:b/>
          <w:bCs/>
          <w:sz w:val="36"/>
          <w:szCs w:val="36"/>
        </w:rPr>
      </w:pPr>
      <w:bookmarkStart w:id="0" w:name="_Hlk36627804"/>
      <w:bookmarkEnd w:id="0"/>
      <w:proofErr w:type="gramStart"/>
      <w:r>
        <w:rPr>
          <w:rFonts w:hint="eastAsia"/>
          <w:b/>
          <w:bCs/>
          <w:sz w:val="48"/>
          <w:szCs w:val="48"/>
        </w:rPr>
        <w:t>智视云</w:t>
      </w:r>
      <w:proofErr w:type="gramEnd"/>
      <w:r>
        <w:rPr>
          <w:rFonts w:hint="eastAsia"/>
          <w:b/>
          <w:bCs/>
          <w:sz w:val="48"/>
          <w:szCs w:val="48"/>
        </w:rPr>
        <w:t>考生操作手册</w:t>
      </w:r>
    </w:p>
    <w:p w:rsidR="00317878" w:rsidRDefault="00844769">
      <w:pPr>
        <w:pStyle w:val="1"/>
      </w:pPr>
      <w:r>
        <w:rPr>
          <w:rFonts w:hint="eastAsia"/>
        </w:rPr>
        <w:t>考试流程</w:t>
      </w:r>
    </w:p>
    <w:p w:rsidR="00317878" w:rsidRDefault="00844769">
      <w:pPr>
        <w:jc w:val="center"/>
      </w:pPr>
      <w:r>
        <w:rPr>
          <w:noProof/>
        </w:rPr>
        <w:drawing>
          <wp:inline distT="0" distB="0" distL="114300" distR="114300">
            <wp:extent cx="9375140" cy="3204210"/>
            <wp:effectExtent l="185420" t="93345" r="193040" b="131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cstate="print"/>
                    <a:stretch>
                      <a:fillRect/>
                    </a:stretch>
                  </pic:blipFill>
                  <pic:spPr>
                    <a:xfrm>
                      <a:off x="0" y="0"/>
                      <a:ext cx="9375140" cy="3204210"/>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pStyle w:val="1"/>
      </w:pPr>
      <w:r>
        <w:rPr>
          <w:rFonts w:hint="eastAsia"/>
        </w:rPr>
        <w:lastRenderedPageBreak/>
        <w:t>考前准备</w:t>
      </w:r>
    </w:p>
    <w:p w:rsidR="00317878" w:rsidRDefault="00844769">
      <w:pPr>
        <w:pStyle w:val="2"/>
        <w:ind w:left="425" w:hanging="425"/>
      </w:pPr>
      <w:r>
        <w:rPr>
          <w:rFonts w:hint="eastAsia"/>
        </w:rPr>
        <w:t>电脑设置</w:t>
      </w:r>
    </w:p>
    <w:p w:rsidR="00317878" w:rsidRDefault="00844769">
      <w:pPr>
        <w:numPr>
          <w:ilvl w:val="0"/>
          <w:numId w:val="2"/>
        </w:numPr>
        <w:spacing w:line="360" w:lineRule="auto"/>
        <w:ind w:firstLine="420"/>
        <w:rPr>
          <w:szCs w:val="28"/>
        </w:rPr>
      </w:pPr>
      <w:r>
        <w:rPr>
          <w:rFonts w:asciiTheme="minorEastAsia" w:eastAsiaTheme="minorEastAsia" w:hAnsiTheme="minorEastAsia" w:cstheme="minorEastAsia" w:hint="eastAsia"/>
          <w:szCs w:val="28"/>
        </w:rPr>
        <w:t>卸载</w:t>
      </w:r>
      <w:r>
        <w:rPr>
          <w:rFonts w:asciiTheme="minorEastAsia" w:eastAsiaTheme="minorEastAsia" w:hAnsiTheme="minorEastAsia" w:cstheme="minorEastAsia" w:hint="eastAsia"/>
          <w:szCs w:val="28"/>
        </w:rPr>
        <w:t>360</w:t>
      </w:r>
      <w:r>
        <w:rPr>
          <w:rFonts w:asciiTheme="minorEastAsia" w:eastAsiaTheme="minorEastAsia" w:hAnsiTheme="minorEastAsia" w:cstheme="minorEastAsia" w:hint="eastAsia"/>
          <w:szCs w:val="28"/>
        </w:rPr>
        <w:t>杀毒软件</w:t>
      </w:r>
      <w:r>
        <w:rPr>
          <w:rFonts w:hint="eastAsia"/>
          <w:szCs w:val="28"/>
        </w:rPr>
        <w:t>、</w:t>
      </w:r>
      <w:r>
        <w:rPr>
          <w:rFonts w:hint="eastAsia"/>
          <w:szCs w:val="28"/>
        </w:rPr>
        <w:t>360</w:t>
      </w:r>
      <w:r>
        <w:rPr>
          <w:rFonts w:hint="eastAsia"/>
          <w:szCs w:val="28"/>
        </w:rPr>
        <w:t>安全卫士、</w:t>
      </w:r>
      <w:proofErr w:type="gramStart"/>
      <w:r>
        <w:rPr>
          <w:rFonts w:hint="eastAsia"/>
          <w:szCs w:val="28"/>
        </w:rPr>
        <w:t>腾讯电脑</w:t>
      </w:r>
      <w:proofErr w:type="gramEnd"/>
      <w:r>
        <w:rPr>
          <w:rFonts w:hint="eastAsia"/>
          <w:szCs w:val="28"/>
        </w:rPr>
        <w:t>管家等安全软件（测试发现在考试过程中，安全软件会较多占用系统资源，影响考试作答）</w:t>
      </w:r>
      <w:r>
        <w:rPr>
          <w:rFonts w:hint="eastAsia"/>
          <w:szCs w:val="28"/>
        </w:rPr>
        <w:t>;</w:t>
      </w:r>
    </w:p>
    <w:p w:rsidR="00317878" w:rsidRDefault="00844769">
      <w:pPr>
        <w:numPr>
          <w:ilvl w:val="0"/>
          <w:numId w:val="2"/>
        </w:numPr>
        <w:spacing w:line="360" w:lineRule="auto"/>
        <w:ind w:firstLine="420"/>
        <w:rPr>
          <w:rFonts w:hAnsi="Times New Roman"/>
          <w:szCs w:val="28"/>
        </w:rPr>
      </w:pPr>
      <w:r>
        <w:rPr>
          <w:rFonts w:hint="eastAsia"/>
          <w:szCs w:val="28"/>
        </w:rPr>
        <w:t>关闭电脑上所有通讯工具及远程工具</w:t>
      </w:r>
      <w:r>
        <w:rPr>
          <w:rFonts w:hint="eastAsia"/>
          <w:szCs w:val="28"/>
        </w:rPr>
        <w:t>；</w:t>
      </w:r>
    </w:p>
    <w:p w:rsidR="00317878" w:rsidRDefault="00844769">
      <w:pPr>
        <w:numPr>
          <w:ilvl w:val="0"/>
          <w:numId w:val="2"/>
        </w:numPr>
        <w:spacing w:line="360" w:lineRule="auto"/>
        <w:ind w:firstLine="420"/>
        <w:rPr>
          <w:rFonts w:hAnsi="Times New Roman"/>
          <w:szCs w:val="28"/>
        </w:rPr>
      </w:pPr>
      <w:r>
        <w:rPr>
          <w:rFonts w:hint="eastAsia"/>
          <w:szCs w:val="28"/>
        </w:rPr>
        <w:t>打开电脑扬声器（考试开始后会有指导语）；</w:t>
      </w:r>
    </w:p>
    <w:p w:rsidR="00317878" w:rsidRDefault="00844769">
      <w:pPr>
        <w:numPr>
          <w:ilvl w:val="0"/>
          <w:numId w:val="2"/>
        </w:numPr>
        <w:spacing w:line="360" w:lineRule="auto"/>
        <w:ind w:firstLine="420"/>
        <w:rPr>
          <w:rFonts w:hAnsi="Times New Roman"/>
          <w:szCs w:val="28"/>
        </w:rPr>
      </w:pPr>
      <w:r>
        <w:rPr>
          <w:rFonts w:hint="eastAsia"/>
          <w:szCs w:val="28"/>
        </w:rPr>
        <w:t>电脑摄像头检测（参见：电脑摄像头检测流程）；</w:t>
      </w:r>
    </w:p>
    <w:p w:rsidR="00317878" w:rsidRDefault="00844769">
      <w:pPr>
        <w:numPr>
          <w:ilvl w:val="0"/>
          <w:numId w:val="2"/>
        </w:numPr>
        <w:spacing w:line="360" w:lineRule="auto"/>
        <w:ind w:firstLine="420"/>
        <w:rPr>
          <w:rFonts w:hAnsi="Times New Roman"/>
          <w:szCs w:val="28"/>
        </w:rPr>
      </w:pPr>
      <w:r>
        <w:rPr>
          <w:rFonts w:hint="eastAsia"/>
          <w:szCs w:val="28"/>
        </w:rPr>
        <w:t>电脑麦克风检查（参见：麦克风检测流程）；</w:t>
      </w:r>
    </w:p>
    <w:p w:rsidR="00317878" w:rsidRDefault="00844769">
      <w:pPr>
        <w:numPr>
          <w:ilvl w:val="0"/>
          <w:numId w:val="2"/>
        </w:numPr>
        <w:spacing w:line="360" w:lineRule="auto"/>
        <w:ind w:firstLine="420"/>
        <w:rPr>
          <w:rFonts w:ascii="Times New Roman" w:hAnsi="Times New Roman"/>
        </w:rPr>
      </w:pPr>
      <w:r>
        <w:rPr>
          <w:rFonts w:hint="eastAsia"/>
          <w:szCs w:val="28"/>
        </w:rPr>
        <w:t>关闭系统自动更新（参见：关闭自动更新流程）。</w:t>
      </w:r>
    </w:p>
    <w:p w:rsidR="00317878" w:rsidRDefault="00317878">
      <w:pPr>
        <w:tabs>
          <w:tab w:val="left" w:pos="312"/>
        </w:tabs>
        <w:spacing w:line="360" w:lineRule="auto"/>
        <w:rPr>
          <w:sz w:val="24"/>
          <w:szCs w:val="24"/>
        </w:rPr>
      </w:pPr>
    </w:p>
    <w:p w:rsidR="00317878" w:rsidRDefault="00317878">
      <w:pPr>
        <w:tabs>
          <w:tab w:val="left" w:pos="312"/>
        </w:tabs>
        <w:spacing w:line="360" w:lineRule="auto"/>
        <w:rPr>
          <w:sz w:val="24"/>
          <w:szCs w:val="24"/>
        </w:rPr>
      </w:pPr>
    </w:p>
    <w:p w:rsidR="00317878" w:rsidRDefault="00317878">
      <w:pPr>
        <w:tabs>
          <w:tab w:val="left" w:pos="312"/>
        </w:tabs>
        <w:spacing w:line="360" w:lineRule="auto"/>
        <w:rPr>
          <w:sz w:val="24"/>
          <w:szCs w:val="24"/>
        </w:rPr>
      </w:pPr>
    </w:p>
    <w:p w:rsidR="00317878" w:rsidRDefault="00317878">
      <w:pPr>
        <w:tabs>
          <w:tab w:val="left" w:pos="312"/>
        </w:tabs>
        <w:spacing w:line="360" w:lineRule="auto"/>
        <w:rPr>
          <w:sz w:val="24"/>
          <w:szCs w:val="24"/>
        </w:rPr>
      </w:pPr>
    </w:p>
    <w:p w:rsidR="00317878" w:rsidRDefault="00317878">
      <w:pPr>
        <w:tabs>
          <w:tab w:val="left" w:pos="312"/>
        </w:tabs>
        <w:spacing w:line="360" w:lineRule="auto"/>
        <w:rPr>
          <w:sz w:val="24"/>
          <w:szCs w:val="24"/>
        </w:rPr>
      </w:pPr>
    </w:p>
    <w:p w:rsidR="00317878" w:rsidRDefault="00317878">
      <w:pPr>
        <w:tabs>
          <w:tab w:val="left" w:pos="312"/>
        </w:tabs>
        <w:spacing w:line="360" w:lineRule="auto"/>
        <w:rPr>
          <w:sz w:val="24"/>
          <w:szCs w:val="24"/>
        </w:rPr>
      </w:pPr>
    </w:p>
    <w:p w:rsidR="00317878" w:rsidRDefault="00844769">
      <w:pPr>
        <w:pStyle w:val="2"/>
        <w:ind w:left="425" w:hanging="425"/>
      </w:pPr>
      <w:r>
        <w:rPr>
          <w:rFonts w:hint="eastAsia"/>
        </w:rPr>
        <w:t>软件下载与安装</w:t>
      </w:r>
    </w:p>
    <w:p w:rsidR="00317878" w:rsidRDefault="00844769">
      <w:pPr>
        <w:ind w:firstLine="420"/>
        <w:rPr>
          <w:szCs w:val="24"/>
        </w:rPr>
      </w:pPr>
      <w:r>
        <w:rPr>
          <w:rFonts w:hint="eastAsia"/>
        </w:rPr>
        <w:t>软件下载地址为</w:t>
      </w:r>
      <w:r>
        <w:rPr>
          <w:rFonts w:hint="eastAsia"/>
        </w:rPr>
        <w:t>http://static.zgrsw.cn/products/zsy.html</w:t>
      </w:r>
      <w:r>
        <w:rPr>
          <w:rFonts w:hint="eastAsia"/>
        </w:rPr>
        <w:t>。下载</w:t>
      </w:r>
      <w:r>
        <w:rPr>
          <w:rFonts w:hint="eastAsia"/>
        </w:rPr>
        <w:t>【</w:t>
      </w:r>
      <w:r>
        <w:rPr>
          <w:rFonts w:hint="eastAsia"/>
          <w:color w:val="FF0000"/>
        </w:rPr>
        <w:t>智视云</w:t>
      </w:r>
      <w:r>
        <w:rPr>
          <w:rFonts w:hint="eastAsia"/>
          <w:color w:val="FF0000"/>
        </w:rPr>
        <w:t>.</w:t>
      </w:r>
      <w:r>
        <w:rPr>
          <w:rFonts w:hint="eastAsia"/>
          <w:color w:val="FF0000"/>
        </w:rPr>
        <w:t>exe</w:t>
      </w:r>
      <w:r>
        <w:rPr>
          <w:rFonts w:hint="eastAsia"/>
        </w:rPr>
        <w:t>】</w:t>
      </w:r>
      <w:r>
        <w:rPr>
          <w:rFonts w:hint="eastAsia"/>
        </w:rPr>
        <w:t>后，双击文件进入安装界面（安装时</w:t>
      </w:r>
      <w:proofErr w:type="gramStart"/>
      <w:r>
        <w:rPr>
          <w:rFonts w:hint="eastAsia"/>
        </w:rPr>
        <w:t>如遇图</w:t>
      </w:r>
      <w:proofErr w:type="gramEnd"/>
      <w:r>
        <w:rPr>
          <w:rFonts w:hint="eastAsia"/>
        </w:rPr>
        <w:t>2.2.1</w:t>
      </w:r>
      <w:r>
        <w:rPr>
          <w:rFonts w:hint="eastAsia"/>
        </w:rPr>
        <w:t>问题，请点击更多信息进入图</w:t>
      </w:r>
      <w:r>
        <w:rPr>
          <w:rFonts w:hint="eastAsia"/>
        </w:rPr>
        <w:t>2.2.2</w:t>
      </w:r>
      <w:r>
        <w:rPr>
          <w:rFonts w:hint="eastAsia"/>
        </w:rPr>
        <w:t>，然后点击仍要运行）</w:t>
      </w:r>
      <w:r>
        <w:rPr>
          <w:rFonts w:hint="eastAsia"/>
        </w:rPr>
        <w:t>。</w:t>
      </w:r>
      <w:r>
        <w:rPr>
          <w:rFonts w:hint="eastAsia"/>
        </w:rPr>
        <w:t>为保障不会因权限不足导致面试录像失败，软件将默认安装到</w:t>
      </w:r>
      <w:r>
        <w:rPr>
          <w:rFonts w:hint="eastAsia"/>
        </w:rPr>
        <w:t>D</w:t>
      </w:r>
      <w:r>
        <w:rPr>
          <w:rFonts w:hint="eastAsia"/>
        </w:rPr>
        <w:t>盘，考生可根据实际情况调整安装目录（</w:t>
      </w:r>
      <w:r>
        <w:rPr>
          <w:rFonts w:hint="eastAsia"/>
          <w:color w:val="FF0000"/>
        </w:rPr>
        <w:t>注意：切勿装</w:t>
      </w:r>
      <w:r>
        <w:rPr>
          <w:rFonts w:hint="eastAsia"/>
          <w:color w:val="FF0000"/>
        </w:rPr>
        <w:t>C</w:t>
      </w:r>
      <w:r>
        <w:rPr>
          <w:rFonts w:hint="eastAsia"/>
          <w:color w:val="FF0000"/>
        </w:rPr>
        <w:t>盘</w:t>
      </w:r>
      <w:r>
        <w:rPr>
          <w:rFonts w:hint="eastAsi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7"/>
        <w:gridCol w:w="7807"/>
      </w:tblGrid>
      <w:tr w:rsidR="00317878">
        <w:tc>
          <w:tcPr>
            <w:tcW w:w="7807" w:type="dxa"/>
          </w:tcPr>
          <w:p w:rsidR="00317878" w:rsidRDefault="00844769">
            <w:pPr>
              <w:spacing w:line="360" w:lineRule="auto"/>
              <w:jc w:val="center"/>
            </w:pPr>
            <w:r>
              <w:rPr>
                <w:noProof/>
              </w:rPr>
              <w:drawing>
                <wp:inline distT="0" distB="0" distL="114300" distR="114300">
                  <wp:extent cx="3599815" cy="3366770"/>
                  <wp:effectExtent l="127635" t="95250" r="113030" b="134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cstate="print"/>
                          <a:stretch>
                            <a:fillRect/>
                          </a:stretch>
                        </pic:blipFill>
                        <pic:spPr>
                          <a:xfrm>
                            <a:off x="0" y="0"/>
                            <a:ext cx="3599815" cy="3366770"/>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spacing w:line="360" w:lineRule="auto"/>
              <w:jc w:val="center"/>
              <w:rPr>
                <w:rFonts w:eastAsiaTheme="minorEastAsia"/>
              </w:rPr>
            </w:pPr>
            <w:r>
              <w:rPr>
                <w:rFonts w:hint="eastAsia"/>
                <w:sz w:val="24"/>
                <w:szCs w:val="28"/>
              </w:rPr>
              <w:lastRenderedPageBreak/>
              <w:t>图</w:t>
            </w:r>
            <w:r>
              <w:rPr>
                <w:rFonts w:hint="eastAsia"/>
                <w:sz w:val="24"/>
                <w:szCs w:val="28"/>
              </w:rPr>
              <w:t>2.2.1</w:t>
            </w:r>
          </w:p>
        </w:tc>
        <w:tc>
          <w:tcPr>
            <w:tcW w:w="7807" w:type="dxa"/>
          </w:tcPr>
          <w:p w:rsidR="00317878" w:rsidRDefault="00844769">
            <w:pPr>
              <w:spacing w:line="360" w:lineRule="auto"/>
              <w:jc w:val="center"/>
            </w:pPr>
            <w:r>
              <w:rPr>
                <w:noProof/>
              </w:rPr>
              <w:lastRenderedPageBreak/>
              <w:drawing>
                <wp:inline distT="0" distB="0" distL="114300" distR="114300">
                  <wp:extent cx="3599815" cy="3366770"/>
                  <wp:effectExtent l="127635" t="95250" r="113030" b="134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cstate="print"/>
                          <a:stretch>
                            <a:fillRect/>
                          </a:stretch>
                        </pic:blipFill>
                        <pic:spPr>
                          <a:xfrm>
                            <a:off x="0" y="0"/>
                            <a:ext cx="3599815" cy="3366770"/>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spacing w:line="360" w:lineRule="auto"/>
              <w:jc w:val="center"/>
            </w:pPr>
            <w:r>
              <w:rPr>
                <w:rFonts w:hint="eastAsia"/>
                <w:sz w:val="24"/>
                <w:szCs w:val="28"/>
              </w:rPr>
              <w:lastRenderedPageBreak/>
              <w:t>图</w:t>
            </w:r>
            <w:r>
              <w:rPr>
                <w:rFonts w:hint="eastAsia"/>
                <w:sz w:val="24"/>
                <w:szCs w:val="28"/>
              </w:rPr>
              <w:t>2.2.2</w:t>
            </w:r>
          </w:p>
        </w:tc>
      </w:tr>
    </w:tbl>
    <w:p w:rsidR="00317878" w:rsidRDefault="00844769">
      <w:pPr>
        <w:pStyle w:val="2"/>
        <w:ind w:left="425" w:hanging="425"/>
      </w:pPr>
      <w:r>
        <w:rPr>
          <w:rFonts w:hint="eastAsia"/>
        </w:rPr>
        <w:lastRenderedPageBreak/>
        <w:t>面试环境布置</w:t>
      </w:r>
    </w:p>
    <w:p w:rsidR="00317878" w:rsidRDefault="00844769">
      <w:pPr>
        <w:ind w:firstLine="420"/>
      </w:pPr>
      <w:r>
        <w:rPr>
          <w:rFonts w:hint="eastAsia"/>
        </w:rPr>
        <w:t>考生须将佐证视频录制设备放置到左侧</w:t>
      </w:r>
      <w:proofErr w:type="gramStart"/>
      <w:r>
        <w:rPr>
          <w:rFonts w:hint="eastAsia"/>
        </w:rPr>
        <w:t>方位置</w:t>
      </w:r>
      <w:proofErr w:type="gramEnd"/>
      <w:r>
        <w:rPr>
          <w:rFonts w:hint="eastAsia"/>
        </w:rPr>
        <w:t>或右侧方位置，环境布置参考下图。</w:t>
      </w:r>
    </w:p>
    <w:p w:rsidR="00317878" w:rsidRDefault="00844769">
      <w:pPr>
        <w:ind w:firstLine="420"/>
        <w:jc w:val="center"/>
      </w:pPr>
      <w:r>
        <w:rPr>
          <w:rFonts w:ascii="宋体" w:eastAsia="宋体" w:hAnsi="宋体" w:cs="宋体"/>
          <w:noProof/>
          <w:kern w:val="0"/>
          <w:sz w:val="24"/>
          <w:szCs w:val="24"/>
        </w:rPr>
        <w:drawing>
          <wp:inline distT="0" distB="0" distL="114300" distR="114300">
            <wp:extent cx="5390515" cy="4142740"/>
            <wp:effectExtent l="145415" t="102870" r="163830" b="15875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1" cstate="print"/>
                    <a:stretch>
                      <a:fillRect/>
                    </a:stretch>
                  </pic:blipFill>
                  <pic:spPr>
                    <a:xfrm>
                      <a:off x="0" y="0"/>
                      <a:ext cx="5390515" cy="4142740"/>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pStyle w:val="1"/>
      </w:pPr>
      <w:r>
        <w:rPr>
          <w:rFonts w:hint="eastAsia"/>
        </w:rPr>
        <w:lastRenderedPageBreak/>
        <w:t>软件功能说明</w:t>
      </w:r>
    </w:p>
    <w:p w:rsidR="00317878" w:rsidRDefault="00844769">
      <w:pPr>
        <w:pStyle w:val="2"/>
        <w:ind w:left="425" w:hanging="425"/>
      </w:pPr>
      <w:r>
        <w:rPr>
          <w:rFonts w:hint="eastAsia"/>
        </w:rPr>
        <w:t>登录</w:t>
      </w:r>
    </w:p>
    <w:p w:rsidR="00317878" w:rsidRDefault="00844769">
      <w:pPr>
        <w:pStyle w:val="3"/>
      </w:pPr>
      <w:r>
        <w:rPr>
          <w:rFonts w:hint="eastAsia"/>
        </w:rPr>
        <w:t>人脸登录</w:t>
      </w:r>
    </w:p>
    <w:p w:rsidR="00317878" w:rsidRDefault="00844769">
      <w:pPr>
        <w:ind w:firstLine="420"/>
        <w:rPr>
          <w:szCs w:val="24"/>
        </w:rPr>
      </w:pPr>
      <w:r>
        <w:rPr>
          <w:rFonts w:hint="eastAsia"/>
        </w:rPr>
        <w:t>输入姓名、身份账号后点击【人脸登录】进入人脸识别</w:t>
      </w:r>
      <w:r>
        <w:rPr>
          <w:rFonts w:hint="eastAsia"/>
        </w:rPr>
        <w:t>，</w:t>
      </w:r>
      <w:r>
        <w:rPr>
          <w:rFonts w:hint="eastAsia"/>
        </w:rPr>
        <w:t>识别前请确认选取的为前置摄像头。</w:t>
      </w:r>
      <w:r>
        <w:rPr>
          <w:rFonts w:hint="eastAsia"/>
        </w:rPr>
        <w:t>系统识别成功后将自动进入软件主页面。</w:t>
      </w:r>
    </w:p>
    <w:p w:rsidR="00317878" w:rsidRDefault="00844769">
      <w:pPr>
        <w:jc w:val="center"/>
      </w:pPr>
      <w:r>
        <w:rPr>
          <w:noProof/>
        </w:rPr>
        <w:drawing>
          <wp:inline distT="0" distB="0" distL="114300" distR="114300">
            <wp:extent cx="2181860" cy="3239770"/>
            <wp:effectExtent l="128905" t="109220" r="142875" b="14097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cstate="print"/>
                    <a:stretch>
                      <a:fillRect/>
                    </a:stretch>
                  </pic:blipFill>
                  <pic:spPr>
                    <a:xfrm>
                      <a:off x="0" y="0"/>
                      <a:ext cx="2181860" cy="3239770"/>
                    </a:xfrm>
                    <a:prstGeom prst="rect">
                      <a:avLst/>
                    </a:prstGeom>
                    <a:noFill/>
                    <a:ln>
                      <a:noFill/>
                    </a:ln>
                    <a:effectLst>
                      <a:outerShdw blurRad="127000" sx="102000" sy="102000" algn="ctr" rotWithShape="0">
                        <a:prstClr val="black">
                          <a:alpha val="23000"/>
                        </a:prstClr>
                      </a:outerShdw>
                    </a:effectLst>
                  </pic:spPr>
                </pic:pic>
              </a:graphicData>
            </a:graphic>
          </wp:inline>
        </w:drawing>
      </w:r>
      <w:r>
        <w:rPr>
          <w:b/>
          <w:bCs/>
          <w:noProof/>
        </w:rPr>
        <w:drawing>
          <wp:inline distT="0" distB="0" distL="114300" distR="114300">
            <wp:extent cx="2091055" cy="3239770"/>
            <wp:effectExtent l="128270" t="120650" r="142875" b="1447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cstate="print"/>
                    <a:stretch>
                      <a:fillRect/>
                    </a:stretch>
                  </pic:blipFill>
                  <pic:spPr>
                    <a:xfrm>
                      <a:off x="0" y="0"/>
                      <a:ext cx="2091055" cy="3239770"/>
                    </a:xfrm>
                    <a:prstGeom prst="rect">
                      <a:avLst/>
                    </a:prstGeom>
                    <a:noFill/>
                    <a:ln>
                      <a:noFill/>
                    </a:ln>
                    <a:effectLst>
                      <a:outerShdw blurRad="127000" sx="102000" sy="102000" algn="ctr" rotWithShape="0">
                        <a:prstClr val="black">
                          <a:alpha val="23000"/>
                        </a:prstClr>
                      </a:outerShdw>
                    </a:effectLst>
                  </pic:spPr>
                </pic:pic>
              </a:graphicData>
            </a:graphic>
          </wp:inline>
        </w:drawing>
      </w:r>
      <w:r>
        <w:rPr>
          <w:noProof/>
        </w:rPr>
        <w:drawing>
          <wp:inline distT="0" distB="0" distL="114300" distR="114300">
            <wp:extent cx="2181860" cy="3239770"/>
            <wp:effectExtent l="128905" t="109220" r="142875" b="1409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cstate="print"/>
                    <a:stretch>
                      <a:fillRect/>
                    </a:stretch>
                  </pic:blipFill>
                  <pic:spPr>
                    <a:xfrm>
                      <a:off x="0" y="0"/>
                      <a:ext cx="2181860" cy="3239770"/>
                    </a:xfrm>
                    <a:prstGeom prst="rect">
                      <a:avLst/>
                    </a:prstGeom>
                    <a:noFill/>
                    <a:ln>
                      <a:noFill/>
                    </a:ln>
                    <a:effectLst>
                      <a:outerShdw blurRad="127000" sx="102000" sy="102000" algn="ctr" rotWithShape="0">
                        <a:prstClr val="black">
                          <a:alpha val="23000"/>
                        </a:prstClr>
                      </a:outerShdw>
                    </a:effectLst>
                  </pic:spPr>
                </pic:pic>
              </a:graphicData>
            </a:graphic>
          </wp:inline>
        </w:drawing>
      </w:r>
      <w:r>
        <w:rPr>
          <w:noProof/>
        </w:rPr>
        <w:drawing>
          <wp:inline distT="0" distB="0" distL="114300" distR="114300">
            <wp:extent cx="2120265" cy="3239770"/>
            <wp:effectExtent l="128270" t="120650" r="132715" b="1447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cstate="print"/>
                    <a:srcRect l="3767" t="2534" r="3367" b="2027"/>
                    <a:stretch>
                      <a:fillRect/>
                    </a:stretch>
                  </pic:blipFill>
                  <pic:spPr>
                    <a:xfrm>
                      <a:off x="0" y="0"/>
                      <a:ext cx="2120265" cy="3239770"/>
                    </a:xfrm>
                    <a:prstGeom prst="rect">
                      <a:avLst/>
                    </a:prstGeom>
                    <a:noFill/>
                    <a:ln>
                      <a:noFill/>
                    </a:ln>
                    <a:effectLst>
                      <a:outerShdw blurRad="127000" sx="102000" sy="102000" algn="ctr" rotWithShape="0">
                        <a:prstClr val="black">
                          <a:alpha val="23000"/>
                        </a:prstClr>
                      </a:outerShdw>
                    </a:effectLst>
                  </pic:spPr>
                </pic:pic>
              </a:graphicData>
            </a:graphic>
          </wp:inline>
        </w:drawing>
      </w:r>
    </w:p>
    <w:p w:rsidR="00317878" w:rsidRDefault="00844769">
      <w:pPr>
        <w:pStyle w:val="3"/>
      </w:pPr>
      <w:r>
        <w:rPr>
          <w:rFonts w:hint="eastAsia"/>
        </w:rPr>
        <w:lastRenderedPageBreak/>
        <w:t>普通登录</w:t>
      </w:r>
    </w:p>
    <w:p w:rsidR="00317878" w:rsidRDefault="00844769">
      <w:pPr>
        <w:ind w:firstLine="420"/>
        <w:rPr>
          <w:szCs w:val="24"/>
        </w:rPr>
      </w:pPr>
      <w:proofErr w:type="gramStart"/>
      <w:r>
        <w:rPr>
          <w:rFonts w:hint="eastAsia"/>
        </w:rPr>
        <w:t>若人</w:t>
      </w:r>
      <w:proofErr w:type="gramEnd"/>
      <w:r>
        <w:rPr>
          <w:rFonts w:hint="eastAsia"/>
        </w:rPr>
        <w:t>脸登录失败，请拨打服务电话。当后台开放普通登录后，可使用</w:t>
      </w:r>
      <w:r>
        <w:rPr>
          <w:rFonts w:hint="eastAsia"/>
        </w:rPr>
        <w:t>普通登录</w:t>
      </w:r>
      <w:r>
        <w:rPr>
          <w:rFonts w:hint="eastAsia"/>
        </w:rPr>
        <w:t>（</w:t>
      </w:r>
      <w:r>
        <w:rPr>
          <w:rFonts w:hint="eastAsia"/>
        </w:rPr>
        <w:t>身份证号和密码</w:t>
      </w:r>
      <w:r>
        <w:rPr>
          <w:rFonts w:hint="eastAsia"/>
        </w:rPr>
        <w:t>）</w:t>
      </w:r>
      <w:r>
        <w:rPr>
          <w:rFonts w:hint="eastAsia"/>
        </w:rPr>
        <w:t>进行登录。</w:t>
      </w:r>
    </w:p>
    <w:p w:rsidR="00317878" w:rsidRDefault="00844769">
      <w:pPr>
        <w:ind w:firstLine="420"/>
        <w:jc w:val="center"/>
        <w:rPr>
          <w:sz w:val="24"/>
          <w:szCs w:val="24"/>
        </w:rPr>
      </w:pPr>
      <w:r>
        <w:rPr>
          <w:noProof/>
        </w:rPr>
        <w:drawing>
          <wp:inline distT="0" distB="0" distL="114300" distR="114300">
            <wp:extent cx="2547620" cy="3783330"/>
            <wp:effectExtent l="117475" t="99060" r="139065" b="12573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6" cstate="print"/>
                    <a:stretch>
                      <a:fillRect/>
                    </a:stretch>
                  </pic:blipFill>
                  <pic:spPr>
                    <a:xfrm>
                      <a:off x="0" y="0"/>
                      <a:ext cx="2547620" cy="3783330"/>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317878">
      <w:pPr>
        <w:jc w:val="center"/>
      </w:pPr>
    </w:p>
    <w:p w:rsidR="00317878" w:rsidRDefault="00844769">
      <w:pPr>
        <w:pStyle w:val="2"/>
      </w:pPr>
      <w:r>
        <w:rPr>
          <w:rFonts w:hint="eastAsia"/>
        </w:rPr>
        <w:lastRenderedPageBreak/>
        <w:t>考试流程</w:t>
      </w:r>
    </w:p>
    <w:p w:rsidR="00317878" w:rsidRDefault="00844769">
      <w:pPr>
        <w:ind w:firstLine="420"/>
      </w:pPr>
      <w:r>
        <w:rPr>
          <w:rFonts w:hint="eastAsia"/>
        </w:rPr>
        <w:t>查看考试所有流程操作。</w:t>
      </w:r>
    </w:p>
    <w:p w:rsidR="00317878" w:rsidRDefault="00844769">
      <w:pPr>
        <w:spacing w:line="360" w:lineRule="auto"/>
        <w:jc w:val="center"/>
      </w:pPr>
      <w:r>
        <w:rPr>
          <w:noProof/>
        </w:rPr>
        <w:drawing>
          <wp:inline distT="0" distB="0" distL="114300" distR="114300">
            <wp:extent cx="5039995" cy="3944620"/>
            <wp:effectExtent l="142240" t="100965" r="151765" b="16065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7" cstate="print"/>
                    <a:stretch>
                      <a:fillRect/>
                    </a:stretch>
                  </pic:blipFill>
                  <pic:spPr>
                    <a:xfrm>
                      <a:off x="0" y="0"/>
                      <a:ext cx="5039995" cy="3944620"/>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pStyle w:val="2"/>
      </w:pPr>
      <w:r>
        <w:rPr>
          <w:rFonts w:hint="eastAsia"/>
        </w:rPr>
        <w:lastRenderedPageBreak/>
        <w:t>环境检测</w:t>
      </w:r>
    </w:p>
    <w:p w:rsidR="00317878" w:rsidRDefault="00844769">
      <w:pPr>
        <w:ind w:firstLine="420"/>
        <w:rPr>
          <w:szCs w:val="24"/>
        </w:rPr>
      </w:pPr>
      <w:r>
        <w:rPr>
          <w:rFonts w:hint="eastAsia"/>
        </w:rPr>
        <w:t>环境检测界面可以帮助考生检测当前电脑所连接的摄像头与麦克风设备，也可以查看录制功能和设备列表等。</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7"/>
        <w:gridCol w:w="7807"/>
      </w:tblGrid>
      <w:tr w:rsidR="00317878">
        <w:trPr>
          <w:jc w:val="center"/>
        </w:trPr>
        <w:tc>
          <w:tcPr>
            <w:tcW w:w="7807" w:type="dxa"/>
            <w:vAlign w:val="bottom"/>
          </w:tcPr>
          <w:p w:rsidR="00317878" w:rsidRDefault="00844769">
            <w:pPr>
              <w:jc w:val="center"/>
            </w:pPr>
            <w:r>
              <w:rPr>
                <w:noProof/>
              </w:rPr>
              <w:drawing>
                <wp:inline distT="0" distB="0" distL="114300" distR="114300">
                  <wp:extent cx="4599940" cy="3599815"/>
                  <wp:effectExtent l="137795" t="97155" r="139065" b="11303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8" cstate="print"/>
                          <a:stretch>
                            <a:fillRect/>
                          </a:stretch>
                        </pic:blipFill>
                        <pic:spPr>
                          <a:xfrm>
                            <a:off x="0" y="0"/>
                            <a:ext cx="4599940" cy="3599815"/>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jc w:val="center"/>
            </w:pPr>
            <w:r>
              <w:rPr>
                <w:rFonts w:hint="eastAsia"/>
              </w:rPr>
              <w:t>环境检测界面图</w:t>
            </w:r>
          </w:p>
        </w:tc>
        <w:tc>
          <w:tcPr>
            <w:tcW w:w="7807" w:type="dxa"/>
            <w:vAlign w:val="bottom"/>
          </w:tcPr>
          <w:p w:rsidR="00317878" w:rsidRDefault="00844769">
            <w:pPr>
              <w:jc w:val="center"/>
            </w:pPr>
            <w:r>
              <w:rPr>
                <w:noProof/>
              </w:rPr>
              <w:drawing>
                <wp:inline distT="0" distB="0" distL="114300" distR="114300">
                  <wp:extent cx="4599940" cy="3599815"/>
                  <wp:effectExtent l="137795" t="97155" r="139065" b="11303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9" cstate="print"/>
                          <a:stretch>
                            <a:fillRect/>
                          </a:stretch>
                        </pic:blipFill>
                        <pic:spPr>
                          <a:xfrm>
                            <a:off x="0" y="0"/>
                            <a:ext cx="4599940" cy="3599815"/>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jc w:val="center"/>
            </w:pPr>
            <w:r>
              <w:rPr>
                <w:rFonts w:hint="eastAsia"/>
              </w:rPr>
              <w:t>查看录像界面图</w:t>
            </w:r>
          </w:p>
        </w:tc>
      </w:tr>
    </w:tbl>
    <w:p w:rsidR="00317878" w:rsidRDefault="00317878">
      <w:pPr>
        <w:ind w:firstLine="420"/>
        <w:rPr>
          <w:sz w:val="24"/>
          <w:szCs w:val="24"/>
        </w:rPr>
      </w:pPr>
    </w:p>
    <w:p w:rsidR="00317878" w:rsidRDefault="00844769">
      <w:pPr>
        <w:pStyle w:val="3"/>
      </w:pPr>
      <w:r>
        <w:rPr>
          <w:rFonts w:hint="eastAsia"/>
        </w:rPr>
        <w:lastRenderedPageBreak/>
        <w:t>刷新设备</w:t>
      </w:r>
    </w:p>
    <w:p w:rsidR="00317878" w:rsidRDefault="00844769">
      <w:pPr>
        <w:ind w:firstLine="420"/>
      </w:pPr>
      <w:r>
        <w:rPr>
          <w:rFonts w:hint="eastAsia"/>
        </w:rPr>
        <w:t>环境检测界面下半部分是当前电脑所连接的设备（麦克风与摄像头）情况，表格第二列表</w:t>
      </w:r>
      <w:proofErr w:type="gramStart"/>
      <w:r>
        <w:rPr>
          <w:rFonts w:hint="eastAsia"/>
        </w:rPr>
        <w:t>示当前</w:t>
      </w:r>
      <w:proofErr w:type="gramEnd"/>
      <w:r>
        <w:rPr>
          <w:rFonts w:hint="eastAsia"/>
        </w:rPr>
        <w:t>所应用的设备，如考生电脑连接了多个设备，可以点击表格设备的行来切换设备。当电脑新插入了设备，可以点击</w:t>
      </w:r>
      <w:r>
        <w:rPr>
          <w:rFonts w:hint="eastAsia"/>
        </w:rPr>
        <w:t>【</w:t>
      </w:r>
      <w:r>
        <w:rPr>
          <w:rFonts w:hint="eastAsia"/>
        </w:rPr>
        <w:t>刷新设备</w:t>
      </w:r>
      <w:r>
        <w:rPr>
          <w:rFonts w:hint="eastAsia"/>
        </w:rPr>
        <w:t>】</w:t>
      </w:r>
      <w:r>
        <w:rPr>
          <w:rFonts w:hint="eastAsia"/>
        </w:rPr>
        <w:t>按钮来刷新设备列表。</w:t>
      </w:r>
    </w:p>
    <w:p w:rsidR="00317878" w:rsidRDefault="00844769">
      <w:pPr>
        <w:pStyle w:val="3"/>
      </w:pPr>
      <w:r>
        <w:rPr>
          <w:rFonts w:hint="eastAsia"/>
        </w:rPr>
        <w:t>录制功能</w:t>
      </w:r>
    </w:p>
    <w:p w:rsidR="00317878" w:rsidRDefault="00844769">
      <w:pPr>
        <w:ind w:firstLine="420"/>
        <w:rPr>
          <w:szCs w:val="24"/>
        </w:rPr>
      </w:pPr>
      <w:r>
        <w:rPr>
          <w:rFonts w:hint="eastAsia"/>
        </w:rPr>
        <w:t>点击</w:t>
      </w:r>
      <w:r>
        <w:rPr>
          <w:rFonts w:hint="eastAsia"/>
        </w:rPr>
        <w:t>【</w:t>
      </w:r>
      <w:r>
        <w:rPr>
          <w:rFonts w:hint="eastAsia"/>
        </w:rPr>
        <w:t>开启检测</w:t>
      </w:r>
      <w:r>
        <w:rPr>
          <w:rFonts w:hint="eastAsia"/>
        </w:rPr>
        <w:t>】</w:t>
      </w:r>
      <w:r>
        <w:rPr>
          <w:rFonts w:hint="eastAsia"/>
        </w:rPr>
        <w:t>按钮</w:t>
      </w:r>
      <w:r>
        <w:rPr>
          <w:rFonts w:hint="eastAsia"/>
        </w:rPr>
        <w:t>，</w:t>
      </w:r>
      <w:r>
        <w:rPr>
          <w:rFonts w:hint="eastAsia"/>
        </w:rPr>
        <w:t>系统将启动设备摄像头与麦克风并开始录制视频（</w:t>
      </w:r>
      <w:r>
        <w:rPr>
          <w:rFonts w:hint="eastAsia"/>
        </w:rPr>
        <w:t>录制</w:t>
      </w:r>
      <w:r>
        <w:rPr>
          <w:rFonts w:hint="eastAsia"/>
        </w:rPr>
        <w:t>时长</w:t>
      </w:r>
      <w:r>
        <w:rPr>
          <w:rFonts w:hint="eastAsia"/>
        </w:rPr>
        <w:t>至少大于</w:t>
      </w:r>
      <w:r>
        <w:rPr>
          <w:rFonts w:hint="eastAsia"/>
        </w:rPr>
        <w:t>3</w:t>
      </w:r>
      <w:r>
        <w:rPr>
          <w:rFonts w:hint="eastAsia"/>
        </w:rPr>
        <w:t>秒</w:t>
      </w:r>
      <w:r>
        <w:rPr>
          <w:rFonts w:hint="eastAsia"/>
        </w:rPr>
        <w:t>）。点击【停止检测】</w:t>
      </w:r>
      <w:proofErr w:type="gramStart"/>
      <w:r>
        <w:rPr>
          <w:rFonts w:hint="eastAsia"/>
        </w:rPr>
        <w:t>则结束</w:t>
      </w:r>
      <w:proofErr w:type="gramEnd"/>
      <w:r>
        <w:rPr>
          <w:rFonts w:hint="eastAsia"/>
        </w:rPr>
        <w:t>视频录制。结束录制后点</w:t>
      </w:r>
      <w:r>
        <w:rPr>
          <w:rFonts w:hint="eastAsia"/>
        </w:rPr>
        <w:t>击</w:t>
      </w:r>
      <w:r>
        <w:rPr>
          <w:rFonts w:hint="eastAsia"/>
        </w:rPr>
        <w:t>【</w:t>
      </w:r>
      <w:r>
        <w:rPr>
          <w:rFonts w:hint="eastAsia"/>
        </w:rPr>
        <w:t>查看录像</w:t>
      </w:r>
      <w:r>
        <w:rPr>
          <w:rFonts w:hint="eastAsia"/>
        </w:rPr>
        <w:t>】</w:t>
      </w:r>
      <w:r>
        <w:rPr>
          <w:rFonts w:hint="eastAsia"/>
        </w:rPr>
        <w:t>便可以查看刚才所录制的视频（查看录像</w:t>
      </w:r>
      <w:r>
        <w:rPr>
          <w:rFonts w:hint="eastAsia"/>
        </w:rPr>
        <w:t>时</w:t>
      </w:r>
      <w:r>
        <w:rPr>
          <w:rFonts w:hint="eastAsia"/>
        </w:rPr>
        <w:t>需要手动点击播放视频）。</w:t>
      </w:r>
      <w:r>
        <w:rPr>
          <w:rFonts w:hint="eastAsia"/>
        </w:rPr>
        <w:t>视频区域</w:t>
      </w:r>
      <w:r>
        <w:rPr>
          <w:rFonts w:hint="eastAsia"/>
        </w:rPr>
        <w:t>设有麦克风的音量检测</w:t>
      </w:r>
      <w:r>
        <w:rPr>
          <w:rFonts w:hint="eastAsia"/>
        </w:rPr>
        <w:t>图标</w:t>
      </w:r>
      <w:r>
        <w:rPr>
          <w:rFonts w:hint="eastAsia"/>
        </w:rPr>
        <w:t>，录制视频过程中可以查看是否有采集到环境的声音。</w:t>
      </w:r>
    </w:p>
    <w:p w:rsidR="00317878" w:rsidRDefault="00844769">
      <w:pPr>
        <w:pStyle w:val="2"/>
      </w:pPr>
      <w:r>
        <w:rPr>
          <w:rFonts w:hint="eastAsia"/>
        </w:rPr>
        <w:t>我的考试</w:t>
      </w:r>
    </w:p>
    <w:p w:rsidR="00317878" w:rsidRDefault="00844769">
      <w:pPr>
        <w:ind w:firstLine="420"/>
        <w:rPr>
          <w:szCs w:val="24"/>
        </w:rPr>
      </w:pPr>
      <w:r>
        <w:rPr>
          <w:rFonts w:hint="eastAsia"/>
        </w:rPr>
        <w:t>考生可以在我的考试界面查看所报考的考试信息，如可以进入考试的时间、考试时间、考试录像、考试成绩等。</w:t>
      </w:r>
    </w:p>
    <w:p w:rsidR="00317878" w:rsidRDefault="00844769">
      <w:pPr>
        <w:spacing w:line="360" w:lineRule="auto"/>
        <w:rPr>
          <w:color w:val="FF0000"/>
          <w:szCs w:val="28"/>
        </w:rPr>
      </w:pPr>
      <w:r>
        <w:rPr>
          <w:rFonts w:hint="eastAsia"/>
          <w:color w:val="FF0000"/>
          <w:szCs w:val="28"/>
        </w:rPr>
        <w:t>特别说明：</w:t>
      </w:r>
    </w:p>
    <w:p w:rsidR="00317878" w:rsidRDefault="00844769">
      <w:pPr>
        <w:pStyle w:val="a7"/>
        <w:numPr>
          <w:ilvl w:val="0"/>
          <w:numId w:val="3"/>
        </w:numPr>
        <w:spacing w:line="360" w:lineRule="auto"/>
        <w:ind w:firstLineChars="0"/>
        <w:rPr>
          <w:rFonts w:asciiTheme="minorEastAsia" w:eastAsiaTheme="minorEastAsia" w:hAnsiTheme="minorEastAsia" w:cstheme="minorEastAsia"/>
          <w:szCs w:val="28"/>
        </w:rPr>
      </w:pPr>
      <w:r>
        <w:rPr>
          <w:rFonts w:asciiTheme="minorEastAsia" w:eastAsiaTheme="minorEastAsia" w:hAnsiTheme="minorEastAsia" w:cstheme="minorEastAsia" w:hint="eastAsia"/>
          <w:szCs w:val="28"/>
        </w:rPr>
        <w:t>一个考试项目分为正式考试与模拟考试，模拟考试让考生提前熟悉整个考试流程，请考生注意所进入的考试项目。</w:t>
      </w:r>
    </w:p>
    <w:p w:rsidR="00317878" w:rsidRDefault="00844769">
      <w:pPr>
        <w:pStyle w:val="a7"/>
        <w:numPr>
          <w:ilvl w:val="0"/>
          <w:numId w:val="3"/>
        </w:numPr>
        <w:spacing w:line="360" w:lineRule="auto"/>
        <w:ind w:firstLineChars="0"/>
        <w:rPr>
          <w:rFonts w:asciiTheme="minorEastAsia" w:eastAsiaTheme="minorEastAsia" w:hAnsiTheme="minorEastAsia" w:cstheme="minorEastAsia"/>
          <w:szCs w:val="28"/>
        </w:rPr>
      </w:pPr>
      <w:r>
        <w:rPr>
          <w:rFonts w:asciiTheme="minorEastAsia" w:eastAsiaTheme="minorEastAsia" w:hAnsiTheme="minorEastAsia" w:cstheme="minorEastAsia" w:hint="eastAsia"/>
          <w:szCs w:val="28"/>
        </w:rPr>
        <w:t>考生在进入考试前须点击【开始抽签】完成抽签。</w:t>
      </w:r>
    </w:p>
    <w:p w:rsidR="00317878" w:rsidRDefault="00844769">
      <w:pPr>
        <w:pStyle w:val="a7"/>
        <w:numPr>
          <w:ilvl w:val="0"/>
          <w:numId w:val="3"/>
        </w:numPr>
        <w:spacing w:line="360" w:lineRule="auto"/>
        <w:ind w:firstLineChars="0"/>
        <w:rPr>
          <w:rFonts w:asciiTheme="minorEastAsia" w:eastAsiaTheme="minorEastAsia" w:hAnsiTheme="minorEastAsia" w:cstheme="minorEastAsia"/>
          <w:szCs w:val="28"/>
        </w:rPr>
      </w:pPr>
      <w:r>
        <w:rPr>
          <w:rFonts w:asciiTheme="minorEastAsia" w:eastAsiaTheme="minorEastAsia" w:hAnsiTheme="minorEastAsia" w:cstheme="minorEastAsia" w:hint="eastAsia"/>
          <w:szCs w:val="28"/>
        </w:rPr>
        <w:t>进入时间是指考生能点击【进入考试】按钮的时间，考生在超过进入时间后才能点击【进入考试】按钮进入考试。当</w:t>
      </w:r>
      <w:r>
        <w:rPr>
          <w:rFonts w:asciiTheme="minorEastAsia" w:eastAsiaTheme="minorEastAsia" w:hAnsiTheme="minorEastAsia" w:cstheme="minorEastAsia" w:hint="eastAsia"/>
          <w:color w:val="FF0000"/>
          <w:szCs w:val="28"/>
        </w:rPr>
        <w:t>时间超过进入时间后，【进入考试】按钮</w:t>
      </w:r>
      <w:r>
        <w:rPr>
          <w:rFonts w:asciiTheme="minorEastAsia" w:eastAsiaTheme="minorEastAsia" w:hAnsiTheme="minorEastAsia" w:cstheme="minorEastAsia" w:hint="eastAsia"/>
          <w:color w:val="FF0000"/>
          <w:szCs w:val="28"/>
        </w:rPr>
        <w:t>将自动激活，如未</w:t>
      </w:r>
      <w:proofErr w:type="gramStart"/>
      <w:r>
        <w:rPr>
          <w:rFonts w:asciiTheme="minorEastAsia" w:eastAsiaTheme="minorEastAsia" w:hAnsiTheme="minorEastAsia" w:cstheme="minorEastAsia" w:hint="eastAsia"/>
          <w:color w:val="FF0000"/>
          <w:szCs w:val="28"/>
        </w:rPr>
        <w:t>激活请点击</w:t>
      </w:r>
      <w:proofErr w:type="gramEnd"/>
      <w:r>
        <w:rPr>
          <w:rFonts w:asciiTheme="minorEastAsia" w:eastAsiaTheme="minorEastAsia" w:hAnsiTheme="minorEastAsia" w:cstheme="minorEastAsia" w:hint="eastAsia"/>
          <w:color w:val="FF0000"/>
          <w:szCs w:val="28"/>
        </w:rPr>
        <w:t>【刷新】按钮</w:t>
      </w:r>
      <w:r>
        <w:rPr>
          <w:rFonts w:asciiTheme="minorEastAsia" w:eastAsiaTheme="minorEastAsia" w:hAnsiTheme="minorEastAsia" w:cstheme="minorEastAsia" w:hint="eastAsia"/>
          <w:color w:val="FF0000"/>
          <w:szCs w:val="28"/>
        </w:rPr>
        <w:t>手动</w:t>
      </w:r>
      <w:r>
        <w:rPr>
          <w:rFonts w:asciiTheme="minorEastAsia" w:eastAsiaTheme="minorEastAsia" w:hAnsiTheme="minorEastAsia" w:cstheme="minorEastAsia" w:hint="eastAsia"/>
          <w:color w:val="FF0000"/>
          <w:szCs w:val="28"/>
        </w:rPr>
        <w:t>激活</w:t>
      </w:r>
      <w:r>
        <w:rPr>
          <w:rFonts w:asciiTheme="minorEastAsia" w:eastAsiaTheme="minorEastAsia" w:hAnsiTheme="minorEastAsia" w:cstheme="minorEastAsia" w:hint="eastAsia"/>
          <w:szCs w:val="28"/>
        </w:rPr>
        <w:t>。</w:t>
      </w:r>
      <w:r>
        <w:rPr>
          <w:rFonts w:asciiTheme="minorEastAsia" w:eastAsiaTheme="minorEastAsia" w:hAnsiTheme="minorEastAsia" w:cstheme="minorEastAsia" w:hint="eastAsia"/>
          <w:szCs w:val="28"/>
        </w:rPr>
        <w:t>点击【进入考试】按钮进入考试。</w:t>
      </w:r>
    </w:p>
    <w:p w:rsidR="00317878" w:rsidRDefault="00844769">
      <w:pPr>
        <w:pStyle w:val="a7"/>
        <w:numPr>
          <w:ilvl w:val="0"/>
          <w:numId w:val="3"/>
        </w:numPr>
        <w:spacing w:line="360" w:lineRule="auto"/>
        <w:ind w:firstLineChars="0"/>
        <w:rPr>
          <w:rFonts w:asciiTheme="minorEastAsia" w:eastAsiaTheme="minorEastAsia" w:hAnsiTheme="minorEastAsia" w:cstheme="minorEastAsia"/>
          <w:szCs w:val="28"/>
        </w:rPr>
      </w:pPr>
      <w:r>
        <w:rPr>
          <w:rFonts w:asciiTheme="minorEastAsia" w:eastAsiaTheme="minorEastAsia" w:hAnsiTheme="minorEastAsia" w:cstheme="minorEastAsia" w:hint="eastAsia"/>
          <w:szCs w:val="28"/>
        </w:rPr>
        <w:lastRenderedPageBreak/>
        <w:t>考生根据项目要求上传佐证视频，</w:t>
      </w:r>
      <w:r>
        <w:rPr>
          <w:rFonts w:asciiTheme="minorEastAsia" w:eastAsiaTheme="minorEastAsia" w:hAnsiTheme="minorEastAsia" w:cstheme="minorEastAsia" w:hint="eastAsia"/>
          <w:szCs w:val="28"/>
        </w:rPr>
        <w:t>佐证视频录制请使用</w:t>
      </w:r>
      <w:proofErr w:type="gramStart"/>
      <w:r>
        <w:rPr>
          <w:rFonts w:asciiTheme="minorEastAsia" w:eastAsiaTheme="minorEastAsia" w:hAnsiTheme="minorEastAsia" w:cstheme="minorEastAsia" w:hint="eastAsia"/>
          <w:szCs w:val="28"/>
        </w:rPr>
        <w:t>智视云配套</w:t>
      </w:r>
      <w:proofErr w:type="gramEnd"/>
      <w:r>
        <w:rPr>
          <w:rFonts w:asciiTheme="minorEastAsia" w:eastAsiaTheme="minorEastAsia" w:hAnsiTheme="minorEastAsia" w:cstheme="minorEastAsia" w:hint="eastAsia"/>
          <w:szCs w:val="28"/>
        </w:rPr>
        <w:t>app</w:t>
      </w:r>
      <w:r>
        <w:rPr>
          <w:rFonts w:asciiTheme="minorEastAsia" w:eastAsiaTheme="minorEastAsia" w:hAnsiTheme="minorEastAsia" w:cstheme="minorEastAsia" w:hint="eastAsia"/>
          <w:szCs w:val="28"/>
        </w:rPr>
        <w:t>（</w:t>
      </w:r>
      <w:proofErr w:type="gramStart"/>
      <w:r>
        <w:rPr>
          <w:rFonts w:asciiTheme="minorEastAsia" w:eastAsiaTheme="minorEastAsia" w:hAnsiTheme="minorEastAsia" w:cstheme="minorEastAsia" w:hint="eastAsia"/>
          <w:szCs w:val="28"/>
        </w:rPr>
        <w:t>智视通</w:t>
      </w:r>
      <w:proofErr w:type="gramEnd"/>
      <w:r>
        <w:rPr>
          <w:rFonts w:asciiTheme="minorEastAsia" w:eastAsiaTheme="minorEastAsia" w:hAnsiTheme="minorEastAsia" w:cstheme="minorEastAsia" w:hint="eastAsia"/>
          <w:szCs w:val="28"/>
        </w:rPr>
        <w:t>）</w:t>
      </w:r>
      <w:r>
        <w:rPr>
          <w:rFonts w:asciiTheme="minorEastAsia" w:eastAsiaTheme="minorEastAsia" w:hAnsiTheme="minorEastAsia" w:cstheme="minorEastAsia" w:hint="eastAsia"/>
          <w:szCs w:val="28"/>
        </w:rPr>
        <w:t>。</w:t>
      </w:r>
    </w:p>
    <w:p w:rsidR="00317878" w:rsidRDefault="00844769">
      <w:pPr>
        <w:pStyle w:val="3"/>
        <w:rPr>
          <w:rFonts w:eastAsiaTheme="minorEastAsia"/>
        </w:rPr>
      </w:pPr>
      <w:proofErr w:type="gramStart"/>
      <w:r>
        <w:rPr>
          <w:rFonts w:hint="eastAsia"/>
        </w:rPr>
        <w:t>智视通</w:t>
      </w:r>
      <w:proofErr w:type="gramEnd"/>
      <w:r>
        <w:rPr>
          <w:rFonts w:hint="eastAsia"/>
        </w:rPr>
        <w:t>绑定</w:t>
      </w:r>
    </w:p>
    <w:p w:rsidR="00317878" w:rsidRDefault="00844769">
      <w:pPr>
        <w:ind w:firstLine="420"/>
      </w:pPr>
      <w:r>
        <w:rPr>
          <w:rFonts w:hint="eastAsia"/>
        </w:rPr>
        <w:t>考生</w:t>
      </w:r>
      <w:proofErr w:type="gramStart"/>
      <w:r>
        <w:rPr>
          <w:rFonts w:hint="eastAsia"/>
        </w:rPr>
        <w:t>打开智视通</w:t>
      </w:r>
      <w:proofErr w:type="gramEnd"/>
      <w:r>
        <w:rPr>
          <w:rFonts w:hint="eastAsia"/>
        </w:rPr>
        <w:t>，通过</w:t>
      </w:r>
      <w:r>
        <w:rPr>
          <w:rFonts w:hint="eastAsia"/>
        </w:rPr>
        <w:t>app</w:t>
      </w:r>
      <w:proofErr w:type="gramStart"/>
      <w:r>
        <w:rPr>
          <w:rFonts w:hint="eastAsia"/>
        </w:rPr>
        <w:t>内置扫码功能</w:t>
      </w:r>
      <w:proofErr w:type="gramEnd"/>
      <w:r>
        <w:rPr>
          <w:rFonts w:hint="eastAsia"/>
        </w:rPr>
        <w:t>扫描系统对应考试项目的二维码，</w:t>
      </w:r>
      <w:proofErr w:type="gramStart"/>
      <w:r>
        <w:rPr>
          <w:rFonts w:hint="eastAsia"/>
        </w:rPr>
        <w:t>扫码成功</w:t>
      </w:r>
      <w:proofErr w:type="gramEnd"/>
      <w:r>
        <w:rPr>
          <w:rFonts w:hint="eastAsia"/>
        </w:rPr>
        <w:t>后</w:t>
      </w:r>
      <w:proofErr w:type="gramStart"/>
      <w:r>
        <w:rPr>
          <w:rFonts w:hint="eastAsia"/>
        </w:rPr>
        <w:t>开启智视通</w:t>
      </w:r>
      <w:proofErr w:type="gramEnd"/>
      <w:r>
        <w:rPr>
          <w:rFonts w:hint="eastAsia"/>
        </w:rPr>
        <w:t>佐证视频录制（录制完成后将自动上传）。</w:t>
      </w:r>
      <w:proofErr w:type="gramStart"/>
      <w:r>
        <w:rPr>
          <w:rFonts w:hint="eastAsia"/>
        </w:rPr>
        <w:t>智视通相关</w:t>
      </w:r>
      <w:proofErr w:type="gramEnd"/>
      <w:r>
        <w:rPr>
          <w:rFonts w:hint="eastAsia"/>
        </w:rPr>
        <w:t>操作说明详见附录二《智视通操作手册》。注意：如果</w:t>
      </w:r>
      <w:proofErr w:type="gramStart"/>
      <w:r>
        <w:rPr>
          <w:rFonts w:hint="eastAsia"/>
        </w:rPr>
        <w:t>二维码识别</w:t>
      </w:r>
      <w:proofErr w:type="gramEnd"/>
      <w:r>
        <w:rPr>
          <w:rFonts w:hint="eastAsia"/>
        </w:rPr>
        <w:t>不了，可点击【智视通扫码】旁边的放大镜图标放大</w:t>
      </w:r>
      <w:proofErr w:type="gramStart"/>
      <w:r>
        <w:rPr>
          <w:rFonts w:hint="eastAsia"/>
        </w:rPr>
        <w:t>二维码重试</w:t>
      </w:r>
      <w:proofErr w:type="gramEnd"/>
      <w:r>
        <w:rPr>
          <w:rFonts w:hint="eastAsia"/>
        </w:rPr>
        <w:t>。</w:t>
      </w:r>
    </w:p>
    <w:p w:rsidR="00317878" w:rsidRDefault="00844769">
      <w:pPr>
        <w:jc w:val="center"/>
      </w:pPr>
      <w:bookmarkStart w:id="1" w:name="_GoBack"/>
      <w:r>
        <w:rPr>
          <w:noProof/>
        </w:rPr>
        <w:lastRenderedPageBreak/>
        <w:drawing>
          <wp:inline distT="0" distB="0" distL="114300" distR="114300">
            <wp:extent cx="4552315" cy="3546475"/>
            <wp:effectExtent l="137160" t="96520" r="141605" b="12128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0" cstate="print"/>
                    <a:stretch>
                      <a:fillRect/>
                    </a:stretch>
                  </pic:blipFill>
                  <pic:spPr>
                    <a:xfrm>
                      <a:off x="0" y="0"/>
                      <a:ext cx="4552315" cy="3546475"/>
                    </a:xfrm>
                    <a:prstGeom prst="rect">
                      <a:avLst/>
                    </a:prstGeom>
                    <a:noFill/>
                    <a:ln>
                      <a:noFill/>
                    </a:ln>
                    <a:effectLst>
                      <a:outerShdw blurRad="127000" sx="102000" sy="102000" algn="ctr" rotWithShape="0">
                        <a:prstClr val="black">
                          <a:alpha val="10000"/>
                        </a:prstClr>
                      </a:outerShdw>
                    </a:effectLst>
                  </pic:spPr>
                </pic:pic>
              </a:graphicData>
            </a:graphic>
          </wp:inline>
        </w:drawing>
      </w:r>
      <w:bookmarkEnd w:id="1"/>
    </w:p>
    <w:p w:rsidR="00317878" w:rsidRDefault="00844769">
      <w:pPr>
        <w:pStyle w:val="3"/>
      </w:pPr>
      <w:r>
        <w:rPr>
          <w:rFonts w:hint="eastAsia"/>
        </w:rPr>
        <w:t>抽签</w:t>
      </w:r>
    </w:p>
    <w:p w:rsidR="00317878" w:rsidRDefault="00844769">
      <w:pPr>
        <w:ind w:firstLine="420"/>
        <w:rPr>
          <w:szCs w:val="24"/>
        </w:rPr>
      </w:pPr>
      <w:r>
        <w:rPr>
          <w:rFonts w:hint="eastAsia"/>
        </w:rPr>
        <w:t>考生进入考试前需完成抽签，如未抽签，系统将自动分配抽签号。</w:t>
      </w:r>
    </w:p>
    <w:tbl>
      <w:tblPr>
        <w:tblStyle w:val="a5"/>
        <w:tblW w:w="0" w:type="auto"/>
        <w:tblLook w:val="04A0"/>
      </w:tblPr>
      <w:tblGrid>
        <w:gridCol w:w="7807"/>
        <w:gridCol w:w="7807"/>
      </w:tblGrid>
      <w:tr w:rsidR="00317878">
        <w:tc>
          <w:tcPr>
            <w:tcW w:w="7807" w:type="dxa"/>
          </w:tcPr>
          <w:p w:rsidR="00317878" w:rsidRDefault="00844769">
            <w:pPr>
              <w:rPr>
                <w:sz w:val="24"/>
                <w:szCs w:val="24"/>
              </w:rPr>
            </w:pPr>
            <w:r>
              <w:rPr>
                <w:noProof/>
              </w:rPr>
              <w:lastRenderedPageBreak/>
              <w:drawing>
                <wp:inline distT="0" distB="0" distL="114300" distR="114300">
                  <wp:extent cx="4288790" cy="3380105"/>
                  <wp:effectExtent l="134620" t="95250" r="148590" b="136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1" cstate="print"/>
                          <a:stretch>
                            <a:fillRect/>
                          </a:stretch>
                        </pic:blipFill>
                        <pic:spPr>
                          <a:xfrm>
                            <a:off x="0" y="0"/>
                            <a:ext cx="4288790" cy="3380105"/>
                          </a:xfrm>
                          <a:prstGeom prst="rect">
                            <a:avLst/>
                          </a:prstGeom>
                          <a:noFill/>
                          <a:ln>
                            <a:noFill/>
                          </a:ln>
                          <a:effectLst>
                            <a:outerShdw blurRad="127000" sx="102000" sy="102000" algn="ctr" rotWithShape="0">
                              <a:prstClr val="black">
                                <a:alpha val="10000"/>
                              </a:prstClr>
                            </a:outerShdw>
                          </a:effectLst>
                        </pic:spPr>
                      </pic:pic>
                    </a:graphicData>
                  </a:graphic>
                </wp:inline>
              </w:drawing>
            </w:r>
          </w:p>
        </w:tc>
        <w:tc>
          <w:tcPr>
            <w:tcW w:w="7807" w:type="dxa"/>
          </w:tcPr>
          <w:p w:rsidR="00317878" w:rsidRDefault="00844769">
            <w:pPr>
              <w:rPr>
                <w:sz w:val="24"/>
                <w:szCs w:val="24"/>
              </w:rPr>
            </w:pPr>
            <w:r>
              <w:rPr>
                <w:noProof/>
              </w:rPr>
              <w:drawing>
                <wp:inline distT="0" distB="0" distL="114300" distR="114300">
                  <wp:extent cx="4319270" cy="3380105"/>
                  <wp:effectExtent l="135255" t="95250" r="147955" b="136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2" cstate="print"/>
                          <a:stretch>
                            <a:fillRect/>
                          </a:stretch>
                        </pic:blipFill>
                        <pic:spPr>
                          <a:xfrm>
                            <a:off x="0" y="0"/>
                            <a:ext cx="4319270" cy="3380105"/>
                          </a:xfrm>
                          <a:prstGeom prst="rect">
                            <a:avLst/>
                          </a:prstGeom>
                          <a:noFill/>
                          <a:ln>
                            <a:noFill/>
                          </a:ln>
                          <a:effectLst>
                            <a:outerShdw blurRad="127000" sx="102000" sy="102000" algn="ctr" rotWithShape="0">
                              <a:prstClr val="black">
                                <a:alpha val="10000"/>
                              </a:prstClr>
                            </a:outerShdw>
                          </a:effectLst>
                        </pic:spPr>
                      </pic:pic>
                    </a:graphicData>
                  </a:graphic>
                </wp:inline>
              </w:drawing>
            </w:r>
          </w:p>
        </w:tc>
      </w:tr>
    </w:tbl>
    <w:p w:rsidR="00317878" w:rsidRDefault="00317878">
      <w:pPr>
        <w:ind w:firstLine="420"/>
        <w:rPr>
          <w:sz w:val="24"/>
          <w:szCs w:val="24"/>
        </w:rPr>
      </w:pPr>
    </w:p>
    <w:p w:rsidR="00317878" w:rsidRDefault="00844769">
      <w:pPr>
        <w:pStyle w:val="3"/>
      </w:pPr>
      <w:r>
        <w:rPr>
          <w:rFonts w:hint="eastAsia"/>
        </w:rPr>
        <w:t>进入考试</w:t>
      </w:r>
    </w:p>
    <w:p w:rsidR="00317878" w:rsidRDefault="00844769">
      <w:pPr>
        <w:ind w:firstLine="420"/>
        <w:rPr>
          <w:szCs w:val="24"/>
        </w:rPr>
      </w:pPr>
      <w:r>
        <w:rPr>
          <w:rFonts w:hint="eastAsia"/>
        </w:rPr>
        <w:t>考试名称旁边有一个标签标记是否为模拟考试，模</w:t>
      </w:r>
      <w:r>
        <w:rPr>
          <w:rFonts w:hint="eastAsia"/>
        </w:rPr>
        <w:t>拟考试与真实考试使用一样的考试环境，让考生熟悉考试流程。</w:t>
      </w:r>
      <w:r>
        <w:rPr>
          <w:rFonts w:hint="eastAsia"/>
          <w:color w:val="FF0000"/>
        </w:rPr>
        <w:t>当时间超过进入时间后，【进入考试】按钮</w:t>
      </w:r>
      <w:r>
        <w:rPr>
          <w:rFonts w:hint="eastAsia"/>
          <w:color w:val="FF0000"/>
        </w:rPr>
        <w:t>将自动激活，如未</w:t>
      </w:r>
      <w:proofErr w:type="gramStart"/>
      <w:r>
        <w:rPr>
          <w:rFonts w:hint="eastAsia"/>
          <w:color w:val="FF0000"/>
        </w:rPr>
        <w:t>激活请点击</w:t>
      </w:r>
      <w:proofErr w:type="gramEnd"/>
      <w:r>
        <w:rPr>
          <w:rFonts w:hint="eastAsia"/>
          <w:color w:val="FF0000"/>
        </w:rPr>
        <w:t>【刷新】按钮</w:t>
      </w:r>
      <w:r>
        <w:rPr>
          <w:rFonts w:hint="eastAsia"/>
          <w:color w:val="FF0000"/>
        </w:rPr>
        <w:t>手动</w:t>
      </w:r>
      <w:r>
        <w:rPr>
          <w:rFonts w:hint="eastAsia"/>
          <w:color w:val="FF0000"/>
        </w:rPr>
        <w:t>激活</w:t>
      </w:r>
      <w:r>
        <w:rPr>
          <w:rFonts w:hint="eastAsia"/>
          <w:color w:val="FF0000"/>
        </w:rPr>
        <w:t>。</w:t>
      </w:r>
      <w:r>
        <w:rPr>
          <w:rFonts w:hint="eastAsia"/>
        </w:rPr>
        <w:t>点击【进入考试】按钮进入考试。</w:t>
      </w:r>
    </w:p>
    <w:p w:rsidR="00317878" w:rsidRDefault="00844769">
      <w:pPr>
        <w:spacing w:line="360" w:lineRule="auto"/>
        <w:rPr>
          <w:color w:val="FF0000"/>
          <w:szCs w:val="28"/>
        </w:rPr>
      </w:pPr>
      <w:r>
        <w:rPr>
          <w:rFonts w:hint="eastAsia"/>
          <w:color w:val="FF0000"/>
          <w:szCs w:val="28"/>
        </w:rPr>
        <w:t>注意事项：</w:t>
      </w:r>
    </w:p>
    <w:p w:rsidR="00317878" w:rsidRDefault="00844769">
      <w:pPr>
        <w:pStyle w:val="a7"/>
        <w:numPr>
          <w:ilvl w:val="0"/>
          <w:numId w:val="4"/>
        </w:numPr>
        <w:spacing w:line="360" w:lineRule="auto"/>
        <w:ind w:firstLineChars="0" w:firstLine="0"/>
        <w:rPr>
          <w:color w:val="FF0000"/>
          <w:szCs w:val="28"/>
        </w:rPr>
      </w:pPr>
      <w:r>
        <w:rPr>
          <w:rFonts w:hint="eastAsia"/>
          <w:color w:val="FF0000"/>
          <w:szCs w:val="28"/>
        </w:rPr>
        <w:lastRenderedPageBreak/>
        <w:t>进入考试界面后系统将自动开启屏幕录制并且实时上传至服务器，请考生不要</w:t>
      </w:r>
      <w:proofErr w:type="gramStart"/>
      <w:r>
        <w:rPr>
          <w:rFonts w:hint="eastAsia"/>
          <w:color w:val="FF0000"/>
          <w:szCs w:val="28"/>
        </w:rPr>
        <w:t>作出</w:t>
      </w:r>
      <w:proofErr w:type="gramEnd"/>
      <w:r>
        <w:rPr>
          <w:rFonts w:hint="eastAsia"/>
          <w:color w:val="FF0000"/>
          <w:szCs w:val="28"/>
        </w:rPr>
        <w:t>任何与考试无关的操作！</w:t>
      </w:r>
    </w:p>
    <w:p w:rsidR="00317878" w:rsidRDefault="00844769">
      <w:pPr>
        <w:pStyle w:val="a7"/>
        <w:numPr>
          <w:ilvl w:val="0"/>
          <w:numId w:val="4"/>
        </w:numPr>
        <w:spacing w:line="360" w:lineRule="auto"/>
        <w:ind w:firstLineChars="0" w:firstLine="0"/>
        <w:rPr>
          <w:color w:val="FF0000"/>
          <w:szCs w:val="28"/>
        </w:rPr>
      </w:pPr>
      <w:r>
        <w:rPr>
          <w:rFonts w:hint="eastAsia"/>
          <w:color w:val="FF0000"/>
          <w:szCs w:val="28"/>
        </w:rPr>
        <w:t>请考生仅使用一个显示器进行考试，如有外接显示器，请先拔掉外接显示器再进入考试！</w:t>
      </w:r>
    </w:p>
    <w:p w:rsidR="00317878" w:rsidRDefault="00844769">
      <w:pPr>
        <w:pStyle w:val="3"/>
        <w:rPr>
          <w:rFonts w:eastAsiaTheme="minorEastAsia"/>
        </w:rPr>
      </w:pPr>
      <w:r>
        <w:rPr>
          <w:rFonts w:hint="eastAsia"/>
        </w:rPr>
        <w:t>设备确认</w:t>
      </w:r>
    </w:p>
    <w:p w:rsidR="00317878" w:rsidRDefault="00844769">
      <w:pPr>
        <w:ind w:firstLine="420"/>
        <w:rPr>
          <w:szCs w:val="28"/>
        </w:rPr>
      </w:pPr>
      <w:r>
        <w:rPr>
          <w:rFonts w:hint="eastAsia"/>
          <w:szCs w:val="28"/>
        </w:rPr>
        <w:t>考生开始正式考试前需要再次确认面试所使用的设备。</w:t>
      </w:r>
    </w:p>
    <w:p w:rsidR="00317878" w:rsidRDefault="00844769">
      <w:pPr>
        <w:ind w:firstLine="420"/>
        <w:rPr>
          <w:b/>
          <w:bCs/>
          <w:szCs w:val="28"/>
        </w:rPr>
      </w:pPr>
      <w:r>
        <w:rPr>
          <w:rFonts w:hint="eastAsia"/>
          <w:b/>
          <w:bCs/>
          <w:szCs w:val="28"/>
        </w:rPr>
        <w:t>刷新设备</w:t>
      </w:r>
      <w:r>
        <w:rPr>
          <w:rFonts w:hint="eastAsia"/>
          <w:b/>
          <w:bCs/>
          <w:szCs w:val="28"/>
        </w:rPr>
        <w:t>：</w:t>
      </w:r>
      <w:r>
        <w:rPr>
          <w:rFonts w:hint="eastAsia"/>
          <w:szCs w:val="28"/>
        </w:rPr>
        <w:t>如果刚刚接入新设备，可以点击刷新设备按钮更新设备列表</w:t>
      </w:r>
      <w:r>
        <w:rPr>
          <w:rFonts w:hint="eastAsia"/>
          <w:szCs w:val="28"/>
        </w:rPr>
        <w:t>。</w:t>
      </w:r>
    </w:p>
    <w:p w:rsidR="00317878" w:rsidRDefault="00844769">
      <w:pPr>
        <w:ind w:firstLine="420"/>
        <w:rPr>
          <w:szCs w:val="28"/>
        </w:rPr>
      </w:pPr>
      <w:r>
        <w:rPr>
          <w:rFonts w:hint="eastAsia"/>
          <w:b/>
          <w:bCs/>
          <w:szCs w:val="28"/>
        </w:rPr>
        <w:t>摄像头</w:t>
      </w:r>
      <w:r>
        <w:rPr>
          <w:rFonts w:hint="eastAsia"/>
          <w:b/>
          <w:bCs/>
          <w:szCs w:val="28"/>
        </w:rPr>
        <w:t>：</w:t>
      </w:r>
      <w:r>
        <w:rPr>
          <w:rFonts w:hint="eastAsia"/>
          <w:szCs w:val="28"/>
        </w:rPr>
        <w:t>点击摄像头后的选项可切换摄像头</w:t>
      </w:r>
      <w:r>
        <w:rPr>
          <w:rFonts w:hint="eastAsia"/>
          <w:szCs w:val="28"/>
        </w:rPr>
        <w:t>。</w:t>
      </w:r>
    </w:p>
    <w:p w:rsidR="00317878" w:rsidRDefault="00844769">
      <w:pPr>
        <w:ind w:firstLine="420"/>
      </w:pPr>
      <w:r>
        <w:rPr>
          <w:rFonts w:hint="eastAsia"/>
          <w:b/>
          <w:bCs/>
          <w:szCs w:val="28"/>
        </w:rPr>
        <w:t>麦克风</w:t>
      </w:r>
      <w:r>
        <w:rPr>
          <w:rFonts w:hint="eastAsia"/>
          <w:b/>
          <w:bCs/>
          <w:szCs w:val="28"/>
        </w:rPr>
        <w:t>：</w:t>
      </w:r>
      <w:r>
        <w:rPr>
          <w:rFonts w:hint="eastAsia"/>
          <w:szCs w:val="28"/>
        </w:rPr>
        <w:t>点击麦克风后的选项可切换麦克风</w:t>
      </w:r>
      <w:r>
        <w:rPr>
          <w:rFonts w:hint="eastAsia"/>
          <w:szCs w:val="28"/>
        </w:rPr>
        <w:t>。</w:t>
      </w:r>
    </w:p>
    <w:p w:rsidR="00317878" w:rsidRDefault="00844769">
      <w:pPr>
        <w:ind w:firstLine="420"/>
        <w:jc w:val="center"/>
      </w:pPr>
      <w:r>
        <w:rPr>
          <w:noProof/>
        </w:rPr>
        <w:lastRenderedPageBreak/>
        <w:drawing>
          <wp:inline distT="0" distB="0" distL="114300" distR="114300">
            <wp:extent cx="8194675" cy="4120515"/>
            <wp:effectExtent l="173990" t="102235" r="180975" b="151130"/>
            <wp:docPr id="28" name="图片 28" descr="微信截图_2020042923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截图_20200429233112"/>
                    <pic:cNvPicPr>
                      <a:picLocks noChangeAspect="1"/>
                    </pic:cNvPicPr>
                  </pic:nvPicPr>
                  <pic:blipFill>
                    <a:blip r:embed="rId23" cstate="print"/>
                    <a:stretch>
                      <a:fillRect/>
                    </a:stretch>
                  </pic:blipFill>
                  <pic:spPr>
                    <a:xfrm>
                      <a:off x="0" y="0"/>
                      <a:ext cx="8194675" cy="4120515"/>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317878">
      <w:pPr>
        <w:ind w:firstLine="420"/>
        <w:jc w:val="center"/>
      </w:pPr>
    </w:p>
    <w:p w:rsidR="00317878" w:rsidRDefault="00317878">
      <w:pPr>
        <w:ind w:firstLine="420"/>
        <w:jc w:val="center"/>
      </w:pPr>
    </w:p>
    <w:p w:rsidR="00317878" w:rsidRDefault="00317878">
      <w:pPr>
        <w:ind w:firstLine="420"/>
        <w:jc w:val="center"/>
      </w:pPr>
    </w:p>
    <w:p w:rsidR="00317878" w:rsidRDefault="00844769">
      <w:pPr>
        <w:pStyle w:val="3"/>
      </w:pPr>
      <w:r>
        <w:rPr>
          <w:rFonts w:hint="eastAsia"/>
        </w:rPr>
        <w:lastRenderedPageBreak/>
        <w:t>信息确认</w:t>
      </w:r>
    </w:p>
    <w:p w:rsidR="00317878" w:rsidRDefault="00844769">
      <w:pPr>
        <w:ind w:firstLine="420"/>
      </w:pPr>
      <w:r>
        <w:rPr>
          <w:rFonts w:hint="eastAsia"/>
        </w:rPr>
        <w:t>信息确认界面左侧为个人信息确认，个人信息包括姓名、性别、身份证、准考证、考试科目、考试时长以及考试时间。右侧为设备信息确认，考生须再次确认摄像头和麦克风是否正常。当考生确认个人信息及设备状态后点击确认进入下一环节。</w:t>
      </w:r>
    </w:p>
    <w:p w:rsidR="00317878" w:rsidRDefault="00844769">
      <w:pPr>
        <w:jc w:val="center"/>
        <w:rPr>
          <w:sz w:val="24"/>
          <w:szCs w:val="24"/>
        </w:rPr>
      </w:pPr>
      <w:r>
        <w:rPr>
          <w:noProof/>
        </w:rPr>
        <w:drawing>
          <wp:inline distT="0" distB="0" distL="114300" distR="114300">
            <wp:extent cx="8131175" cy="3733800"/>
            <wp:effectExtent l="173355" t="98425" r="168910" b="11493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4" cstate="print"/>
                    <a:stretch>
                      <a:fillRect/>
                    </a:stretch>
                  </pic:blipFill>
                  <pic:spPr>
                    <a:xfrm>
                      <a:off x="0" y="0"/>
                      <a:ext cx="8131175" cy="3733800"/>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317878">
      <w:pPr>
        <w:ind w:firstLine="420"/>
        <w:rPr>
          <w:sz w:val="24"/>
          <w:szCs w:val="24"/>
        </w:rPr>
      </w:pPr>
    </w:p>
    <w:p w:rsidR="00317878" w:rsidRDefault="00317878">
      <w:pPr>
        <w:jc w:val="center"/>
        <w:rPr>
          <w:sz w:val="24"/>
          <w:szCs w:val="24"/>
        </w:rPr>
      </w:pPr>
    </w:p>
    <w:p w:rsidR="00317878" w:rsidRDefault="00844769">
      <w:pPr>
        <w:pStyle w:val="3"/>
      </w:pPr>
      <w:r>
        <w:rPr>
          <w:rFonts w:hint="eastAsia"/>
        </w:rPr>
        <w:lastRenderedPageBreak/>
        <w:t>考生承诺与阅读须知</w:t>
      </w:r>
    </w:p>
    <w:p w:rsidR="00317878" w:rsidRDefault="00844769">
      <w:pPr>
        <w:ind w:firstLine="420"/>
      </w:pPr>
      <w:r>
        <w:rPr>
          <w:rFonts w:hint="eastAsia"/>
        </w:rPr>
        <w:t>考生承诺页面为考生承诺书，阅读须知页面为考试须知阅读，请考生认真阅读后点击已阅按钮进入下一环节。阅读须知页面的【已阅】按钮需要在倒计时结束后才可点击。</w:t>
      </w:r>
    </w:p>
    <w:p w:rsidR="00317878" w:rsidRDefault="00844769">
      <w:pPr>
        <w:jc w:val="center"/>
        <w:rPr>
          <w:color w:val="FF0000"/>
        </w:rPr>
      </w:pPr>
      <w:r>
        <w:rPr>
          <w:rFonts w:hint="eastAsia"/>
          <w:noProof/>
          <w:color w:val="FF0000"/>
        </w:rPr>
        <w:drawing>
          <wp:inline distT="0" distB="0" distL="0" distR="0">
            <wp:extent cx="4459605" cy="3169920"/>
            <wp:effectExtent l="133350" t="133350" r="131445" b="12573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62259" cy="3171425"/>
                    </a:xfrm>
                    <a:prstGeom prst="rect">
                      <a:avLst/>
                    </a:prstGeom>
                    <a:noFill/>
                    <a:ln>
                      <a:noFill/>
                    </a:ln>
                    <a:effectLst>
                      <a:outerShdw blurRad="127000" sx="102000" sy="102000" algn="ctr" rotWithShape="0">
                        <a:prstClr val="black">
                          <a:alpha val="10000"/>
                        </a:prstClr>
                      </a:outerShdw>
                    </a:effectLst>
                  </pic:spPr>
                </pic:pic>
              </a:graphicData>
            </a:graphic>
          </wp:inline>
        </w:drawing>
      </w:r>
      <w:r>
        <w:rPr>
          <w:noProof/>
          <w:color w:val="FF0000"/>
        </w:rPr>
        <w:drawing>
          <wp:inline distT="0" distB="0" distL="0" distR="0">
            <wp:extent cx="4161790" cy="3184525"/>
            <wp:effectExtent l="133350" t="133350" r="124460" b="130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77915" cy="3196790"/>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ind w:left="3360" w:firstLine="420"/>
      </w:pPr>
      <w:r>
        <w:rPr>
          <w:rFonts w:hint="eastAsia"/>
        </w:rPr>
        <w:t>考试须知界面图</w:t>
      </w:r>
      <w:r>
        <w:rPr>
          <w:rFonts w:hint="eastAsia"/>
        </w:rPr>
        <w:t xml:space="preserve"> </w:t>
      </w:r>
      <w:r>
        <w:t xml:space="preserve">   </w:t>
      </w:r>
      <w:r>
        <w:tab/>
      </w:r>
      <w:r>
        <w:tab/>
      </w:r>
      <w:r>
        <w:tab/>
      </w:r>
      <w:r>
        <w:tab/>
      </w:r>
      <w:r>
        <w:tab/>
      </w:r>
      <w:r>
        <w:tab/>
      </w:r>
      <w:r>
        <w:tab/>
      </w:r>
      <w:r>
        <w:tab/>
      </w:r>
      <w:r>
        <w:tab/>
      </w:r>
      <w:r>
        <w:tab/>
      </w:r>
      <w:r>
        <w:tab/>
      </w:r>
      <w:r>
        <w:tab/>
        <w:t xml:space="preserve"> </w:t>
      </w:r>
      <w:r>
        <w:rPr>
          <w:rFonts w:hint="eastAsia"/>
        </w:rPr>
        <w:t>考生承诺书界面图</w:t>
      </w:r>
    </w:p>
    <w:p w:rsidR="00317878" w:rsidRDefault="00317878">
      <w:pPr>
        <w:rPr>
          <w:color w:val="FF0000"/>
        </w:rPr>
      </w:pPr>
    </w:p>
    <w:p w:rsidR="00317878" w:rsidRDefault="00844769">
      <w:pPr>
        <w:pStyle w:val="3"/>
      </w:pPr>
      <w:r>
        <w:rPr>
          <w:rFonts w:hint="eastAsia"/>
        </w:rPr>
        <w:lastRenderedPageBreak/>
        <w:t>开始考试</w:t>
      </w:r>
    </w:p>
    <w:p w:rsidR="00317878" w:rsidRDefault="00844769">
      <w:pPr>
        <w:ind w:firstLine="420"/>
        <w:rPr>
          <w:szCs w:val="24"/>
        </w:rPr>
      </w:pPr>
      <w:r>
        <w:rPr>
          <w:rFonts w:hint="eastAsia"/>
        </w:rPr>
        <w:t>考生在考试开始时间前进入考试界面。考试界面左侧会有考试倒计时提醒，倒计时结束后会自动显示题目材料并开始考试。右侧界面分别为摄像头所采集的实时视频、音量采集条、个人信息、考试倒计时、结束考试按钮、刷新题目按钮、举手求助按钮等。</w:t>
      </w:r>
    </w:p>
    <w:p w:rsidR="00317878" w:rsidRDefault="00844769">
      <w:pPr>
        <w:spacing w:line="360" w:lineRule="auto"/>
        <w:rPr>
          <w:rFonts w:asciiTheme="minorEastAsia" w:eastAsiaTheme="minorEastAsia" w:hAnsiTheme="minorEastAsia" w:cstheme="minorEastAsia"/>
          <w:color w:val="FF0000"/>
          <w:szCs w:val="28"/>
        </w:rPr>
      </w:pPr>
      <w:r>
        <w:rPr>
          <w:rFonts w:asciiTheme="minorEastAsia" w:eastAsiaTheme="minorEastAsia" w:hAnsiTheme="minorEastAsia" w:cstheme="minorEastAsia" w:hint="eastAsia"/>
          <w:color w:val="FF0000"/>
          <w:szCs w:val="28"/>
        </w:rPr>
        <w:t>注意事项：</w:t>
      </w:r>
    </w:p>
    <w:p w:rsidR="00317878" w:rsidRDefault="00844769">
      <w:pPr>
        <w:numPr>
          <w:ilvl w:val="0"/>
          <w:numId w:val="5"/>
        </w:numPr>
        <w:spacing w:line="360" w:lineRule="auto"/>
        <w:rPr>
          <w:rFonts w:asciiTheme="minorEastAsia" w:eastAsiaTheme="minorEastAsia" w:hAnsiTheme="minorEastAsia" w:cstheme="minorEastAsia"/>
          <w:color w:val="FF0000"/>
          <w:szCs w:val="28"/>
        </w:rPr>
      </w:pPr>
      <w:r>
        <w:rPr>
          <w:rFonts w:asciiTheme="minorEastAsia" w:eastAsiaTheme="minorEastAsia" w:hAnsiTheme="minorEastAsia" w:cstheme="minorEastAsia" w:hint="eastAsia"/>
          <w:color w:val="FF0000"/>
          <w:szCs w:val="28"/>
        </w:rPr>
        <w:t>考试过程中请考生不要</w:t>
      </w:r>
      <w:proofErr w:type="gramStart"/>
      <w:r>
        <w:rPr>
          <w:rFonts w:asciiTheme="minorEastAsia" w:eastAsiaTheme="minorEastAsia" w:hAnsiTheme="minorEastAsia" w:cstheme="minorEastAsia" w:hint="eastAsia"/>
          <w:color w:val="FF0000"/>
          <w:szCs w:val="28"/>
        </w:rPr>
        <w:t>作出</w:t>
      </w:r>
      <w:proofErr w:type="gramEnd"/>
      <w:r>
        <w:rPr>
          <w:rFonts w:asciiTheme="minorEastAsia" w:eastAsiaTheme="minorEastAsia" w:hAnsiTheme="minorEastAsia" w:cstheme="minorEastAsia" w:hint="eastAsia"/>
          <w:color w:val="FF0000"/>
          <w:szCs w:val="28"/>
        </w:rPr>
        <w:t>与考试无关的任何操作，考试全程会有摄像头、麦克风采集及录像！</w:t>
      </w:r>
    </w:p>
    <w:p w:rsidR="00317878" w:rsidRDefault="00844769">
      <w:pPr>
        <w:numPr>
          <w:ilvl w:val="0"/>
          <w:numId w:val="5"/>
        </w:numPr>
        <w:spacing w:line="360" w:lineRule="auto"/>
        <w:rPr>
          <w:rFonts w:asciiTheme="minorEastAsia" w:eastAsiaTheme="minorEastAsia" w:hAnsiTheme="minorEastAsia" w:cstheme="minorEastAsia"/>
          <w:color w:val="FF0000"/>
          <w:szCs w:val="28"/>
        </w:rPr>
      </w:pPr>
      <w:r>
        <w:rPr>
          <w:rFonts w:asciiTheme="minorEastAsia" w:eastAsiaTheme="minorEastAsia" w:hAnsiTheme="minorEastAsia" w:cstheme="minorEastAsia" w:hint="eastAsia"/>
          <w:color w:val="FF0000"/>
          <w:szCs w:val="28"/>
        </w:rPr>
        <w:t>如考生需要提前结束考试，考生可以点击结束考试按钮，点击确认框中的确认按钮后便结束考试。</w:t>
      </w:r>
    </w:p>
    <w:p w:rsidR="00317878" w:rsidRDefault="00844769">
      <w:pPr>
        <w:numPr>
          <w:ilvl w:val="0"/>
          <w:numId w:val="5"/>
        </w:numPr>
        <w:spacing w:line="360" w:lineRule="auto"/>
        <w:rPr>
          <w:rFonts w:asciiTheme="minorEastAsia" w:eastAsiaTheme="minorEastAsia" w:hAnsiTheme="minorEastAsia" w:cstheme="minorEastAsia"/>
          <w:color w:val="FF0000"/>
          <w:szCs w:val="28"/>
        </w:rPr>
      </w:pPr>
      <w:r>
        <w:rPr>
          <w:rFonts w:asciiTheme="minorEastAsia" w:eastAsiaTheme="minorEastAsia" w:hAnsiTheme="minorEastAsia" w:cstheme="minorEastAsia" w:hint="eastAsia"/>
          <w:color w:val="FF0000"/>
          <w:szCs w:val="28"/>
        </w:rPr>
        <w:t>考试结束后会出现一个上传进度界面，请考生不要</w:t>
      </w:r>
      <w:proofErr w:type="gramStart"/>
      <w:r>
        <w:rPr>
          <w:rFonts w:asciiTheme="minorEastAsia" w:eastAsiaTheme="minorEastAsia" w:hAnsiTheme="minorEastAsia" w:cstheme="minorEastAsia" w:hint="eastAsia"/>
          <w:color w:val="FF0000"/>
          <w:szCs w:val="28"/>
        </w:rPr>
        <w:t>作出</w:t>
      </w:r>
      <w:proofErr w:type="gramEnd"/>
      <w:r>
        <w:rPr>
          <w:rFonts w:asciiTheme="minorEastAsia" w:eastAsiaTheme="minorEastAsia" w:hAnsiTheme="minorEastAsia" w:cstheme="minorEastAsia" w:hint="eastAsia"/>
          <w:color w:val="FF0000"/>
          <w:szCs w:val="28"/>
        </w:rPr>
        <w:t>任何操作！静待进度条到达</w:t>
      </w:r>
      <w:r>
        <w:rPr>
          <w:rFonts w:asciiTheme="minorEastAsia" w:eastAsiaTheme="minorEastAsia" w:hAnsiTheme="minorEastAsia" w:cstheme="minorEastAsia" w:hint="eastAsia"/>
          <w:color w:val="FF0000"/>
          <w:szCs w:val="28"/>
        </w:rPr>
        <w:t>100%</w:t>
      </w:r>
      <w:r>
        <w:rPr>
          <w:rFonts w:asciiTheme="minorEastAsia" w:eastAsiaTheme="minorEastAsia" w:hAnsiTheme="minorEastAsia" w:cstheme="minorEastAsia" w:hint="eastAsia"/>
          <w:color w:val="FF0000"/>
          <w:szCs w:val="28"/>
        </w:rPr>
        <w:t>并且提示上传完成，上</w:t>
      </w:r>
      <w:proofErr w:type="gramStart"/>
      <w:r>
        <w:rPr>
          <w:rFonts w:asciiTheme="minorEastAsia" w:eastAsiaTheme="minorEastAsia" w:hAnsiTheme="minorEastAsia" w:cstheme="minorEastAsia" w:hint="eastAsia"/>
          <w:color w:val="FF0000"/>
          <w:szCs w:val="28"/>
        </w:rPr>
        <w:t>传结束</w:t>
      </w:r>
      <w:proofErr w:type="gramEnd"/>
      <w:r>
        <w:rPr>
          <w:rFonts w:asciiTheme="minorEastAsia" w:eastAsiaTheme="minorEastAsia" w:hAnsiTheme="minorEastAsia" w:cstheme="minorEastAsia" w:hint="eastAsia"/>
          <w:color w:val="FF0000"/>
          <w:szCs w:val="28"/>
        </w:rPr>
        <w:t>后点击退出，完成本次考试。</w:t>
      </w:r>
    </w:p>
    <w:p w:rsidR="00317878" w:rsidRDefault="00844769">
      <w:pPr>
        <w:spacing w:line="360" w:lineRule="auto"/>
        <w:rPr>
          <w:rFonts w:asciiTheme="minorEastAsia" w:eastAsiaTheme="minorEastAsia" w:hAnsiTheme="minorEastAsia" w:cstheme="minorEastAsia"/>
          <w:color w:val="FF0000"/>
          <w:szCs w:val="28"/>
        </w:rPr>
      </w:pPr>
      <w:r>
        <w:rPr>
          <w:rFonts w:asciiTheme="minorEastAsia" w:eastAsiaTheme="minorEastAsia" w:hAnsiTheme="minorEastAsia" w:cstheme="minorEastAsia" w:hint="eastAsia"/>
          <w:color w:val="FF0000"/>
          <w:szCs w:val="28"/>
        </w:rPr>
        <w:t>4.</w:t>
      </w:r>
      <w:r>
        <w:rPr>
          <w:rFonts w:asciiTheme="minorEastAsia" w:eastAsiaTheme="minorEastAsia" w:hAnsiTheme="minorEastAsia" w:cstheme="minorEastAsia" w:hint="eastAsia"/>
          <w:color w:val="FF0000"/>
          <w:szCs w:val="28"/>
        </w:rPr>
        <w:t>当考试题目没有加载出来时，请点击刷新题目按钮来获取题目。</w:t>
      </w:r>
    </w:p>
    <w:p w:rsidR="00317878" w:rsidRDefault="00844769">
      <w:pPr>
        <w:spacing w:line="360" w:lineRule="auto"/>
        <w:rPr>
          <w:color w:val="FF0000"/>
          <w:sz w:val="24"/>
          <w:szCs w:val="24"/>
        </w:rPr>
      </w:pPr>
      <w:r>
        <w:rPr>
          <w:rFonts w:asciiTheme="minorEastAsia" w:eastAsiaTheme="minorEastAsia" w:hAnsiTheme="minorEastAsia" w:cstheme="minorEastAsia" w:hint="eastAsia"/>
          <w:color w:val="FF0000"/>
          <w:szCs w:val="28"/>
        </w:rPr>
        <w:t>5.</w:t>
      </w:r>
      <w:r>
        <w:rPr>
          <w:rFonts w:asciiTheme="minorEastAsia" w:eastAsiaTheme="minorEastAsia" w:hAnsiTheme="minorEastAsia" w:cstheme="minorEastAsia" w:hint="eastAsia"/>
          <w:color w:val="FF0000"/>
          <w:szCs w:val="28"/>
        </w:rPr>
        <w:t>当遇到系统问题时需要向监督员求助，可以举手示意并且点击举手求助按钮，也可以通过举手求助聊天框与监督员进行沟通。</w:t>
      </w:r>
    </w:p>
    <w:tbl>
      <w:tblPr>
        <w:tblStyle w:val="a5"/>
        <w:tblW w:w="0" w:type="auto"/>
        <w:tblLook w:val="04A0"/>
      </w:tblPr>
      <w:tblGrid>
        <w:gridCol w:w="7807"/>
        <w:gridCol w:w="7807"/>
      </w:tblGrid>
      <w:tr w:rsidR="00317878">
        <w:tc>
          <w:tcPr>
            <w:tcW w:w="7807" w:type="dxa"/>
            <w:tcBorders>
              <w:top w:val="nil"/>
              <w:left w:val="nil"/>
              <w:bottom w:val="nil"/>
              <w:right w:val="nil"/>
            </w:tcBorders>
          </w:tcPr>
          <w:p w:rsidR="00317878" w:rsidRDefault="00844769">
            <w:pPr>
              <w:spacing w:line="360" w:lineRule="auto"/>
              <w:jc w:val="center"/>
            </w:pPr>
            <w:r>
              <w:rPr>
                <w:noProof/>
              </w:rPr>
              <w:lastRenderedPageBreak/>
              <w:drawing>
                <wp:inline distT="0" distB="0" distL="0" distR="0">
                  <wp:extent cx="4141470" cy="2314575"/>
                  <wp:effectExtent l="133350" t="114300" r="125730" b="1047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3300" cy="2326550"/>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spacing w:line="360" w:lineRule="auto"/>
              <w:jc w:val="center"/>
            </w:pPr>
            <w:r>
              <w:rPr>
                <w:rFonts w:hint="eastAsia"/>
              </w:rPr>
              <w:t>考试开始前倒计时页面</w:t>
            </w:r>
          </w:p>
        </w:tc>
        <w:tc>
          <w:tcPr>
            <w:tcW w:w="7807" w:type="dxa"/>
            <w:tcBorders>
              <w:top w:val="nil"/>
              <w:left w:val="nil"/>
              <w:bottom w:val="nil"/>
              <w:right w:val="nil"/>
            </w:tcBorders>
          </w:tcPr>
          <w:p w:rsidR="00317878" w:rsidRDefault="00844769">
            <w:pPr>
              <w:spacing w:line="360" w:lineRule="auto"/>
              <w:jc w:val="center"/>
            </w:pPr>
            <w:r>
              <w:rPr>
                <w:noProof/>
              </w:rPr>
              <w:drawing>
                <wp:inline distT="0" distB="0" distL="0" distR="0">
                  <wp:extent cx="4108450" cy="2305050"/>
                  <wp:effectExtent l="133350" t="114300" r="139700" b="11430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3161" cy="2330059"/>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spacing w:line="360" w:lineRule="auto"/>
              <w:jc w:val="center"/>
            </w:pPr>
            <w:r>
              <w:rPr>
                <w:rFonts w:hint="eastAsia"/>
              </w:rPr>
              <w:t>考试界面</w:t>
            </w:r>
          </w:p>
        </w:tc>
      </w:tr>
    </w:tbl>
    <w:p w:rsidR="00317878" w:rsidRDefault="00317878">
      <w:pPr>
        <w:spacing w:line="360" w:lineRule="auto"/>
        <w:jc w:val="left"/>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7"/>
        <w:gridCol w:w="7807"/>
      </w:tblGrid>
      <w:tr w:rsidR="00317878">
        <w:tc>
          <w:tcPr>
            <w:tcW w:w="7807" w:type="dxa"/>
          </w:tcPr>
          <w:p w:rsidR="00317878" w:rsidRDefault="00844769">
            <w:pPr>
              <w:spacing w:line="360" w:lineRule="auto"/>
              <w:ind w:firstLineChars="100" w:firstLine="280"/>
            </w:pPr>
            <w:r>
              <w:rPr>
                <w:noProof/>
              </w:rPr>
              <w:drawing>
                <wp:inline distT="0" distB="0" distL="0" distR="0">
                  <wp:extent cx="4137025" cy="1951355"/>
                  <wp:effectExtent l="133350" t="114300" r="130175" b="1060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74841" cy="2016758"/>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spacing w:line="360" w:lineRule="auto"/>
              <w:ind w:firstLineChars="1300" w:firstLine="3640"/>
            </w:pPr>
            <w:r>
              <w:rPr>
                <w:rFonts w:hint="eastAsia"/>
              </w:rPr>
              <w:t>举手求助界面</w:t>
            </w:r>
          </w:p>
        </w:tc>
        <w:tc>
          <w:tcPr>
            <w:tcW w:w="7807" w:type="dxa"/>
          </w:tcPr>
          <w:p w:rsidR="00317878" w:rsidRDefault="00844769">
            <w:pPr>
              <w:spacing w:line="360" w:lineRule="auto"/>
              <w:jc w:val="center"/>
            </w:pPr>
            <w:r>
              <w:rPr>
                <w:noProof/>
              </w:rPr>
              <w:drawing>
                <wp:inline distT="0" distB="0" distL="114300" distR="114300">
                  <wp:extent cx="4050665" cy="1943735"/>
                  <wp:effectExtent l="132080" t="80645" r="160655" b="10922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30" cstate="print"/>
                          <a:stretch>
                            <a:fillRect/>
                          </a:stretch>
                        </pic:blipFill>
                        <pic:spPr>
                          <a:xfrm>
                            <a:off x="0" y="0"/>
                            <a:ext cx="4050665" cy="1943735"/>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844769">
            <w:pPr>
              <w:spacing w:line="360" w:lineRule="auto"/>
              <w:jc w:val="center"/>
            </w:pPr>
            <w:r>
              <w:rPr>
                <w:rFonts w:hint="eastAsia"/>
              </w:rPr>
              <w:t>录像上传界面</w:t>
            </w:r>
          </w:p>
        </w:tc>
      </w:tr>
    </w:tbl>
    <w:p w:rsidR="00317878" w:rsidRDefault="00844769">
      <w:pPr>
        <w:pStyle w:val="2"/>
      </w:pPr>
      <w:r>
        <w:rPr>
          <w:rFonts w:hint="eastAsia"/>
        </w:rPr>
        <w:lastRenderedPageBreak/>
        <w:t>联系方式</w:t>
      </w:r>
    </w:p>
    <w:p w:rsidR="00317878" w:rsidRDefault="00844769">
      <w:pPr>
        <w:ind w:firstLine="420"/>
        <w:rPr>
          <w:szCs w:val="24"/>
        </w:rPr>
      </w:pPr>
      <w:r>
        <w:rPr>
          <w:rFonts w:hint="eastAsia"/>
        </w:rPr>
        <w:t>联系方式界面用于查看技术支持电话等。</w:t>
      </w:r>
    </w:p>
    <w:p w:rsidR="00317878" w:rsidRDefault="00844769">
      <w:pPr>
        <w:jc w:val="center"/>
      </w:pPr>
      <w:r>
        <w:rPr>
          <w:noProof/>
        </w:rPr>
        <w:drawing>
          <wp:inline distT="0" distB="0" distL="114300" distR="114300">
            <wp:extent cx="5039995" cy="4086860"/>
            <wp:effectExtent l="142240" t="102235" r="151765" b="15430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1" cstate="print"/>
                    <a:stretch>
                      <a:fillRect/>
                    </a:stretch>
                  </pic:blipFill>
                  <pic:spPr>
                    <a:xfrm>
                      <a:off x="0" y="0"/>
                      <a:ext cx="5039995" cy="4086860"/>
                    </a:xfrm>
                    <a:prstGeom prst="rect">
                      <a:avLst/>
                    </a:prstGeom>
                    <a:noFill/>
                    <a:ln>
                      <a:noFill/>
                    </a:ln>
                    <a:effectLst>
                      <a:outerShdw blurRad="127000" sx="102000" sy="102000" algn="ctr" rotWithShape="0">
                        <a:prstClr val="black">
                          <a:alpha val="10000"/>
                        </a:prstClr>
                      </a:outerShdw>
                    </a:effectLst>
                  </pic:spPr>
                </pic:pic>
              </a:graphicData>
            </a:graphic>
          </wp:inline>
        </w:drawing>
      </w:r>
    </w:p>
    <w:p w:rsidR="00317878" w:rsidRDefault="00317878">
      <w:pPr>
        <w:jc w:val="center"/>
      </w:pPr>
    </w:p>
    <w:p w:rsidR="00317878" w:rsidRDefault="00317878">
      <w:pPr>
        <w:ind w:firstLine="420"/>
      </w:pPr>
    </w:p>
    <w:p w:rsidR="00317878" w:rsidRDefault="0065271F">
      <w:pPr>
        <w:pStyle w:val="2"/>
      </w:pPr>
      <w:r>
        <w:rPr>
          <w:rFonts w:hint="eastAsia"/>
        </w:rPr>
        <w:t>附录</w:t>
      </w:r>
      <w:r w:rsidR="00844769">
        <w:rPr>
          <w:rFonts w:hint="eastAsia"/>
        </w:rPr>
        <w:t>：</w:t>
      </w:r>
      <w:r w:rsidR="00844769">
        <w:rPr>
          <w:rFonts w:hint="eastAsia"/>
        </w:rPr>
        <w:t>常见问题</w:t>
      </w:r>
    </w:p>
    <w:p w:rsidR="00317878" w:rsidRDefault="00844769">
      <w:pPr>
        <w:rPr>
          <w:szCs w:val="28"/>
        </w:rPr>
      </w:pPr>
      <w:r>
        <w:rPr>
          <w:szCs w:val="28"/>
        </w:rPr>
        <w:t>Q</w:t>
      </w:r>
      <w:r>
        <w:rPr>
          <w:rFonts w:hint="eastAsia"/>
          <w:szCs w:val="28"/>
        </w:rPr>
        <w:t>1</w:t>
      </w:r>
      <w:r>
        <w:rPr>
          <w:rFonts w:hint="eastAsia"/>
          <w:szCs w:val="28"/>
        </w:rPr>
        <w:t>：请问考试过程中网络断开了怎么办？</w:t>
      </w:r>
    </w:p>
    <w:p w:rsidR="00317878" w:rsidRDefault="00844769">
      <w:pPr>
        <w:rPr>
          <w:szCs w:val="28"/>
        </w:rPr>
      </w:pPr>
      <w:r>
        <w:rPr>
          <w:rFonts w:hint="eastAsia"/>
          <w:szCs w:val="28"/>
        </w:rPr>
        <w:t>A</w:t>
      </w:r>
      <w:r>
        <w:rPr>
          <w:szCs w:val="28"/>
        </w:rPr>
        <w:t>1</w:t>
      </w:r>
      <w:r>
        <w:rPr>
          <w:rFonts w:hint="eastAsia"/>
          <w:szCs w:val="28"/>
        </w:rPr>
        <w:t>：本系统针对断网做了自动恢复功能。考试过程中如发现网络断开，考生可以继续进行考试，考试录像及考试剩余时间倒计时不会因此停止，但请考生在考试结束后立刻检查网络并且连接上网络，并且在上</w:t>
      </w:r>
      <w:proofErr w:type="gramStart"/>
      <w:r>
        <w:rPr>
          <w:rFonts w:hint="eastAsia"/>
          <w:szCs w:val="28"/>
        </w:rPr>
        <w:t>传考试</w:t>
      </w:r>
      <w:proofErr w:type="gramEnd"/>
      <w:r>
        <w:rPr>
          <w:rFonts w:hint="eastAsia"/>
          <w:szCs w:val="28"/>
        </w:rPr>
        <w:t>录像界面中不要关闭考试系统。系统在连接上网络后会自动重新上传。</w:t>
      </w:r>
    </w:p>
    <w:p w:rsidR="00317878" w:rsidRDefault="00844769">
      <w:pPr>
        <w:rPr>
          <w:szCs w:val="28"/>
        </w:rPr>
      </w:pPr>
      <w:r>
        <w:rPr>
          <w:szCs w:val="28"/>
        </w:rPr>
        <w:tab/>
      </w:r>
    </w:p>
    <w:p w:rsidR="00317878" w:rsidRDefault="00844769">
      <w:pPr>
        <w:rPr>
          <w:szCs w:val="28"/>
        </w:rPr>
      </w:pPr>
      <w:r>
        <w:rPr>
          <w:szCs w:val="28"/>
        </w:rPr>
        <w:t>Q2</w:t>
      </w:r>
      <w:r>
        <w:rPr>
          <w:rFonts w:hint="eastAsia"/>
          <w:szCs w:val="28"/>
        </w:rPr>
        <w:t>：如果在上</w:t>
      </w:r>
      <w:proofErr w:type="gramStart"/>
      <w:r>
        <w:rPr>
          <w:rFonts w:hint="eastAsia"/>
          <w:szCs w:val="28"/>
        </w:rPr>
        <w:t>传考试</w:t>
      </w:r>
      <w:proofErr w:type="gramEnd"/>
      <w:r>
        <w:rPr>
          <w:rFonts w:hint="eastAsia"/>
          <w:szCs w:val="28"/>
        </w:rPr>
        <w:t>录像过程中考试系统崩溃了怎么办？</w:t>
      </w:r>
    </w:p>
    <w:p w:rsidR="00317878" w:rsidRDefault="00844769">
      <w:pPr>
        <w:rPr>
          <w:szCs w:val="28"/>
        </w:rPr>
      </w:pPr>
      <w:r>
        <w:rPr>
          <w:szCs w:val="28"/>
        </w:rPr>
        <w:t>A2</w:t>
      </w:r>
      <w:r>
        <w:rPr>
          <w:rFonts w:hint="eastAsia"/>
          <w:szCs w:val="28"/>
        </w:rPr>
        <w:t>：如果在上</w:t>
      </w:r>
      <w:proofErr w:type="gramStart"/>
      <w:r>
        <w:rPr>
          <w:rFonts w:hint="eastAsia"/>
          <w:szCs w:val="28"/>
        </w:rPr>
        <w:t>传考试</w:t>
      </w:r>
      <w:proofErr w:type="gramEnd"/>
      <w:r>
        <w:rPr>
          <w:rFonts w:hint="eastAsia"/>
          <w:szCs w:val="28"/>
        </w:rPr>
        <w:t>录像中因程序崩溃或其他</w:t>
      </w:r>
      <w:r>
        <w:rPr>
          <w:rFonts w:hint="eastAsia"/>
          <w:szCs w:val="28"/>
        </w:rPr>
        <w:t>原因导致系统关闭，请考生重新打开考试系统并登录。考试系统会自动上</w:t>
      </w:r>
      <w:proofErr w:type="gramStart"/>
      <w:r>
        <w:rPr>
          <w:rFonts w:hint="eastAsia"/>
          <w:szCs w:val="28"/>
        </w:rPr>
        <w:t>传考试</w:t>
      </w:r>
      <w:proofErr w:type="gramEnd"/>
      <w:r>
        <w:rPr>
          <w:rFonts w:hint="eastAsia"/>
          <w:szCs w:val="28"/>
        </w:rPr>
        <w:t>录像，上</w:t>
      </w:r>
      <w:proofErr w:type="gramStart"/>
      <w:r>
        <w:rPr>
          <w:rFonts w:hint="eastAsia"/>
          <w:szCs w:val="28"/>
        </w:rPr>
        <w:t>传成功</w:t>
      </w:r>
      <w:proofErr w:type="gramEnd"/>
      <w:r>
        <w:rPr>
          <w:rFonts w:hint="eastAsia"/>
          <w:szCs w:val="28"/>
        </w:rPr>
        <w:t>后在我的考试页面中将显示视频录像，并且可以查看考试录像。</w:t>
      </w:r>
    </w:p>
    <w:p w:rsidR="00317878" w:rsidRDefault="00317878">
      <w:pPr>
        <w:rPr>
          <w:szCs w:val="28"/>
        </w:rPr>
      </w:pPr>
    </w:p>
    <w:p w:rsidR="00317878" w:rsidRDefault="00844769">
      <w:pPr>
        <w:rPr>
          <w:szCs w:val="28"/>
        </w:rPr>
      </w:pPr>
      <w:r>
        <w:rPr>
          <w:szCs w:val="28"/>
        </w:rPr>
        <w:t xml:space="preserve">Q3: </w:t>
      </w:r>
      <w:r>
        <w:rPr>
          <w:rFonts w:hint="eastAsia"/>
          <w:szCs w:val="28"/>
        </w:rPr>
        <w:t>如果我在个人信息页面或阅读须知页面网络断开了是否能继续进行考试？</w:t>
      </w:r>
    </w:p>
    <w:p w:rsidR="00317878" w:rsidRDefault="00844769">
      <w:pPr>
        <w:rPr>
          <w:szCs w:val="28"/>
        </w:rPr>
      </w:pPr>
      <w:r>
        <w:rPr>
          <w:szCs w:val="28"/>
        </w:rPr>
        <w:t>A3</w:t>
      </w:r>
      <w:r>
        <w:rPr>
          <w:rFonts w:hint="eastAsia"/>
          <w:szCs w:val="28"/>
        </w:rPr>
        <w:t>：如果考生在开始考试前断开了网络，请考生尽快检查网络并连上网络，否则将会影响考试。</w:t>
      </w:r>
    </w:p>
    <w:p w:rsidR="00317878" w:rsidRDefault="00844769">
      <w:pPr>
        <w:rPr>
          <w:szCs w:val="28"/>
        </w:rPr>
      </w:pPr>
      <w:r>
        <w:rPr>
          <w:rFonts w:hint="eastAsia"/>
          <w:szCs w:val="28"/>
        </w:rPr>
        <w:t>更多请见常见问题集。</w:t>
      </w:r>
    </w:p>
    <w:sectPr w:rsidR="00317878" w:rsidSect="00317878">
      <w:headerReference w:type="default" r:id="rId32"/>
      <w:footerReference w:type="default" r:id="rId33"/>
      <w:pgSz w:w="16838" w:h="11906" w:orient="landscape"/>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769" w:rsidRDefault="00844769" w:rsidP="00317878">
      <w:r>
        <w:separator/>
      </w:r>
    </w:p>
  </w:endnote>
  <w:endnote w:type="continuationSeparator" w:id="0">
    <w:p w:rsidR="00844769" w:rsidRDefault="00844769" w:rsidP="00317878">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878" w:rsidRDefault="00317878">
    <w:pPr>
      <w:pStyle w:val="a3"/>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filled="f" stroked="f" strokeweight=".5pt">
          <v:textbox style="mso-fit-shape-to-text:t" inset="0,0,0,0">
            <w:txbxContent>
              <w:p w:rsidR="00317878" w:rsidRDefault="00844769">
                <w:pPr>
                  <w:pStyle w:val="a3"/>
                </w:pPr>
                <w:r>
                  <w:rPr>
                    <w:rFonts w:hint="eastAsia"/>
                  </w:rPr>
                  <w:t>第</w:t>
                </w:r>
                <w:r>
                  <w:rPr>
                    <w:rFonts w:hint="eastAsia"/>
                  </w:rPr>
                  <w:t xml:space="preserve"> </w:t>
                </w:r>
                <w:r w:rsidR="00317878">
                  <w:rPr>
                    <w:rFonts w:hint="eastAsia"/>
                  </w:rPr>
                  <w:fldChar w:fldCharType="begin"/>
                </w:r>
                <w:r>
                  <w:rPr>
                    <w:rFonts w:hint="eastAsia"/>
                  </w:rPr>
                  <w:instrText xml:space="preserve"> PAGE  \* MERGEFORMAT </w:instrText>
                </w:r>
                <w:r w:rsidR="00317878">
                  <w:rPr>
                    <w:rFonts w:hint="eastAsia"/>
                  </w:rPr>
                  <w:fldChar w:fldCharType="separate"/>
                </w:r>
                <w:r w:rsidR="0065271F">
                  <w:rPr>
                    <w:noProof/>
                  </w:rPr>
                  <w:t>1</w:t>
                </w:r>
                <w:r w:rsidR="00317878">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65271F">
                    <w:rPr>
                      <w:noProof/>
                    </w:rPr>
                    <w:t>20</w:t>
                  </w:r>
                </w:fldSimple>
                <w:r>
                  <w:rPr>
                    <w:rFonts w:hint="eastAsia"/>
                  </w:rPr>
                  <w:t xml:space="preserve"> </w:t>
                </w:r>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769" w:rsidRDefault="00844769" w:rsidP="00317878">
      <w:r>
        <w:separator/>
      </w:r>
    </w:p>
  </w:footnote>
  <w:footnote w:type="continuationSeparator" w:id="0">
    <w:p w:rsidR="00844769" w:rsidRDefault="00844769" w:rsidP="00317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878" w:rsidRDefault="00844769">
    <w:pPr>
      <w:pStyle w:val="a4"/>
      <w:jc w:val="both"/>
      <w:rPr>
        <w:rFonts w:eastAsiaTheme="minorEastAsia"/>
      </w:rPr>
    </w:pPr>
    <w:r>
      <w:rPr>
        <w:rFonts w:asciiTheme="minorEastAsia" w:eastAsiaTheme="minorEastAsia" w:hAnsiTheme="minorEastAsia" w:cstheme="minorEastAsia" w:hint="eastAsia"/>
        <w:color w:val="2C3E50"/>
        <w:sz w:val="24"/>
        <w:szCs w:val="24"/>
      </w:rPr>
      <w:t>中国南方人才市场测评中心</w:t>
    </w:r>
    <w:r>
      <w:rPr>
        <w:rFonts w:ascii="Helvetica" w:eastAsia="宋体" w:hAnsi="Helvetica" w:cs="Helvetica" w:hint="eastAsia"/>
        <w:color w:val="2C3E50"/>
        <w:sz w:val="21"/>
        <w:szCs w:val="21"/>
      </w:rPr>
      <w:t xml:space="preserve">                                   </w:t>
    </w:r>
    <w:r>
      <w:rPr>
        <w:b/>
        <w:bCs/>
        <w:noProof/>
        <w:sz w:val="44"/>
        <w:szCs w:val="44"/>
      </w:rPr>
      <w:drawing>
        <wp:inline distT="0" distB="0" distL="0" distR="0">
          <wp:extent cx="850900" cy="182245"/>
          <wp:effectExtent l="0" t="0" r="635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50900" cy="182245"/>
                  </a:xfrm>
                  <a:prstGeom prst="rect">
                    <a:avLst/>
                  </a:prstGeom>
                  <a:noFill/>
                  <a:ln>
                    <a:noFill/>
                  </a:ln>
                </pic:spPr>
              </pic:pic>
            </a:graphicData>
          </a:graphic>
        </wp:inline>
      </w:drawing>
    </w:r>
    <w:r>
      <w:rPr>
        <w:rFonts w:hint="eastAsia"/>
        <w:b/>
        <w:bCs/>
        <w:sz w:val="44"/>
        <w:szCs w:val="44"/>
      </w:rPr>
      <w:t xml:space="preserve">                      </w:t>
    </w:r>
    <w:r>
      <w:rPr>
        <w:rFonts w:asciiTheme="minorEastAsia" w:eastAsiaTheme="minorEastAsia" w:hAnsiTheme="minorEastAsia" w:cstheme="minorEastAsia" w:hint="eastAsia"/>
        <w:color w:val="2C3E50"/>
        <w:sz w:val="24"/>
        <w:szCs w:val="24"/>
      </w:rPr>
      <w:t>服务电话</w:t>
    </w:r>
    <w:r>
      <w:rPr>
        <w:rFonts w:asciiTheme="minorEastAsia" w:eastAsiaTheme="minorEastAsia" w:hAnsiTheme="minorEastAsia" w:cstheme="minorEastAsia" w:hint="eastAsia"/>
        <w:color w:val="2C3E50"/>
        <w:sz w:val="24"/>
        <w:szCs w:val="24"/>
      </w:rPr>
      <w:t>400-808-3202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6E87C4"/>
    <w:multiLevelType w:val="multilevel"/>
    <w:tmpl w:val="B06E87C4"/>
    <w:lvl w:ilvl="0">
      <w:start w:val="1"/>
      <w:numFmt w:val="chineseCounting"/>
      <w:pStyle w:val="1"/>
      <w:lvlText w:val="%1、"/>
      <w:lvlJc w:val="left"/>
      <w:pPr>
        <w:ind w:left="425" w:hanging="425"/>
      </w:pPr>
      <w:rPr>
        <w:rFonts w:ascii="宋体" w:eastAsia="宋体" w:hAnsi="宋体" w:cs="宋体" w:hint="eastAsia"/>
      </w:rPr>
    </w:lvl>
    <w:lvl w:ilvl="1">
      <w:start w:val="1"/>
      <w:numFmt w:val="decimal"/>
      <w:pStyle w:val="2"/>
      <w:isLgl/>
      <w:lvlText w:val="%1.%2."/>
      <w:lvlJc w:val="left"/>
      <w:pPr>
        <w:ind w:left="850" w:hanging="453"/>
      </w:pPr>
      <w:rPr>
        <w:rFonts w:ascii="宋体" w:eastAsia="宋体" w:hAnsi="宋体" w:cs="宋体" w:hint="eastAsia"/>
      </w:rPr>
    </w:lvl>
    <w:lvl w:ilvl="2">
      <w:start w:val="1"/>
      <w:numFmt w:val="decimal"/>
      <w:pStyle w:val="3"/>
      <w:isLgl/>
      <w:lvlText w:val="%1.%2.%3."/>
      <w:lvlJc w:val="left"/>
      <w:pPr>
        <w:ind w:left="1508" w:hanging="708"/>
      </w:pPr>
      <w:rPr>
        <w:rFonts w:ascii="宋体" w:eastAsia="宋体" w:hAnsi="宋体" w:cs="宋体" w:hint="eastAsia"/>
      </w:rPr>
    </w:lvl>
    <w:lvl w:ilvl="3">
      <w:start w:val="1"/>
      <w:numFmt w:val="decimal"/>
      <w:pStyle w:val="4"/>
      <w:isLgl/>
      <w:lvlText w:val="%1.%2.%3.%4."/>
      <w:lvlJc w:val="left"/>
      <w:pPr>
        <w:ind w:left="2053" w:hanging="853"/>
      </w:pPr>
      <w:rPr>
        <w:rFonts w:ascii="宋体" w:eastAsia="宋体" w:hAnsi="宋体" w:cs="宋体" w:hint="eastAsia"/>
      </w:rPr>
    </w:lvl>
    <w:lvl w:ilvl="4">
      <w:start w:val="1"/>
      <w:numFmt w:val="decimal"/>
      <w:lvlText w:val="%1.%2.%3.%4.%5."/>
      <w:lvlJc w:val="left"/>
      <w:pPr>
        <w:ind w:left="2495" w:hanging="895"/>
      </w:pPr>
      <w:rPr>
        <w:rFonts w:hint="eastAsia"/>
      </w:rPr>
    </w:lvl>
    <w:lvl w:ilvl="5">
      <w:start w:val="1"/>
      <w:numFmt w:val="decimal"/>
      <w:lvlText w:val="%1.%2.%3.%4.%5.%6."/>
      <w:lvlJc w:val="left"/>
      <w:pPr>
        <w:ind w:left="3136" w:hanging="1136"/>
      </w:pPr>
      <w:rPr>
        <w:rFonts w:hint="eastAsia"/>
      </w:rPr>
    </w:lvl>
    <w:lvl w:ilvl="6">
      <w:start w:val="1"/>
      <w:numFmt w:val="decimal"/>
      <w:lvlText w:val="%1.%2.%3.%4.%5.%6.%7."/>
      <w:lvlJc w:val="left"/>
      <w:pPr>
        <w:ind w:left="3673" w:hanging="1273"/>
      </w:pPr>
      <w:rPr>
        <w:rFonts w:hint="eastAsia"/>
      </w:rPr>
    </w:lvl>
    <w:lvl w:ilvl="7">
      <w:start w:val="1"/>
      <w:numFmt w:val="decimal"/>
      <w:lvlText w:val="%1.%2.%3.%4.%5.%6.%7.%8."/>
      <w:lvlJc w:val="left"/>
      <w:pPr>
        <w:ind w:left="4218" w:hanging="1418"/>
      </w:pPr>
      <w:rPr>
        <w:rFonts w:hint="eastAsia"/>
      </w:rPr>
    </w:lvl>
    <w:lvl w:ilvl="8">
      <w:start w:val="1"/>
      <w:numFmt w:val="decimal"/>
      <w:lvlText w:val="%1.%2.%3.%4.%5.%6.%7.%8.%9."/>
      <w:lvlJc w:val="left"/>
      <w:pPr>
        <w:ind w:left="4648" w:hanging="1448"/>
      </w:pPr>
      <w:rPr>
        <w:rFonts w:hint="eastAsia"/>
      </w:rPr>
    </w:lvl>
  </w:abstractNum>
  <w:abstractNum w:abstractNumId="1">
    <w:nsid w:val="B07AA9B3"/>
    <w:multiLevelType w:val="singleLevel"/>
    <w:tmpl w:val="B07AA9B3"/>
    <w:lvl w:ilvl="0">
      <w:start w:val="1"/>
      <w:numFmt w:val="decimal"/>
      <w:lvlText w:val="%1."/>
      <w:lvlJc w:val="left"/>
      <w:pPr>
        <w:tabs>
          <w:tab w:val="left" w:pos="312"/>
        </w:tabs>
      </w:pPr>
    </w:lvl>
  </w:abstractNum>
  <w:abstractNum w:abstractNumId="2">
    <w:nsid w:val="B99BC4A7"/>
    <w:multiLevelType w:val="singleLevel"/>
    <w:tmpl w:val="B99BC4A7"/>
    <w:lvl w:ilvl="0">
      <w:start w:val="1"/>
      <w:numFmt w:val="decimal"/>
      <w:lvlText w:val="%1."/>
      <w:lvlJc w:val="left"/>
      <w:pPr>
        <w:tabs>
          <w:tab w:val="left" w:pos="312"/>
        </w:tabs>
      </w:pPr>
    </w:lvl>
  </w:abstractNum>
  <w:abstractNum w:abstractNumId="3">
    <w:nsid w:val="E26E015D"/>
    <w:multiLevelType w:val="singleLevel"/>
    <w:tmpl w:val="E26E015D"/>
    <w:lvl w:ilvl="0">
      <w:start w:val="1"/>
      <w:numFmt w:val="decimal"/>
      <w:lvlText w:val="%1."/>
      <w:lvlJc w:val="left"/>
      <w:pPr>
        <w:tabs>
          <w:tab w:val="left" w:pos="312"/>
        </w:tabs>
      </w:pPr>
    </w:lvl>
  </w:abstractNum>
  <w:abstractNum w:abstractNumId="4">
    <w:nsid w:val="05F82C75"/>
    <w:multiLevelType w:val="multilevel"/>
    <w:tmpl w:val="05F82C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420"/>
  <w:drawingGridHorizontalSpacing w:val="105"/>
  <w:drawingGridVerticalSpacing w:val="156"/>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C679DD"/>
    <w:rsid w:val="00025CBF"/>
    <w:rsid w:val="0004607F"/>
    <w:rsid w:val="000618BB"/>
    <w:rsid w:val="00063459"/>
    <w:rsid w:val="00091A47"/>
    <w:rsid w:val="00092649"/>
    <w:rsid w:val="000B2D70"/>
    <w:rsid w:val="000C3579"/>
    <w:rsid w:val="001368F6"/>
    <w:rsid w:val="00147CFA"/>
    <w:rsid w:val="001603F7"/>
    <w:rsid w:val="001B72D2"/>
    <w:rsid w:val="001F0A79"/>
    <w:rsid w:val="00305713"/>
    <w:rsid w:val="00317878"/>
    <w:rsid w:val="003670BE"/>
    <w:rsid w:val="003A55FE"/>
    <w:rsid w:val="003B438D"/>
    <w:rsid w:val="003D739F"/>
    <w:rsid w:val="004845A3"/>
    <w:rsid w:val="004D2B1B"/>
    <w:rsid w:val="00500499"/>
    <w:rsid w:val="00576BFF"/>
    <w:rsid w:val="00594DDD"/>
    <w:rsid w:val="0065271F"/>
    <w:rsid w:val="00664E1A"/>
    <w:rsid w:val="00664E72"/>
    <w:rsid w:val="006821C8"/>
    <w:rsid w:val="00725C23"/>
    <w:rsid w:val="00750A1C"/>
    <w:rsid w:val="0075355E"/>
    <w:rsid w:val="00761E65"/>
    <w:rsid w:val="007D5BD3"/>
    <w:rsid w:val="007E60C9"/>
    <w:rsid w:val="0081490D"/>
    <w:rsid w:val="00844769"/>
    <w:rsid w:val="00870A00"/>
    <w:rsid w:val="008758A9"/>
    <w:rsid w:val="008A45C8"/>
    <w:rsid w:val="009247CA"/>
    <w:rsid w:val="0094736B"/>
    <w:rsid w:val="00973518"/>
    <w:rsid w:val="009846A7"/>
    <w:rsid w:val="009A7DCB"/>
    <w:rsid w:val="00A226E6"/>
    <w:rsid w:val="00A563BA"/>
    <w:rsid w:val="00A62ED4"/>
    <w:rsid w:val="00A9076B"/>
    <w:rsid w:val="00AA13FA"/>
    <w:rsid w:val="00AC1F1D"/>
    <w:rsid w:val="00B40178"/>
    <w:rsid w:val="00B92E71"/>
    <w:rsid w:val="00C0374D"/>
    <w:rsid w:val="00C2672C"/>
    <w:rsid w:val="00C63D66"/>
    <w:rsid w:val="00C679DD"/>
    <w:rsid w:val="00C702C3"/>
    <w:rsid w:val="00C8162F"/>
    <w:rsid w:val="00D8643B"/>
    <w:rsid w:val="00DE14B1"/>
    <w:rsid w:val="00DE26D6"/>
    <w:rsid w:val="00DF5AB3"/>
    <w:rsid w:val="00E31943"/>
    <w:rsid w:val="00E75C46"/>
    <w:rsid w:val="00E87965"/>
    <w:rsid w:val="00EB1505"/>
    <w:rsid w:val="00EE0A36"/>
    <w:rsid w:val="00FB28E1"/>
    <w:rsid w:val="01162A90"/>
    <w:rsid w:val="013374A2"/>
    <w:rsid w:val="015755E0"/>
    <w:rsid w:val="019A34DC"/>
    <w:rsid w:val="02125292"/>
    <w:rsid w:val="02195069"/>
    <w:rsid w:val="02676B99"/>
    <w:rsid w:val="027A5971"/>
    <w:rsid w:val="02B654A7"/>
    <w:rsid w:val="03423851"/>
    <w:rsid w:val="034B7219"/>
    <w:rsid w:val="044D18E6"/>
    <w:rsid w:val="04610187"/>
    <w:rsid w:val="05B82623"/>
    <w:rsid w:val="05D57E01"/>
    <w:rsid w:val="05E26E57"/>
    <w:rsid w:val="05EE1482"/>
    <w:rsid w:val="06456CC7"/>
    <w:rsid w:val="0654668F"/>
    <w:rsid w:val="068B76FD"/>
    <w:rsid w:val="06C01638"/>
    <w:rsid w:val="077E24C2"/>
    <w:rsid w:val="07AE681D"/>
    <w:rsid w:val="089115D5"/>
    <w:rsid w:val="08AD13B7"/>
    <w:rsid w:val="08F7276F"/>
    <w:rsid w:val="09575935"/>
    <w:rsid w:val="09590A59"/>
    <w:rsid w:val="097B0B60"/>
    <w:rsid w:val="098C457F"/>
    <w:rsid w:val="09A60D13"/>
    <w:rsid w:val="09F0307A"/>
    <w:rsid w:val="09FF7472"/>
    <w:rsid w:val="0A211AA1"/>
    <w:rsid w:val="0A7D0640"/>
    <w:rsid w:val="0AD43764"/>
    <w:rsid w:val="0AD507EB"/>
    <w:rsid w:val="0B0737F6"/>
    <w:rsid w:val="0B330ADD"/>
    <w:rsid w:val="0B5E66AE"/>
    <w:rsid w:val="0BAD2A5F"/>
    <w:rsid w:val="0BDE5B0B"/>
    <w:rsid w:val="0C021D1D"/>
    <w:rsid w:val="0C194F3A"/>
    <w:rsid w:val="0C366594"/>
    <w:rsid w:val="0C5F7F04"/>
    <w:rsid w:val="0D7E6066"/>
    <w:rsid w:val="0DA64970"/>
    <w:rsid w:val="0DD7663A"/>
    <w:rsid w:val="0E55549C"/>
    <w:rsid w:val="0F621541"/>
    <w:rsid w:val="0F7A3EE4"/>
    <w:rsid w:val="0FCE4599"/>
    <w:rsid w:val="0FEB60AA"/>
    <w:rsid w:val="10B86BBA"/>
    <w:rsid w:val="10BF0B7B"/>
    <w:rsid w:val="116D756D"/>
    <w:rsid w:val="11714494"/>
    <w:rsid w:val="117E3312"/>
    <w:rsid w:val="118842BB"/>
    <w:rsid w:val="118E5772"/>
    <w:rsid w:val="119C148A"/>
    <w:rsid w:val="1258340E"/>
    <w:rsid w:val="12DC73A1"/>
    <w:rsid w:val="138C7D10"/>
    <w:rsid w:val="13983B4F"/>
    <w:rsid w:val="13E34C4E"/>
    <w:rsid w:val="14707ADF"/>
    <w:rsid w:val="15210FBC"/>
    <w:rsid w:val="153F70F7"/>
    <w:rsid w:val="15C84BB6"/>
    <w:rsid w:val="161663A7"/>
    <w:rsid w:val="167D6122"/>
    <w:rsid w:val="168210F8"/>
    <w:rsid w:val="17061C72"/>
    <w:rsid w:val="172723D8"/>
    <w:rsid w:val="172D1458"/>
    <w:rsid w:val="17E4199B"/>
    <w:rsid w:val="17F83EFF"/>
    <w:rsid w:val="18013925"/>
    <w:rsid w:val="180202BA"/>
    <w:rsid w:val="181B0826"/>
    <w:rsid w:val="185D5514"/>
    <w:rsid w:val="19084F78"/>
    <w:rsid w:val="19CB03BC"/>
    <w:rsid w:val="19CB5B87"/>
    <w:rsid w:val="1A962543"/>
    <w:rsid w:val="1B1320F4"/>
    <w:rsid w:val="1B4D4C90"/>
    <w:rsid w:val="1B513545"/>
    <w:rsid w:val="1BA314DB"/>
    <w:rsid w:val="1BAE2C8F"/>
    <w:rsid w:val="1C170861"/>
    <w:rsid w:val="1C220829"/>
    <w:rsid w:val="1C4766C1"/>
    <w:rsid w:val="1CDD401B"/>
    <w:rsid w:val="1D1A1931"/>
    <w:rsid w:val="1D221DD8"/>
    <w:rsid w:val="1DA07444"/>
    <w:rsid w:val="1E8C0A88"/>
    <w:rsid w:val="1E963D2C"/>
    <w:rsid w:val="1EAD4C9D"/>
    <w:rsid w:val="1EE51A91"/>
    <w:rsid w:val="1F640DA7"/>
    <w:rsid w:val="1F7E7C9A"/>
    <w:rsid w:val="1FB670DC"/>
    <w:rsid w:val="202E3558"/>
    <w:rsid w:val="20334D61"/>
    <w:rsid w:val="20350158"/>
    <w:rsid w:val="20B42A63"/>
    <w:rsid w:val="20F13631"/>
    <w:rsid w:val="219A23ED"/>
    <w:rsid w:val="2219624A"/>
    <w:rsid w:val="22316D8A"/>
    <w:rsid w:val="22457D10"/>
    <w:rsid w:val="225A62A5"/>
    <w:rsid w:val="22637B21"/>
    <w:rsid w:val="230256F0"/>
    <w:rsid w:val="23096416"/>
    <w:rsid w:val="23122BC1"/>
    <w:rsid w:val="231B5E32"/>
    <w:rsid w:val="23417E4F"/>
    <w:rsid w:val="24125608"/>
    <w:rsid w:val="24537F58"/>
    <w:rsid w:val="24D76151"/>
    <w:rsid w:val="24E67312"/>
    <w:rsid w:val="24F207C9"/>
    <w:rsid w:val="251534A4"/>
    <w:rsid w:val="253A355F"/>
    <w:rsid w:val="255A161D"/>
    <w:rsid w:val="257813F9"/>
    <w:rsid w:val="25E05B17"/>
    <w:rsid w:val="25ED0E92"/>
    <w:rsid w:val="260677DB"/>
    <w:rsid w:val="261947B6"/>
    <w:rsid w:val="26F35A25"/>
    <w:rsid w:val="270D0F30"/>
    <w:rsid w:val="27522CE4"/>
    <w:rsid w:val="276F1EF0"/>
    <w:rsid w:val="27AA0B44"/>
    <w:rsid w:val="28821C70"/>
    <w:rsid w:val="29106275"/>
    <w:rsid w:val="29C830F9"/>
    <w:rsid w:val="29EC067D"/>
    <w:rsid w:val="2AA95E7C"/>
    <w:rsid w:val="2AEF0334"/>
    <w:rsid w:val="2B335071"/>
    <w:rsid w:val="2BE37A70"/>
    <w:rsid w:val="2BFF7768"/>
    <w:rsid w:val="2C3439B0"/>
    <w:rsid w:val="2C3E4F29"/>
    <w:rsid w:val="2CC5186C"/>
    <w:rsid w:val="2CC6738E"/>
    <w:rsid w:val="2DD90947"/>
    <w:rsid w:val="2E034A0D"/>
    <w:rsid w:val="2E1A65A3"/>
    <w:rsid w:val="2F4D7BCF"/>
    <w:rsid w:val="2FA716B4"/>
    <w:rsid w:val="30101419"/>
    <w:rsid w:val="3039559D"/>
    <w:rsid w:val="3064728E"/>
    <w:rsid w:val="30D205D7"/>
    <w:rsid w:val="31AA4339"/>
    <w:rsid w:val="320823D3"/>
    <w:rsid w:val="329610E5"/>
    <w:rsid w:val="32B90437"/>
    <w:rsid w:val="32D146EA"/>
    <w:rsid w:val="337C6D29"/>
    <w:rsid w:val="33811674"/>
    <w:rsid w:val="33C477DF"/>
    <w:rsid w:val="33E5638E"/>
    <w:rsid w:val="34075AB1"/>
    <w:rsid w:val="340B63B3"/>
    <w:rsid w:val="342765E9"/>
    <w:rsid w:val="34560434"/>
    <w:rsid w:val="346034C9"/>
    <w:rsid w:val="34611ABA"/>
    <w:rsid w:val="34961F51"/>
    <w:rsid w:val="35277E5A"/>
    <w:rsid w:val="35686E82"/>
    <w:rsid w:val="356D24F5"/>
    <w:rsid w:val="35B030DD"/>
    <w:rsid w:val="35CB5E09"/>
    <w:rsid w:val="35E80671"/>
    <w:rsid w:val="361E7A90"/>
    <w:rsid w:val="36426C1C"/>
    <w:rsid w:val="365F4B24"/>
    <w:rsid w:val="370528BE"/>
    <w:rsid w:val="37C5301B"/>
    <w:rsid w:val="37D70BA6"/>
    <w:rsid w:val="37E46F7B"/>
    <w:rsid w:val="386A4446"/>
    <w:rsid w:val="38CB414F"/>
    <w:rsid w:val="38D45DE3"/>
    <w:rsid w:val="38F36080"/>
    <w:rsid w:val="39884285"/>
    <w:rsid w:val="39891F33"/>
    <w:rsid w:val="39D57C23"/>
    <w:rsid w:val="3AD4561E"/>
    <w:rsid w:val="3B8D445F"/>
    <w:rsid w:val="3B9E11E4"/>
    <w:rsid w:val="3BDD2ACC"/>
    <w:rsid w:val="3BDF5260"/>
    <w:rsid w:val="3C0E0D87"/>
    <w:rsid w:val="3C244137"/>
    <w:rsid w:val="3CD83728"/>
    <w:rsid w:val="3CF36E51"/>
    <w:rsid w:val="3CFB7D9B"/>
    <w:rsid w:val="3D1153C8"/>
    <w:rsid w:val="3D377040"/>
    <w:rsid w:val="3D871C0A"/>
    <w:rsid w:val="3DAF76D6"/>
    <w:rsid w:val="3E7940B7"/>
    <w:rsid w:val="3ED13C46"/>
    <w:rsid w:val="3F516ADD"/>
    <w:rsid w:val="3F914208"/>
    <w:rsid w:val="3FC73FDC"/>
    <w:rsid w:val="402C08DF"/>
    <w:rsid w:val="40615D59"/>
    <w:rsid w:val="40850836"/>
    <w:rsid w:val="40CD603B"/>
    <w:rsid w:val="410570E7"/>
    <w:rsid w:val="415D1D76"/>
    <w:rsid w:val="41720F11"/>
    <w:rsid w:val="41C110D3"/>
    <w:rsid w:val="42504BA9"/>
    <w:rsid w:val="42716C89"/>
    <w:rsid w:val="43840B80"/>
    <w:rsid w:val="447374FA"/>
    <w:rsid w:val="44DB0EB2"/>
    <w:rsid w:val="44DF5589"/>
    <w:rsid w:val="455E2F41"/>
    <w:rsid w:val="45A62512"/>
    <w:rsid w:val="45FC3718"/>
    <w:rsid w:val="468E2D04"/>
    <w:rsid w:val="469C0F7F"/>
    <w:rsid w:val="46C171C2"/>
    <w:rsid w:val="46E47541"/>
    <w:rsid w:val="474B17C8"/>
    <w:rsid w:val="476C5CBB"/>
    <w:rsid w:val="47A4118B"/>
    <w:rsid w:val="47BB4FAC"/>
    <w:rsid w:val="482577B4"/>
    <w:rsid w:val="48424866"/>
    <w:rsid w:val="48DB72C9"/>
    <w:rsid w:val="48EF71F2"/>
    <w:rsid w:val="49375055"/>
    <w:rsid w:val="49704613"/>
    <w:rsid w:val="49D6656F"/>
    <w:rsid w:val="4A990227"/>
    <w:rsid w:val="4AB751EE"/>
    <w:rsid w:val="4B7B2814"/>
    <w:rsid w:val="4B8E386A"/>
    <w:rsid w:val="4BF138A7"/>
    <w:rsid w:val="4C203D76"/>
    <w:rsid w:val="4CCD1A74"/>
    <w:rsid w:val="4D0E735E"/>
    <w:rsid w:val="4D240A42"/>
    <w:rsid w:val="4D3024F0"/>
    <w:rsid w:val="4D6D6C5A"/>
    <w:rsid w:val="4D901F90"/>
    <w:rsid w:val="4D9B3DDF"/>
    <w:rsid w:val="4DD82B41"/>
    <w:rsid w:val="4DFA07AE"/>
    <w:rsid w:val="4E2B3BF3"/>
    <w:rsid w:val="4E466489"/>
    <w:rsid w:val="4E7F6E54"/>
    <w:rsid w:val="4F000A99"/>
    <w:rsid w:val="4F55161A"/>
    <w:rsid w:val="4F5B57E9"/>
    <w:rsid w:val="4F7F6E6A"/>
    <w:rsid w:val="4FB92874"/>
    <w:rsid w:val="4FBE15EA"/>
    <w:rsid w:val="4FE17F9D"/>
    <w:rsid w:val="500533B2"/>
    <w:rsid w:val="50500879"/>
    <w:rsid w:val="507068CF"/>
    <w:rsid w:val="50DE5A24"/>
    <w:rsid w:val="510F7030"/>
    <w:rsid w:val="518A0FA6"/>
    <w:rsid w:val="518E214A"/>
    <w:rsid w:val="519F151B"/>
    <w:rsid w:val="521363FA"/>
    <w:rsid w:val="52373891"/>
    <w:rsid w:val="527C0413"/>
    <w:rsid w:val="52E56AC0"/>
    <w:rsid w:val="52EF4F17"/>
    <w:rsid w:val="5329332C"/>
    <w:rsid w:val="53D23851"/>
    <w:rsid w:val="53F47B97"/>
    <w:rsid w:val="545A4D07"/>
    <w:rsid w:val="54AD7BF1"/>
    <w:rsid w:val="54C35F56"/>
    <w:rsid w:val="555876D3"/>
    <w:rsid w:val="55A53EE5"/>
    <w:rsid w:val="55AB5234"/>
    <w:rsid w:val="55BF7E1F"/>
    <w:rsid w:val="56103C52"/>
    <w:rsid w:val="5675768B"/>
    <w:rsid w:val="56757982"/>
    <w:rsid w:val="5681547A"/>
    <w:rsid w:val="576F674D"/>
    <w:rsid w:val="578F220C"/>
    <w:rsid w:val="57916BFD"/>
    <w:rsid w:val="57920E8F"/>
    <w:rsid w:val="57EA653B"/>
    <w:rsid w:val="584821D0"/>
    <w:rsid w:val="585B7DFC"/>
    <w:rsid w:val="5863066B"/>
    <w:rsid w:val="587C453C"/>
    <w:rsid w:val="591023A8"/>
    <w:rsid w:val="59415EE5"/>
    <w:rsid w:val="59B67CB5"/>
    <w:rsid w:val="5A71084F"/>
    <w:rsid w:val="5AC30843"/>
    <w:rsid w:val="5ACB707D"/>
    <w:rsid w:val="5AF76762"/>
    <w:rsid w:val="5AFD2F2B"/>
    <w:rsid w:val="5C333371"/>
    <w:rsid w:val="5C9870B4"/>
    <w:rsid w:val="5CEF0F85"/>
    <w:rsid w:val="5D3973EA"/>
    <w:rsid w:val="5D8B3F84"/>
    <w:rsid w:val="5D9E3277"/>
    <w:rsid w:val="5DDE3DBF"/>
    <w:rsid w:val="5E4A72C2"/>
    <w:rsid w:val="5E527559"/>
    <w:rsid w:val="5F007558"/>
    <w:rsid w:val="5F4D0043"/>
    <w:rsid w:val="5F783D68"/>
    <w:rsid w:val="5FC85DDB"/>
    <w:rsid w:val="5FD34171"/>
    <w:rsid w:val="610D07B0"/>
    <w:rsid w:val="612567B7"/>
    <w:rsid w:val="613410D8"/>
    <w:rsid w:val="618B76E4"/>
    <w:rsid w:val="61BC4D3F"/>
    <w:rsid w:val="61D544A9"/>
    <w:rsid w:val="61D6640D"/>
    <w:rsid w:val="61DD6340"/>
    <w:rsid w:val="623953BE"/>
    <w:rsid w:val="6290181F"/>
    <w:rsid w:val="62A6622B"/>
    <w:rsid w:val="62DC6607"/>
    <w:rsid w:val="62F934E7"/>
    <w:rsid w:val="636F233C"/>
    <w:rsid w:val="637271D7"/>
    <w:rsid w:val="64174C12"/>
    <w:rsid w:val="643178BE"/>
    <w:rsid w:val="64874A52"/>
    <w:rsid w:val="64950521"/>
    <w:rsid w:val="649E333B"/>
    <w:rsid w:val="65056A6E"/>
    <w:rsid w:val="65272858"/>
    <w:rsid w:val="652A1508"/>
    <w:rsid w:val="65673B88"/>
    <w:rsid w:val="65FE1833"/>
    <w:rsid w:val="661478FC"/>
    <w:rsid w:val="665053CC"/>
    <w:rsid w:val="66BF7D9F"/>
    <w:rsid w:val="67316EE3"/>
    <w:rsid w:val="674404F6"/>
    <w:rsid w:val="677D412F"/>
    <w:rsid w:val="67AF2AB7"/>
    <w:rsid w:val="67E07F94"/>
    <w:rsid w:val="68324F32"/>
    <w:rsid w:val="685D7B1E"/>
    <w:rsid w:val="68681DF2"/>
    <w:rsid w:val="68E053FA"/>
    <w:rsid w:val="696642EB"/>
    <w:rsid w:val="69B859B0"/>
    <w:rsid w:val="69E8721C"/>
    <w:rsid w:val="6A0C13B9"/>
    <w:rsid w:val="6AE129F3"/>
    <w:rsid w:val="6AF24ECE"/>
    <w:rsid w:val="6B0277E2"/>
    <w:rsid w:val="6B0740EA"/>
    <w:rsid w:val="6B224CEE"/>
    <w:rsid w:val="6B6B0233"/>
    <w:rsid w:val="6B7040B5"/>
    <w:rsid w:val="6B804351"/>
    <w:rsid w:val="6C8C4CD6"/>
    <w:rsid w:val="6D0052A8"/>
    <w:rsid w:val="6D7837F1"/>
    <w:rsid w:val="6D797C9F"/>
    <w:rsid w:val="6D7E26EE"/>
    <w:rsid w:val="6DBB445C"/>
    <w:rsid w:val="6DC33556"/>
    <w:rsid w:val="6DCE0D8A"/>
    <w:rsid w:val="6DE83A8C"/>
    <w:rsid w:val="6E6940D6"/>
    <w:rsid w:val="6E916946"/>
    <w:rsid w:val="6ED32550"/>
    <w:rsid w:val="6F2052DE"/>
    <w:rsid w:val="6F3557E9"/>
    <w:rsid w:val="707E251D"/>
    <w:rsid w:val="708A56CB"/>
    <w:rsid w:val="71603999"/>
    <w:rsid w:val="71891B32"/>
    <w:rsid w:val="7198007A"/>
    <w:rsid w:val="71D46207"/>
    <w:rsid w:val="71F73FE6"/>
    <w:rsid w:val="72126B77"/>
    <w:rsid w:val="727B64D1"/>
    <w:rsid w:val="7291434E"/>
    <w:rsid w:val="72C410B3"/>
    <w:rsid w:val="72EF631D"/>
    <w:rsid w:val="73301510"/>
    <w:rsid w:val="73A94CF9"/>
    <w:rsid w:val="74041AAA"/>
    <w:rsid w:val="74393E98"/>
    <w:rsid w:val="743B6D57"/>
    <w:rsid w:val="749D3A57"/>
    <w:rsid w:val="74AD7F23"/>
    <w:rsid w:val="74B47AE8"/>
    <w:rsid w:val="74C16CAC"/>
    <w:rsid w:val="75261AAE"/>
    <w:rsid w:val="75276674"/>
    <w:rsid w:val="753D023E"/>
    <w:rsid w:val="7585703F"/>
    <w:rsid w:val="761C3C87"/>
    <w:rsid w:val="762202E5"/>
    <w:rsid w:val="76404298"/>
    <w:rsid w:val="764F4302"/>
    <w:rsid w:val="766C5525"/>
    <w:rsid w:val="76897235"/>
    <w:rsid w:val="774C065C"/>
    <w:rsid w:val="77511AB0"/>
    <w:rsid w:val="77F02860"/>
    <w:rsid w:val="77F35900"/>
    <w:rsid w:val="78264F2B"/>
    <w:rsid w:val="78972C8F"/>
    <w:rsid w:val="797B1F14"/>
    <w:rsid w:val="79C21959"/>
    <w:rsid w:val="79D60B53"/>
    <w:rsid w:val="79E14E7A"/>
    <w:rsid w:val="79E2657C"/>
    <w:rsid w:val="7A0F691D"/>
    <w:rsid w:val="7AEA41DB"/>
    <w:rsid w:val="7AEE3EFE"/>
    <w:rsid w:val="7B7D1B5E"/>
    <w:rsid w:val="7BC03E3D"/>
    <w:rsid w:val="7C090514"/>
    <w:rsid w:val="7CA31DF7"/>
    <w:rsid w:val="7D0E50EE"/>
    <w:rsid w:val="7DE91DCE"/>
    <w:rsid w:val="7E493A9D"/>
    <w:rsid w:val="7E7A4982"/>
    <w:rsid w:val="7E916058"/>
    <w:rsid w:val="7F14697F"/>
    <w:rsid w:val="7FA924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878"/>
    <w:pPr>
      <w:widowControl w:val="0"/>
      <w:jc w:val="both"/>
    </w:pPr>
    <w:rPr>
      <w:rFonts w:asciiTheme="minorHAnsi" w:eastAsia="等线" w:hAnsiTheme="minorHAnsi" w:cstheme="minorBidi"/>
      <w:kern w:val="2"/>
      <w:sz w:val="28"/>
      <w:szCs w:val="22"/>
    </w:rPr>
  </w:style>
  <w:style w:type="paragraph" w:styleId="1">
    <w:name w:val="heading 1"/>
    <w:basedOn w:val="a"/>
    <w:next w:val="a"/>
    <w:link w:val="1Char"/>
    <w:uiPriority w:val="9"/>
    <w:qFormat/>
    <w:rsid w:val="00317878"/>
    <w:pPr>
      <w:keepNext/>
      <w:keepLines/>
      <w:numPr>
        <w:numId w:val="1"/>
      </w:numPr>
      <w:spacing w:before="160" w:after="160" w:line="360" w:lineRule="auto"/>
      <w:outlineLvl w:val="0"/>
    </w:pPr>
    <w:rPr>
      <w:b/>
      <w:bCs/>
      <w:kern w:val="44"/>
      <w:sz w:val="44"/>
      <w:szCs w:val="44"/>
    </w:rPr>
  </w:style>
  <w:style w:type="paragraph" w:styleId="2">
    <w:name w:val="heading 2"/>
    <w:basedOn w:val="a"/>
    <w:next w:val="a"/>
    <w:link w:val="2Char"/>
    <w:uiPriority w:val="9"/>
    <w:unhideWhenUsed/>
    <w:qFormat/>
    <w:rsid w:val="00317878"/>
    <w:pPr>
      <w:keepNext/>
      <w:keepLines/>
      <w:numPr>
        <w:ilvl w:val="1"/>
        <w:numId w:val="1"/>
      </w:numPr>
      <w:spacing w:before="160" w:after="160" w:line="360" w:lineRule="auto"/>
      <w:ind w:hanging="454"/>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17878"/>
    <w:pPr>
      <w:keepNext/>
      <w:keepLines/>
      <w:numPr>
        <w:ilvl w:val="2"/>
        <w:numId w:val="1"/>
      </w:numPr>
      <w:spacing w:before="100" w:after="100" w:line="360" w:lineRule="auto"/>
      <w:ind w:hanging="709"/>
      <w:outlineLvl w:val="2"/>
    </w:pPr>
    <w:rPr>
      <w:b/>
      <w:bCs/>
      <w:sz w:val="32"/>
      <w:szCs w:val="32"/>
    </w:rPr>
  </w:style>
  <w:style w:type="paragraph" w:styleId="4">
    <w:name w:val="heading 4"/>
    <w:basedOn w:val="a"/>
    <w:next w:val="a"/>
    <w:uiPriority w:val="9"/>
    <w:unhideWhenUsed/>
    <w:qFormat/>
    <w:rsid w:val="00317878"/>
    <w:pPr>
      <w:keepNext/>
      <w:keepLines/>
      <w:numPr>
        <w:ilvl w:val="3"/>
        <w:numId w:val="1"/>
      </w:numPr>
      <w:spacing w:before="280" w:after="290" w:line="372" w:lineRule="auto"/>
      <w:outlineLvl w:val="3"/>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317878"/>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317878"/>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rsid w:val="0031787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qFormat/>
    <w:rsid w:val="00317878"/>
    <w:rPr>
      <w:color w:val="0000FF"/>
      <w:u w:val="single"/>
    </w:rPr>
  </w:style>
  <w:style w:type="character" w:customStyle="1" w:styleId="Char0">
    <w:name w:val="页眉 Char"/>
    <w:basedOn w:val="a0"/>
    <w:link w:val="a4"/>
    <w:uiPriority w:val="99"/>
    <w:qFormat/>
    <w:rsid w:val="00317878"/>
    <w:rPr>
      <w:sz w:val="18"/>
      <w:szCs w:val="18"/>
    </w:rPr>
  </w:style>
  <w:style w:type="character" w:customStyle="1" w:styleId="Char">
    <w:name w:val="页脚 Char"/>
    <w:basedOn w:val="a0"/>
    <w:link w:val="a3"/>
    <w:uiPriority w:val="99"/>
    <w:qFormat/>
    <w:rsid w:val="00317878"/>
    <w:rPr>
      <w:sz w:val="18"/>
      <w:szCs w:val="18"/>
    </w:rPr>
  </w:style>
  <w:style w:type="character" w:customStyle="1" w:styleId="1Char">
    <w:name w:val="标题 1 Char"/>
    <w:basedOn w:val="a0"/>
    <w:link w:val="1"/>
    <w:uiPriority w:val="9"/>
    <w:qFormat/>
    <w:rsid w:val="00317878"/>
    <w:rPr>
      <w:rFonts w:asciiTheme="minorHAnsi" w:eastAsiaTheme="minorEastAsia" w:hAnsiTheme="minorHAnsi"/>
      <w:b/>
      <w:bCs/>
      <w:kern w:val="44"/>
      <w:sz w:val="44"/>
      <w:szCs w:val="44"/>
    </w:rPr>
  </w:style>
  <w:style w:type="character" w:customStyle="1" w:styleId="2Char">
    <w:name w:val="标题 2 Char"/>
    <w:basedOn w:val="a0"/>
    <w:link w:val="2"/>
    <w:uiPriority w:val="9"/>
    <w:qFormat/>
    <w:rsid w:val="00317878"/>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317878"/>
    <w:rPr>
      <w:rFonts w:asciiTheme="minorHAnsi" w:eastAsiaTheme="minorEastAsia" w:hAnsiTheme="minorHAnsi"/>
      <w:b/>
      <w:bCs/>
      <w:sz w:val="32"/>
      <w:szCs w:val="32"/>
    </w:rPr>
  </w:style>
  <w:style w:type="paragraph" w:styleId="a7">
    <w:name w:val="List Paragraph"/>
    <w:basedOn w:val="a"/>
    <w:uiPriority w:val="34"/>
    <w:qFormat/>
    <w:rsid w:val="00317878"/>
    <w:pPr>
      <w:ind w:firstLineChars="200" w:firstLine="420"/>
    </w:pPr>
  </w:style>
  <w:style w:type="paragraph" w:styleId="a8">
    <w:name w:val="Balloon Text"/>
    <w:basedOn w:val="a"/>
    <w:link w:val="Char1"/>
    <w:uiPriority w:val="99"/>
    <w:semiHidden/>
    <w:unhideWhenUsed/>
    <w:rsid w:val="0065271F"/>
    <w:rPr>
      <w:sz w:val="18"/>
      <w:szCs w:val="18"/>
    </w:rPr>
  </w:style>
  <w:style w:type="character" w:customStyle="1" w:styleId="Char1">
    <w:name w:val="批注框文本 Char"/>
    <w:basedOn w:val="a0"/>
    <w:link w:val="a8"/>
    <w:uiPriority w:val="99"/>
    <w:semiHidden/>
    <w:rsid w:val="0065271F"/>
    <w:rPr>
      <w:rFonts w:asciiTheme="minorHAnsi" w:eastAsia="等线"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412</Words>
  <Characters>2350</Characters>
  <Application>Microsoft Office Word</Application>
  <DocSecurity>0</DocSecurity>
  <Lines>19</Lines>
  <Paragraphs>5</Paragraphs>
  <ScaleCrop>false</ScaleCrop>
  <Company>gzwcit</Company>
  <LinksUpToDate>false</LinksUpToDate>
  <CharactersWithSpaces>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yiusing</dc:creator>
  <cp:lastModifiedBy>Windows 用户</cp:lastModifiedBy>
  <cp:revision>59</cp:revision>
  <cp:lastPrinted>2020-04-01T02:33:00Z</cp:lastPrinted>
  <dcterms:created xsi:type="dcterms:W3CDTF">2020-03-31T07:32:00Z</dcterms:created>
  <dcterms:modified xsi:type="dcterms:W3CDTF">2020-05-21T12:53:00Z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