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56B7B">
      <w:pPr>
        <w:keepNext w:val="0"/>
        <w:keepLines w:val="0"/>
        <w:pageBreakBefore w:val="0"/>
        <w:widowControl/>
        <w:pBdr>
          <w:top w:val="none" w:color="auto" w:sz="0" w:space="1"/>
          <w:left w:val="none" w:color="auto" w:sz="0" w:space="4"/>
          <w:bottom w:val="single" w:color="FF0000" w:sz="12" w:space="1"/>
          <w:right w:val="none" w:color="auto" w:sz="0" w:space="4"/>
          <w:between w:val="none" w:color="auto" w:sz="0" w:space="0"/>
        </w:pBdr>
        <w:kinsoku w:val="0"/>
        <w:wordWrap/>
        <w:overflowPunct/>
        <w:topLinePunct w:val="0"/>
        <w:autoSpaceDE w:val="0"/>
        <w:autoSpaceDN w:val="0"/>
        <w:bidi w:val="0"/>
        <w:adjustRightInd/>
        <w:snapToGrid/>
        <w:spacing w:line="240" w:lineRule="auto"/>
        <w:ind w:left="0" w:leftChars="0" w:firstLine="0" w:firstLineChars="0"/>
        <w:jc w:val="both"/>
        <w:textAlignment w:val="baseline"/>
        <w:rPr>
          <w:rFonts w:hint="eastAsia" w:ascii="仿宋" w:hAnsi="仿宋" w:eastAsia="仿宋" w:cs="仿宋"/>
          <w:spacing w:val="0"/>
          <w:sz w:val="32"/>
          <w:szCs w:val="32"/>
          <w:lang w:val="en-US" w:eastAsia="zh-CN"/>
        </w:rPr>
      </w:pPr>
    </w:p>
    <w:p w14:paraId="64BC1B6C">
      <w:pPr>
        <w:keepNext w:val="0"/>
        <w:keepLines w:val="0"/>
        <w:pageBreakBefore w:val="0"/>
        <w:widowControl/>
        <w:pBdr>
          <w:top w:val="none" w:color="auto" w:sz="0" w:space="1"/>
          <w:left w:val="none" w:color="auto" w:sz="0" w:space="4"/>
          <w:bottom w:val="single" w:color="FF0000" w:sz="12" w:space="1"/>
          <w:right w:val="none" w:color="auto" w:sz="0" w:space="4"/>
          <w:between w:val="none" w:color="auto" w:sz="0" w:space="0"/>
        </w:pBdr>
        <w:kinsoku w:val="0"/>
        <w:wordWrap/>
        <w:overflowPunct/>
        <w:topLinePunct w:val="0"/>
        <w:autoSpaceDE w:val="0"/>
        <w:autoSpaceDN w:val="0"/>
        <w:bidi w:val="0"/>
        <w:adjustRightInd/>
        <w:snapToGrid/>
        <w:spacing w:line="240" w:lineRule="auto"/>
        <w:ind w:left="0" w:leftChars="0" w:firstLine="0" w:firstLineChars="0"/>
        <w:jc w:val="both"/>
        <w:textAlignment w:val="baseline"/>
        <w:rPr>
          <w:rFonts w:hint="eastAsia" w:ascii="仿宋" w:hAnsi="仿宋" w:eastAsia="仿宋" w:cs="仿宋"/>
          <w:spacing w:val="0"/>
          <w:sz w:val="32"/>
          <w:szCs w:val="32"/>
          <w:lang w:val="en-US" w:eastAsia="zh-CN"/>
        </w:rPr>
      </w:pPr>
    </w:p>
    <w:p w14:paraId="1B41E260">
      <w:pPr>
        <w:jc w:val="center"/>
        <w:rPr>
          <w:rFonts w:hint="eastAsia" w:ascii="黑体" w:hAnsi="黑体" w:eastAsia="黑体" w:cs="黑体"/>
          <w:b/>
          <w:bCs/>
          <w:sz w:val="40"/>
          <w:szCs w:val="48"/>
          <w:lang w:val="en-US" w:eastAsia="zh-CN"/>
        </w:rPr>
      </w:pPr>
    </w:p>
    <w:p w14:paraId="6EC89218">
      <w:pPr>
        <w:jc w:val="center"/>
        <w:rPr>
          <w:rFonts w:hint="eastAsia" w:ascii="黑体" w:hAnsi="黑体" w:eastAsia="黑体" w:cs="黑体"/>
          <w:b/>
          <w:bCs/>
          <w:sz w:val="40"/>
          <w:szCs w:val="48"/>
          <w:lang w:val="en-US" w:eastAsia="zh-CN"/>
        </w:rPr>
      </w:pPr>
      <w:bookmarkStart w:id="0" w:name="_GoBack"/>
      <w:bookmarkEnd w:id="0"/>
      <w:r>
        <w:rPr>
          <w:rFonts w:hint="eastAsia" w:ascii="黑体" w:hAnsi="黑体" w:eastAsia="黑体" w:cs="黑体"/>
          <w:b/>
          <w:bCs/>
          <w:sz w:val="40"/>
          <w:szCs w:val="48"/>
          <w:lang w:val="en-US" w:eastAsia="zh-CN"/>
        </w:rPr>
        <w:t>黑龙江数智产业投资有限公司招聘岗位情况表</w:t>
      </w:r>
    </w:p>
    <w:p w14:paraId="4CD2B37E">
      <w:pPr>
        <w:ind w:left="0" w:leftChars="0" w:firstLine="0" w:firstLineChars="0"/>
      </w:pPr>
    </w:p>
    <w:tbl>
      <w:tblPr>
        <w:tblStyle w:val="8"/>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38"/>
        <w:gridCol w:w="1896"/>
        <w:gridCol w:w="638"/>
        <w:gridCol w:w="6685"/>
        <w:gridCol w:w="5664"/>
      </w:tblGrid>
      <w:tr w14:paraId="1D7F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shd w:val="clear" w:color="auto" w:fill="auto"/>
            <w:noWrap/>
            <w:vAlign w:val="center"/>
          </w:tcPr>
          <w:p w14:paraId="7ADAD9DE">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0" w:type="auto"/>
            <w:shd w:val="clear" w:color="auto" w:fill="auto"/>
            <w:noWrap/>
            <w:vAlign w:val="center"/>
          </w:tcPr>
          <w:p w14:paraId="6FC099D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岗位</w:t>
            </w:r>
          </w:p>
        </w:tc>
        <w:tc>
          <w:tcPr>
            <w:tcW w:w="0" w:type="auto"/>
            <w:shd w:val="clear" w:color="auto" w:fill="auto"/>
            <w:noWrap/>
            <w:vAlign w:val="center"/>
          </w:tcPr>
          <w:p w14:paraId="5F9471B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人数</w:t>
            </w:r>
          </w:p>
        </w:tc>
        <w:tc>
          <w:tcPr>
            <w:tcW w:w="0" w:type="auto"/>
            <w:shd w:val="clear" w:color="auto" w:fill="auto"/>
            <w:vAlign w:val="center"/>
          </w:tcPr>
          <w:p w14:paraId="44A9F576">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岗位职责</w:t>
            </w:r>
          </w:p>
        </w:tc>
        <w:tc>
          <w:tcPr>
            <w:tcW w:w="0" w:type="auto"/>
            <w:shd w:val="clear" w:color="auto" w:fill="auto"/>
            <w:vAlign w:val="center"/>
          </w:tcPr>
          <w:p w14:paraId="1BFECDE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任职资格</w:t>
            </w:r>
          </w:p>
        </w:tc>
      </w:tr>
      <w:tr w14:paraId="4331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restart"/>
            <w:shd w:val="clear" w:color="auto" w:fill="auto"/>
            <w:noWrap/>
            <w:vAlign w:val="center"/>
          </w:tcPr>
          <w:p w14:paraId="0368736F">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vMerge w:val="restart"/>
            <w:shd w:val="clear" w:color="auto" w:fill="auto"/>
            <w:noWrap/>
            <w:vAlign w:val="center"/>
          </w:tcPr>
          <w:p w14:paraId="23500DCD">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销售总监</w:t>
            </w:r>
          </w:p>
        </w:tc>
        <w:tc>
          <w:tcPr>
            <w:tcW w:w="0" w:type="auto"/>
            <w:vMerge w:val="restart"/>
            <w:shd w:val="clear" w:color="auto" w:fill="auto"/>
            <w:noWrap/>
            <w:vAlign w:val="center"/>
          </w:tcPr>
          <w:p w14:paraId="76DE105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shd w:val="clear" w:color="auto" w:fill="auto"/>
            <w:vAlign w:val="center"/>
          </w:tcPr>
          <w:p w14:paraId="18D47DF9">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（1）对经营结果和纵深负责，团队排兵布阵、关键客户关系构建、格局管理、重大机会点和项目运作等；</w:t>
            </w:r>
          </w:p>
        </w:tc>
        <w:tc>
          <w:tcPr>
            <w:tcW w:w="0" w:type="auto"/>
            <w:shd w:val="clear" w:color="auto" w:fill="auto"/>
            <w:vAlign w:val="center"/>
          </w:tcPr>
          <w:p w14:paraId="28F3A3F9">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（1）年龄</w:t>
            </w:r>
            <w:r>
              <w:rPr>
                <w:rFonts w:hint="eastAsia" w:ascii="仿宋" w:hAnsi="仿宋" w:cs="仿宋"/>
                <w:i w:val="0"/>
                <w:iCs w:val="0"/>
                <w:color w:val="000000"/>
                <w:kern w:val="0"/>
                <w:sz w:val="21"/>
                <w:szCs w:val="21"/>
                <w:u w:val="none"/>
                <w:lang w:val="en-US" w:eastAsia="zh-CN" w:bidi="ar"/>
              </w:rPr>
              <w:t>35</w:t>
            </w:r>
            <w:r>
              <w:rPr>
                <w:rFonts w:hint="eastAsia" w:ascii="仿宋" w:hAnsi="仿宋" w:eastAsia="仿宋" w:cs="仿宋"/>
                <w:i w:val="0"/>
                <w:iCs w:val="0"/>
                <w:color w:val="000000"/>
                <w:kern w:val="0"/>
                <w:sz w:val="21"/>
                <w:szCs w:val="21"/>
                <w:u w:val="none"/>
                <w:lang w:val="en-US" w:eastAsia="zh-CN" w:bidi="ar"/>
              </w:rPr>
              <w:t>周岁以下，身体健康。</w:t>
            </w:r>
          </w:p>
        </w:tc>
      </w:tr>
      <w:tr w14:paraId="1523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468128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2A76D7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FAE35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7B387BC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（2）负责各行业头部客户的运作质量管理，建立规范化运作体系，促进各行业头部客户规范化运作，包括但不限于一客一策、客户洞察、客户运作、重大项目分析会，以及头部客户渠道地图等落地;</w:t>
            </w:r>
          </w:p>
        </w:tc>
        <w:tc>
          <w:tcPr>
            <w:tcW w:w="0" w:type="auto"/>
            <w:shd w:val="clear" w:color="auto" w:fill="auto"/>
            <w:vAlign w:val="center"/>
          </w:tcPr>
          <w:p w14:paraId="04B2AA6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硕士研究生及以上学历（有同行业头部企业经验，如华为电子、中国电子、中国电科、神州数码、思和信息（原工大软件）等可放宽至本科学历），计算机类、人工智能类、管理类和工程类等相关专业优先。</w:t>
            </w:r>
          </w:p>
        </w:tc>
      </w:tr>
      <w:tr w14:paraId="2817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1EFD87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70E7A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1C32B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5727DE3C">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（3）负责销售团队客户关系建设的管理，通过例行管理和评估价值客户群客户关系，尤其是核心客户关系评估、提升规划、执行落地，构建均衡、稳固、有竞争力的客户关系管理体系；</w:t>
            </w:r>
          </w:p>
        </w:tc>
        <w:tc>
          <w:tcPr>
            <w:tcW w:w="0" w:type="auto"/>
            <w:shd w:val="clear" w:color="auto" w:fill="auto"/>
            <w:vAlign w:val="center"/>
          </w:tcPr>
          <w:p w14:paraId="61E84066">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具有10年或以上信息化行业工作经验，包括系统集成、智慧城市、数字政府和信创业务经验（具有省级及以上信创相关业务管理经验优先）；熟悉信创产业，包括：国家战略规划、各省产业发展现状、未来增长点、生态构成情况、生态内厂商与集成商、服务商、渠道商。</w:t>
            </w:r>
          </w:p>
        </w:tc>
      </w:tr>
      <w:tr w14:paraId="13CE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522CC8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B0712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35F683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5E774C4D">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（4）负责客户声音和客户投诉的闭环管理，卷积资源及时处理客户期望和投诉，提升客户满意度，对客户满意度运作质量负责；</w:t>
            </w:r>
          </w:p>
        </w:tc>
        <w:tc>
          <w:tcPr>
            <w:tcW w:w="0" w:type="auto"/>
            <w:shd w:val="clear" w:color="auto" w:fill="auto"/>
            <w:vAlign w:val="center"/>
          </w:tcPr>
          <w:p w14:paraId="61B1D38D">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（4）承担销售相关考核任务并对销售业绩负责，具有政企大客户公关能力，具备项目分析、商务谈判和项目过程管理经验；具备出色的系统思维能力、数据分析能力、沟通协调能力和组织能力。</w:t>
            </w:r>
          </w:p>
        </w:tc>
      </w:tr>
      <w:tr w14:paraId="5FE8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2A56E6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4BB306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39DB7A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2AD5D151">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（5）负责客户线、销售管理等人才发展和能力建设，打造高绩效销售团队，执行作战阵型优化;</w:t>
            </w:r>
          </w:p>
        </w:tc>
        <w:tc>
          <w:tcPr>
            <w:tcW w:w="0" w:type="auto"/>
            <w:vMerge w:val="restart"/>
            <w:shd w:val="clear" w:color="auto" w:fill="auto"/>
            <w:vAlign w:val="center"/>
          </w:tcPr>
          <w:p w14:paraId="20EA7BD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（5）诚信正直，业内口碑良好；爱岗敬业、有大局意识，执行能力强。</w:t>
            </w:r>
          </w:p>
        </w:tc>
      </w:tr>
      <w:tr w14:paraId="65A2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0" w:type="auto"/>
            <w:vMerge w:val="continue"/>
            <w:shd w:val="clear" w:color="auto" w:fill="auto"/>
            <w:noWrap/>
            <w:vAlign w:val="center"/>
          </w:tcPr>
          <w:p w14:paraId="6FA122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2C7BE0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1D413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620530EB">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（6）负责销售相关流程的内控管理，提升销售团队内控意识，对内外合规运营。</w:t>
            </w:r>
          </w:p>
        </w:tc>
        <w:tc>
          <w:tcPr>
            <w:tcW w:w="0" w:type="auto"/>
            <w:vMerge w:val="continue"/>
            <w:shd w:val="clear" w:color="auto" w:fill="auto"/>
            <w:vAlign w:val="center"/>
          </w:tcPr>
          <w:p w14:paraId="326FA67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r>
      <w:tr w14:paraId="4598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restart"/>
            <w:shd w:val="clear" w:color="auto" w:fill="auto"/>
            <w:noWrap/>
            <w:vAlign w:val="center"/>
          </w:tcPr>
          <w:p w14:paraId="46420F3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0" w:type="auto"/>
            <w:vMerge w:val="restart"/>
            <w:shd w:val="clear" w:color="auto" w:fill="auto"/>
            <w:noWrap/>
            <w:vAlign w:val="center"/>
          </w:tcPr>
          <w:p w14:paraId="14635CE5">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销售经理</w:t>
            </w:r>
          </w:p>
        </w:tc>
        <w:tc>
          <w:tcPr>
            <w:tcW w:w="0" w:type="auto"/>
            <w:vMerge w:val="restart"/>
            <w:shd w:val="clear" w:color="auto" w:fill="auto"/>
            <w:noWrap/>
            <w:vAlign w:val="center"/>
          </w:tcPr>
          <w:p w14:paraId="2B376F5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0" w:type="auto"/>
            <w:shd w:val="clear" w:color="auto" w:fill="auto"/>
            <w:vAlign w:val="center"/>
          </w:tcPr>
          <w:p w14:paraId="257FFAE1">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（1）客户战略的制定执行，理解公司业务战略，洞察行业及客户发展趋势和商业机会，参与制定客户的战略规划，在组织内部进行沟通达成共识，根据规划组织匹配资源，确保客户战略的有效执行。</w:t>
            </w:r>
          </w:p>
        </w:tc>
        <w:tc>
          <w:tcPr>
            <w:tcW w:w="0" w:type="auto"/>
            <w:shd w:val="clear" w:color="auto" w:fill="auto"/>
            <w:vAlign w:val="center"/>
          </w:tcPr>
          <w:p w14:paraId="7A190989">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（1）年龄</w:t>
            </w:r>
            <w:r>
              <w:rPr>
                <w:rFonts w:hint="eastAsia" w:ascii="仿宋" w:hAnsi="仿宋" w:cs="仿宋"/>
                <w:i w:val="0"/>
                <w:iCs w:val="0"/>
                <w:color w:val="000000"/>
                <w:kern w:val="0"/>
                <w:sz w:val="21"/>
                <w:szCs w:val="21"/>
                <w:u w:val="none"/>
                <w:lang w:val="en-US" w:eastAsia="zh-CN" w:bidi="ar"/>
              </w:rPr>
              <w:t>35</w:t>
            </w:r>
            <w:r>
              <w:rPr>
                <w:rFonts w:hint="eastAsia" w:ascii="仿宋" w:hAnsi="仿宋" w:eastAsia="仿宋" w:cs="仿宋"/>
                <w:i w:val="0"/>
                <w:iCs w:val="0"/>
                <w:color w:val="000000"/>
                <w:kern w:val="0"/>
                <w:sz w:val="21"/>
                <w:szCs w:val="21"/>
                <w:u w:val="none"/>
                <w:lang w:val="en-US" w:eastAsia="zh-CN" w:bidi="ar"/>
              </w:rPr>
              <w:t>周岁以下，身体健康。</w:t>
            </w:r>
          </w:p>
        </w:tc>
      </w:tr>
      <w:tr w14:paraId="51BB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3508FE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3929AF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3027E0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482CBAF1">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客户关系平台的搭建，了解和掌握行业和客户运营机制，洞察分析客户组织架构和决策链，掌握客户各个层面的运作机制和管理架构，建立起高层客户关系、组织型客户关系、关键客户关系。服务客户，满足客户需求，建立良好的客户关系平台。</w:t>
            </w:r>
          </w:p>
        </w:tc>
        <w:tc>
          <w:tcPr>
            <w:tcW w:w="0" w:type="auto"/>
            <w:shd w:val="clear" w:color="auto" w:fill="auto"/>
            <w:vAlign w:val="center"/>
          </w:tcPr>
          <w:p w14:paraId="65FEEA0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（2）硕士研究生及以上学历（有同行业头部企业经验，如华为电子、中国电子、中国电科、神州数码、工大软件等，可放宽至本科学历）。</w:t>
            </w:r>
          </w:p>
        </w:tc>
      </w:tr>
      <w:tr w14:paraId="5B47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1B1C53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4DD893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21EE10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56A4A8B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（3）良性合作伙伴生态构建，了解所负责客户价值生态链的分布, 识别客户主流合作伙伴, 通过发展、培育、支持、激励等方法以及市场秩序管理，不断推动生态圈的能力提升，通过合作伙伴提供满足客户需求的端到端的解决方案。识别客户圈子、专家、合作伙伴、行业监管部门以及行业协会等，通过各种圈子活动建设良好的沟通平台，促进商业目标的达成。</w:t>
            </w:r>
          </w:p>
        </w:tc>
        <w:tc>
          <w:tcPr>
            <w:tcW w:w="0" w:type="auto"/>
            <w:shd w:val="clear" w:color="auto" w:fill="auto"/>
            <w:vAlign w:val="center"/>
          </w:tcPr>
          <w:p w14:paraId="7FD61A4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具有5年或以上信息化行业工作经验，包括系统集成、智慧城市、数字政府和信创业务经验；了解信创产业，包括：国家战略规划、各省产业发展现状、未来增长点、生态构成情况；熟悉生态内厂商与集成商、服务商、渠道商。</w:t>
            </w:r>
          </w:p>
        </w:tc>
      </w:tr>
      <w:tr w14:paraId="7839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4D8C2E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D988C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26632F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080E38DB">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（4）精准营销执行，了解客户趋势变化和未来发展方向、基于有效的市场洞察，明确业务重点，进行市场营销规划，提升品牌策划并实施营销活动，促进营销活动线索的生成，并对线索进行端到端管理。</w:t>
            </w:r>
          </w:p>
        </w:tc>
        <w:tc>
          <w:tcPr>
            <w:tcW w:w="0" w:type="auto"/>
            <w:shd w:val="clear" w:color="auto" w:fill="auto"/>
            <w:vAlign w:val="center"/>
          </w:tcPr>
          <w:p w14:paraId="77385F9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（4）承担对应行业销售相关考核任务并对销售业绩负责，具有一定的客户公关能力，具备项目分析、商务谈判和项目过程实施经验；具备出色的系统思维能力、数据分析能力、沟通协调能力和组织能力。</w:t>
            </w:r>
          </w:p>
        </w:tc>
      </w:tr>
      <w:tr w14:paraId="21C5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622A15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3D3385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6CE44B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5F50D13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（5）经营结果责任，承接所负责客户群的经营目标，参与、组织、协调、监控各项业务活动，通过有效的项目运作，带领项目组对最终运营结果及客户满意度负责。</w:t>
            </w:r>
          </w:p>
        </w:tc>
        <w:tc>
          <w:tcPr>
            <w:tcW w:w="0" w:type="auto"/>
            <w:vMerge w:val="restart"/>
            <w:shd w:val="clear" w:color="auto" w:fill="auto"/>
            <w:vAlign w:val="center"/>
          </w:tcPr>
          <w:p w14:paraId="17256C04">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（5）诚信正直，业内口碑良好；爱岗敬业、有大局意识，执行能力强。</w:t>
            </w:r>
          </w:p>
        </w:tc>
      </w:tr>
      <w:tr w14:paraId="7543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1DDBA6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462FD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A98E6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42B389B1">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（6）合规运营，通过内控和法律遵从，确保经营活动安全，在与合作伙伴交往和渠道销售项目运作的过程中，严格遵守法律法规、公司章程及商业行为准则，切实保障企业业务的合规运营，营造良好商业环境。</w:t>
            </w:r>
          </w:p>
        </w:tc>
        <w:tc>
          <w:tcPr>
            <w:tcW w:w="0" w:type="auto"/>
            <w:vMerge w:val="continue"/>
            <w:shd w:val="clear" w:color="auto" w:fill="auto"/>
            <w:vAlign w:val="center"/>
          </w:tcPr>
          <w:p w14:paraId="5B074B1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r>
      <w:tr w14:paraId="5C91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restart"/>
            <w:shd w:val="clear" w:color="auto" w:fill="auto"/>
            <w:noWrap/>
            <w:vAlign w:val="center"/>
          </w:tcPr>
          <w:p w14:paraId="397A0FDF">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0" w:type="auto"/>
            <w:vMerge w:val="restart"/>
            <w:shd w:val="clear" w:color="auto" w:fill="auto"/>
            <w:noWrap/>
            <w:vAlign w:val="center"/>
          </w:tcPr>
          <w:p w14:paraId="510167F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技术经理</w:t>
            </w:r>
          </w:p>
        </w:tc>
        <w:tc>
          <w:tcPr>
            <w:tcW w:w="0" w:type="auto"/>
            <w:vMerge w:val="restart"/>
            <w:shd w:val="clear" w:color="auto" w:fill="auto"/>
            <w:noWrap/>
            <w:vAlign w:val="center"/>
          </w:tcPr>
          <w:p w14:paraId="30E0A951">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shd w:val="clear" w:color="auto" w:fill="auto"/>
            <w:vAlign w:val="center"/>
          </w:tcPr>
          <w:p w14:paraId="6050247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（1）围绕成熟的场景化解决方案，深入洞察和挖掘机会点空间，制定并执行拓展策略；</w:t>
            </w:r>
          </w:p>
        </w:tc>
        <w:tc>
          <w:tcPr>
            <w:tcW w:w="0" w:type="auto"/>
            <w:shd w:val="clear" w:color="auto" w:fill="auto"/>
            <w:vAlign w:val="center"/>
          </w:tcPr>
          <w:p w14:paraId="17DECDE9">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（1）年龄</w:t>
            </w:r>
            <w:r>
              <w:rPr>
                <w:rFonts w:hint="eastAsia" w:ascii="仿宋" w:hAnsi="仿宋" w:cs="仿宋"/>
                <w:i w:val="0"/>
                <w:iCs w:val="0"/>
                <w:color w:val="000000"/>
                <w:kern w:val="0"/>
                <w:sz w:val="21"/>
                <w:szCs w:val="21"/>
                <w:u w:val="none"/>
                <w:lang w:val="en-US" w:eastAsia="zh-CN" w:bidi="ar"/>
              </w:rPr>
              <w:t>35</w:t>
            </w:r>
            <w:r>
              <w:rPr>
                <w:rFonts w:hint="eastAsia" w:ascii="仿宋" w:hAnsi="仿宋" w:eastAsia="仿宋" w:cs="仿宋"/>
                <w:i w:val="0"/>
                <w:iCs w:val="0"/>
                <w:color w:val="000000"/>
                <w:kern w:val="0"/>
                <w:sz w:val="21"/>
                <w:szCs w:val="21"/>
                <w:u w:val="none"/>
                <w:lang w:val="en-US" w:eastAsia="zh-CN" w:bidi="ar"/>
              </w:rPr>
              <w:t>周岁以下，身体健康；</w:t>
            </w:r>
          </w:p>
        </w:tc>
      </w:tr>
      <w:tr w14:paraId="4303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7E1D6E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2FE73C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455A3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78FAED8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（2）通过客户需求理解，整合内外部资源，引导并设计基于客户的场景化解决方案，实现客户价值；</w:t>
            </w:r>
          </w:p>
        </w:tc>
        <w:tc>
          <w:tcPr>
            <w:tcW w:w="0" w:type="auto"/>
            <w:shd w:val="clear" w:color="auto" w:fill="auto"/>
            <w:vAlign w:val="center"/>
          </w:tcPr>
          <w:p w14:paraId="795B907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（2）硕士研究生及以上学历（有同行业头部企业经验，如华为、中国电子、中国电科、神州数码、思和信息（原工大软件）等，可放宽至本科学历）；</w:t>
            </w:r>
          </w:p>
        </w:tc>
      </w:tr>
      <w:tr w14:paraId="547C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2593E1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08B31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2EFCCE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2432A5A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（3）熟悉行业知识、ICT相关的业务知识，如IT、网络、云计算、人工智能等；</w:t>
            </w:r>
          </w:p>
        </w:tc>
        <w:tc>
          <w:tcPr>
            <w:tcW w:w="0" w:type="auto"/>
            <w:shd w:val="clear" w:color="auto" w:fill="auto"/>
            <w:vAlign w:val="center"/>
          </w:tcPr>
          <w:p w14:paraId="00A82DE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具有5年或以上信息化行业工作经验，包括系统集成、智慧城市、数字政府和信创业务经验；了解信创产业，包括：国家战略规划、各省产业发展现状、未来增长点、生态构成情况；熟悉生态内厂商与集成商、服务商、渠道商；</w:t>
            </w:r>
          </w:p>
        </w:tc>
      </w:tr>
      <w:tr w14:paraId="559E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125586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463C6C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417A95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restart"/>
            <w:shd w:val="clear" w:color="auto" w:fill="auto"/>
            <w:vAlign w:val="center"/>
          </w:tcPr>
          <w:p w14:paraId="5BB36C6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负责专项产品日常售前工作，理解客户的标书需求，和技术层客户进行有效的沟通和交流，完成解决方案设计，包括配置报价、技术建议书、业务测试、招投标流程处理、渠道赋能、需求管理推动、货期提拉、流程跟踪以及项目清单管理等。</w:t>
            </w:r>
          </w:p>
        </w:tc>
        <w:tc>
          <w:tcPr>
            <w:tcW w:w="0" w:type="auto"/>
            <w:shd w:val="clear" w:color="auto" w:fill="auto"/>
            <w:vAlign w:val="center"/>
          </w:tcPr>
          <w:p w14:paraId="2DDCC64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（4）了解行业售前技术体系的运作及标准架构，能够制定本领域的规划；理解行业售前技术规律，整合公司资源，部署/主导实施多个产品领域技术支持；</w:t>
            </w:r>
          </w:p>
        </w:tc>
      </w:tr>
      <w:tr w14:paraId="5991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2A17D6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91FD5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8D5C7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vAlign w:val="center"/>
          </w:tcPr>
          <w:p w14:paraId="68521DE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c>
          <w:tcPr>
            <w:tcW w:w="0" w:type="auto"/>
            <w:shd w:val="clear" w:color="auto" w:fill="auto"/>
            <w:vAlign w:val="center"/>
          </w:tcPr>
          <w:p w14:paraId="6E1780F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（5）具备业务洞察及规划能力、高层对话能力及影响力、资源协调能力、渠道规则理解与实施能力、项目运作能力；</w:t>
            </w:r>
          </w:p>
        </w:tc>
      </w:tr>
      <w:tr w14:paraId="30B0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37FD7D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D8E38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25058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vAlign w:val="center"/>
          </w:tcPr>
          <w:p w14:paraId="07C5811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c>
          <w:tcPr>
            <w:tcW w:w="0" w:type="auto"/>
            <w:shd w:val="clear" w:color="auto" w:fill="auto"/>
            <w:vAlign w:val="center"/>
          </w:tcPr>
          <w:p w14:paraId="1DBCE2E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（6）诚信正直，业内口碑良好；爱岗敬业、有大局意识，执行能力强。</w:t>
            </w:r>
          </w:p>
        </w:tc>
      </w:tr>
      <w:tr w14:paraId="629E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0" w:type="auto"/>
            <w:vMerge w:val="restart"/>
            <w:shd w:val="clear" w:color="auto" w:fill="auto"/>
            <w:noWrap/>
            <w:vAlign w:val="center"/>
          </w:tcPr>
          <w:p w14:paraId="689DB74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0" w:type="auto"/>
            <w:vMerge w:val="restart"/>
            <w:shd w:val="clear" w:color="auto" w:fill="auto"/>
            <w:noWrap/>
            <w:vAlign w:val="center"/>
          </w:tcPr>
          <w:p w14:paraId="74A5CB0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服务经理</w:t>
            </w:r>
          </w:p>
        </w:tc>
        <w:tc>
          <w:tcPr>
            <w:tcW w:w="0" w:type="auto"/>
            <w:vMerge w:val="restart"/>
            <w:shd w:val="clear" w:color="auto" w:fill="auto"/>
            <w:noWrap/>
            <w:vAlign w:val="center"/>
          </w:tcPr>
          <w:p w14:paraId="1FFA1B9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shd w:val="clear" w:color="auto" w:fill="auto"/>
            <w:vAlign w:val="center"/>
          </w:tcPr>
          <w:p w14:paraId="32E6F626">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（1）负责专业服务解决方案的交付方案规划设计与审核，确保技术能力和可交付性；</w:t>
            </w:r>
          </w:p>
        </w:tc>
        <w:tc>
          <w:tcPr>
            <w:tcW w:w="0" w:type="auto"/>
            <w:shd w:val="clear" w:color="auto" w:fill="auto"/>
            <w:vAlign w:val="center"/>
          </w:tcPr>
          <w:p w14:paraId="28DE1F5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（1）年龄</w:t>
            </w:r>
            <w:r>
              <w:rPr>
                <w:rFonts w:hint="eastAsia" w:ascii="仿宋" w:hAnsi="仿宋" w:cs="仿宋"/>
                <w:i w:val="0"/>
                <w:iCs w:val="0"/>
                <w:color w:val="000000"/>
                <w:kern w:val="0"/>
                <w:sz w:val="21"/>
                <w:szCs w:val="21"/>
                <w:u w:val="none"/>
                <w:lang w:val="en-US" w:eastAsia="zh-CN" w:bidi="ar"/>
              </w:rPr>
              <w:t>35</w:t>
            </w:r>
            <w:r>
              <w:rPr>
                <w:rFonts w:hint="eastAsia" w:ascii="仿宋" w:hAnsi="仿宋" w:eastAsia="仿宋" w:cs="仿宋"/>
                <w:i w:val="0"/>
                <w:iCs w:val="0"/>
                <w:color w:val="000000"/>
                <w:kern w:val="0"/>
                <w:sz w:val="21"/>
                <w:szCs w:val="21"/>
                <w:u w:val="none"/>
                <w:lang w:val="en-US" w:eastAsia="zh-CN" w:bidi="ar"/>
              </w:rPr>
              <w:t>周岁以下，身体健康；</w:t>
            </w:r>
          </w:p>
        </w:tc>
      </w:tr>
      <w:tr w14:paraId="01CC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7A3BE1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02780F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38CBD1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0B40AE0F">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（2）负责产品和解决方案的业务测试执行；</w:t>
            </w:r>
          </w:p>
        </w:tc>
        <w:tc>
          <w:tcPr>
            <w:tcW w:w="0" w:type="auto"/>
            <w:shd w:val="clear" w:color="auto" w:fill="auto"/>
            <w:vAlign w:val="center"/>
          </w:tcPr>
          <w:p w14:paraId="330B61B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（2）硕士研究生及以上学历（有同行业头部企业经验，如华为、中国电子、中国电科、神州数码、思和信息（原工大软件）等，可放宽至本科学历）；</w:t>
            </w:r>
          </w:p>
        </w:tc>
      </w:tr>
      <w:tr w14:paraId="04A4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563A91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B601F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BAF12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7059F77D">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（3）负责客户现网健康度评估，问题的处理、巡检、整改等实施，保证网络安全运行；</w:t>
            </w:r>
          </w:p>
        </w:tc>
        <w:tc>
          <w:tcPr>
            <w:tcW w:w="0" w:type="auto"/>
            <w:shd w:val="clear" w:color="auto" w:fill="auto"/>
            <w:vAlign w:val="center"/>
          </w:tcPr>
          <w:p w14:paraId="78707B15">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具有5年或以上信息化行业工作经验，包括系统集成、智慧城市、数字政府和信创业务经验；了解信创产业，包括：国家战略规划、各省产业发展现状、未来增长点、生态构成情况；熟悉生态内厂商与集成商、服务商、渠道商；</w:t>
            </w:r>
          </w:p>
        </w:tc>
      </w:tr>
      <w:tr w14:paraId="322B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1A036B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2BB210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0EB3EE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346DAC2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（4）客户运维支撑，协助客户进行网络评估与优化，提升网络性能；</w:t>
            </w:r>
          </w:p>
        </w:tc>
        <w:tc>
          <w:tcPr>
            <w:tcW w:w="0" w:type="auto"/>
            <w:shd w:val="clear" w:color="auto" w:fill="auto"/>
            <w:vAlign w:val="center"/>
          </w:tcPr>
          <w:p w14:paraId="5BC2BB4C">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（4）了解业界不同公司的服务体系的运作及标准架构，能够制定本领域的规划；理解服务市场业务规律与合作伙伴业务商业模式，整合公司资源，部署/主导实施技术服务工作；</w:t>
            </w:r>
          </w:p>
        </w:tc>
      </w:tr>
      <w:tr w14:paraId="3966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0BB109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1C02C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2ECBE0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restart"/>
            <w:shd w:val="clear" w:color="auto" w:fill="auto"/>
            <w:vAlign w:val="center"/>
          </w:tcPr>
          <w:p w14:paraId="54B6BF54">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（5）熟悉产品技术、工程实施和服务流程。</w:t>
            </w:r>
          </w:p>
        </w:tc>
        <w:tc>
          <w:tcPr>
            <w:tcW w:w="0" w:type="auto"/>
            <w:shd w:val="clear" w:color="auto" w:fill="auto"/>
            <w:vAlign w:val="center"/>
          </w:tcPr>
          <w:p w14:paraId="6CDB143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（5）具备业务洞察及规划能力、高层对话能力及影响力、资源协调能力、渠道规则理解与实施能力、项目运作能力；</w:t>
            </w:r>
          </w:p>
        </w:tc>
      </w:tr>
      <w:tr w14:paraId="3CDF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2EB157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418880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0E2C33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vAlign w:val="center"/>
          </w:tcPr>
          <w:p w14:paraId="2E624F7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c>
          <w:tcPr>
            <w:tcW w:w="0" w:type="auto"/>
            <w:shd w:val="clear" w:color="auto" w:fill="auto"/>
            <w:vAlign w:val="center"/>
          </w:tcPr>
          <w:p w14:paraId="4C80964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（6）诚信正直，业内口碑良好；爱岗敬业、有大局意识，执行能力强，开放合作，有韧性，有影响力。</w:t>
            </w:r>
          </w:p>
        </w:tc>
      </w:tr>
      <w:tr w14:paraId="3E84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4" w:hRule="atLeast"/>
        </w:trPr>
        <w:tc>
          <w:tcPr>
            <w:tcW w:w="0" w:type="auto"/>
            <w:vMerge w:val="restart"/>
            <w:shd w:val="clear" w:color="auto" w:fill="auto"/>
            <w:noWrap/>
            <w:vAlign w:val="center"/>
          </w:tcPr>
          <w:p w14:paraId="16109DF1">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0" w:type="auto"/>
            <w:vMerge w:val="restart"/>
            <w:shd w:val="clear" w:color="auto" w:fill="auto"/>
            <w:noWrap/>
            <w:vAlign w:val="center"/>
          </w:tcPr>
          <w:p w14:paraId="28A9F9F5">
            <w:pPr>
              <w:keepNext w:val="0"/>
              <w:keepLines w:val="0"/>
              <w:pageBreakBefore w:val="0"/>
              <w:widowControl w:val="0"/>
              <w:suppressLineNumbers w:val="0"/>
              <w:kinsoku/>
              <w:wordWrap/>
              <w:overflowPunct/>
              <w:topLinePunct w:val="0"/>
              <w:autoSpaceDE/>
              <w:autoSpaceDN/>
              <w:bidi w:val="0"/>
              <w:adjustRightInd/>
              <w:snapToGrid/>
              <w:spacing w:line="240" w:lineRule="auto"/>
              <w:ind w:firstLine="210" w:firstLineChars="1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伙伴合作经理</w:t>
            </w:r>
          </w:p>
        </w:tc>
        <w:tc>
          <w:tcPr>
            <w:tcW w:w="0" w:type="auto"/>
            <w:vMerge w:val="restart"/>
            <w:shd w:val="clear" w:color="auto" w:fill="auto"/>
            <w:noWrap/>
            <w:vAlign w:val="center"/>
          </w:tcPr>
          <w:p w14:paraId="16E75DB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shd w:val="clear" w:color="auto" w:fill="auto"/>
            <w:vAlign w:val="center"/>
          </w:tcPr>
          <w:p w14:paraId="4272195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（1）客户及合作伙伴体系洞察及规划，输出客户及行业渠道地图。基于渠道地图，通过各类拓展动作，影响伙伴合作意愿及能力构建；</w:t>
            </w:r>
          </w:p>
        </w:tc>
        <w:tc>
          <w:tcPr>
            <w:tcW w:w="0" w:type="auto"/>
            <w:shd w:val="clear" w:color="auto" w:fill="auto"/>
            <w:vAlign w:val="center"/>
          </w:tcPr>
          <w:p w14:paraId="502B70FB">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（1）年龄</w:t>
            </w:r>
            <w:r>
              <w:rPr>
                <w:rFonts w:hint="eastAsia" w:ascii="仿宋" w:hAnsi="仿宋" w:cs="仿宋"/>
                <w:i w:val="0"/>
                <w:iCs w:val="0"/>
                <w:color w:val="000000"/>
                <w:kern w:val="0"/>
                <w:sz w:val="21"/>
                <w:szCs w:val="21"/>
                <w:u w:val="none"/>
                <w:lang w:val="en-US" w:eastAsia="zh-CN" w:bidi="ar"/>
              </w:rPr>
              <w:t>35</w:t>
            </w:r>
            <w:r>
              <w:rPr>
                <w:rFonts w:hint="eastAsia" w:ascii="仿宋" w:hAnsi="仿宋" w:eastAsia="仿宋" w:cs="仿宋"/>
                <w:i w:val="0"/>
                <w:iCs w:val="0"/>
                <w:color w:val="000000"/>
                <w:kern w:val="0"/>
                <w:sz w:val="21"/>
                <w:szCs w:val="21"/>
                <w:u w:val="none"/>
                <w:lang w:val="en-US" w:eastAsia="zh-CN" w:bidi="ar"/>
              </w:rPr>
              <w:t>周岁以下，身体健康。</w:t>
            </w:r>
          </w:p>
        </w:tc>
      </w:tr>
      <w:tr w14:paraId="7A86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612F8D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6700A7D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D2D88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03FA763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（2）识别拓展行业价值解决方案供应商，构建基于价值场景的联合解决方案及后续上市、联合营销及项目合作落地；</w:t>
            </w:r>
          </w:p>
        </w:tc>
        <w:tc>
          <w:tcPr>
            <w:tcW w:w="0" w:type="auto"/>
            <w:shd w:val="clear" w:color="auto" w:fill="auto"/>
            <w:vAlign w:val="center"/>
          </w:tcPr>
          <w:p w14:paraId="666989A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（2）硕士研究生及以上学历（有同行业头部企业经验，如华为电子、中国电子、中国电科、神州数码、工大软件等，可放宽至本科学历），计算机相关专业。</w:t>
            </w:r>
          </w:p>
        </w:tc>
      </w:tr>
      <w:tr w14:paraId="2628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692158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EEF8C7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56628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150107E5">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（3）拉通全国能力型解决方案供应商、总集、产业伙伴、咨询、运营等伙伴，促进行业数字化项目落地；</w:t>
            </w:r>
          </w:p>
        </w:tc>
        <w:tc>
          <w:tcPr>
            <w:tcW w:w="0" w:type="auto"/>
            <w:shd w:val="clear" w:color="auto" w:fill="auto"/>
            <w:vAlign w:val="center"/>
          </w:tcPr>
          <w:p w14:paraId="1F7D2876">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具有5年或以上信息化行业技术专业工作经验，包括系统集成、智慧城市、数字政府和信创业务经验；了解信创各条技术路线发展历史与未来技术演进趋势，对信创各条技术路线生态适配情况、技术交付和运维情况有一定了解。</w:t>
            </w:r>
          </w:p>
        </w:tc>
      </w:tr>
      <w:tr w14:paraId="477A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6E67F8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2E443B8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46BB53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3E382ECC">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（4）对行业渠道的发展数量、质量和销售目标负责。负责核心伙伴认证、业务流程管理，运营支持、赋能以及营销支持。</w:t>
            </w:r>
          </w:p>
        </w:tc>
        <w:tc>
          <w:tcPr>
            <w:tcW w:w="0" w:type="auto"/>
            <w:shd w:val="clear" w:color="auto" w:fill="auto"/>
            <w:vAlign w:val="center"/>
          </w:tcPr>
          <w:p w14:paraId="61097B99">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承担对应技术相关考核任务并对技术支撑能力建设负责，具有客户系统集成和软件开发技术支撑能力和协调能力，具备项目分析、技术谈判和项目过程实施经验；具备出色的系统思维能力、数据分析能力、沟通协调能力和组织能力。</w:t>
            </w:r>
          </w:p>
        </w:tc>
      </w:tr>
      <w:tr w14:paraId="5F6F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restart"/>
            <w:shd w:val="clear" w:color="auto" w:fill="auto"/>
            <w:noWrap/>
            <w:vAlign w:val="center"/>
          </w:tcPr>
          <w:p w14:paraId="2F715CC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0" w:type="auto"/>
            <w:vMerge w:val="restart"/>
            <w:shd w:val="clear" w:color="auto" w:fill="auto"/>
            <w:noWrap/>
            <w:vAlign w:val="center"/>
          </w:tcPr>
          <w:p w14:paraId="0EE31434">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产品经理</w:t>
            </w:r>
          </w:p>
        </w:tc>
        <w:tc>
          <w:tcPr>
            <w:tcW w:w="0" w:type="auto"/>
            <w:vMerge w:val="restart"/>
            <w:shd w:val="clear" w:color="auto" w:fill="auto"/>
            <w:noWrap/>
            <w:vAlign w:val="center"/>
          </w:tcPr>
          <w:p w14:paraId="1C455995">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shd w:val="clear" w:color="auto" w:fill="auto"/>
            <w:vAlign w:val="center"/>
          </w:tcPr>
          <w:p w14:paraId="53681A2D">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（1）对芯片、整机、人工智能等设备有全面了解，深刻理解各产品核心技术特点；</w:t>
            </w:r>
          </w:p>
        </w:tc>
        <w:tc>
          <w:tcPr>
            <w:tcW w:w="0" w:type="auto"/>
            <w:shd w:val="clear" w:color="auto" w:fill="auto"/>
            <w:vAlign w:val="center"/>
          </w:tcPr>
          <w:p w14:paraId="0319EB94">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（1）年龄</w:t>
            </w:r>
            <w:r>
              <w:rPr>
                <w:rFonts w:hint="eastAsia" w:ascii="仿宋" w:hAnsi="仿宋" w:cs="仿宋"/>
                <w:i w:val="0"/>
                <w:iCs w:val="0"/>
                <w:color w:val="000000"/>
                <w:kern w:val="0"/>
                <w:sz w:val="21"/>
                <w:szCs w:val="21"/>
                <w:u w:val="none"/>
                <w:lang w:val="en-US" w:eastAsia="zh-CN" w:bidi="ar"/>
              </w:rPr>
              <w:t>35</w:t>
            </w:r>
            <w:r>
              <w:rPr>
                <w:rFonts w:hint="eastAsia" w:ascii="仿宋" w:hAnsi="仿宋" w:eastAsia="仿宋" w:cs="仿宋"/>
                <w:i w:val="0"/>
                <w:iCs w:val="0"/>
                <w:color w:val="000000"/>
                <w:kern w:val="0"/>
                <w:sz w:val="21"/>
                <w:szCs w:val="21"/>
                <w:u w:val="none"/>
                <w:lang w:val="en-US" w:eastAsia="zh-CN" w:bidi="ar"/>
              </w:rPr>
              <w:t>周岁以下，身体健康；</w:t>
            </w:r>
          </w:p>
        </w:tc>
      </w:tr>
      <w:tr w14:paraId="6FC2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698C37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41DD79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0AF0E5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0E23FD0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（2）对硬件产品的设计开发、生产制造、测试验证等环节有深入了解；（3）能够识别客户对产品设备功能的关键需求、可能影响客户业务开展的主要问题，并形成对产品设计、优化的可行性建议；</w:t>
            </w:r>
          </w:p>
        </w:tc>
        <w:tc>
          <w:tcPr>
            <w:tcW w:w="0" w:type="auto"/>
            <w:shd w:val="clear" w:color="auto" w:fill="auto"/>
            <w:vAlign w:val="center"/>
          </w:tcPr>
          <w:p w14:paraId="24D53149">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（2）硕士研究生及以上学历（有同行业头部企业经验，如华为、中国电子、中国电科、神州数码、思和信息（原工大软件）等，可放宽至本科学历）；</w:t>
            </w:r>
          </w:p>
        </w:tc>
      </w:tr>
      <w:tr w14:paraId="535B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65F9A9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DA1A3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4BD676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76EDB3B4">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（4）负责按照产品开发的中长期规划制定年度产品开发上市计划并完成组织、运作和执行；</w:t>
            </w:r>
          </w:p>
        </w:tc>
        <w:tc>
          <w:tcPr>
            <w:tcW w:w="0" w:type="auto"/>
            <w:shd w:val="clear" w:color="auto" w:fill="auto"/>
            <w:vAlign w:val="center"/>
          </w:tcPr>
          <w:p w14:paraId="4B13EA9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（3）有硬件电路设计工作经验，熟悉服务器CPU、内存、硬盘、电源、时钟等模块知识；</w:t>
            </w:r>
          </w:p>
        </w:tc>
      </w:tr>
      <w:tr w14:paraId="5E36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5D9CDB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37EDA3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8117E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restart"/>
            <w:shd w:val="clear" w:color="auto" w:fill="auto"/>
            <w:vAlign w:val="center"/>
          </w:tcPr>
          <w:p w14:paraId="7F216D1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（5）跟踪整理公司相关产品在客户实际使用过程中出现的共性问题、重点问题，为销售、服务等周边业务团队提供风险预警及业务建议方案。</w:t>
            </w:r>
          </w:p>
        </w:tc>
        <w:tc>
          <w:tcPr>
            <w:tcW w:w="0" w:type="auto"/>
            <w:shd w:val="clear" w:color="auto" w:fill="auto"/>
            <w:vAlign w:val="center"/>
          </w:tcPr>
          <w:p w14:paraId="65D5E0CB">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（4）具备整机、互连、器件、热设计等硬件工程知识；</w:t>
            </w:r>
          </w:p>
        </w:tc>
      </w:tr>
      <w:tr w14:paraId="6AAE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43B4C9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809C1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4696C1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vAlign w:val="center"/>
          </w:tcPr>
          <w:p w14:paraId="4943C43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c>
          <w:tcPr>
            <w:tcW w:w="0" w:type="auto"/>
            <w:shd w:val="clear" w:color="auto" w:fill="auto"/>
            <w:vAlign w:val="center"/>
          </w:tcPr>
          <w:p w14:paraId="3B4C4376">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（5）具备verilog语言编程或FPGA开发与调试经验，具备硬件测试方案设计以及测试用例编写能力。</w:t>
            </w:r>
          </w:p>
        </w:tc>
      </w:tr>
      <w:tr w14:paraId="2066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restart"/>
            <w:shd w:val="clear" w:color="auto" w:fill="auto"/>
            <w:noWrap/>
            <w:vAlign w:val="center"/>
          </w:tcPr>
          <w:p w14:paraId="05E68E95">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0" w:type="auto"/>
            <w:vMerge w:val="restart"/>
            <w:shd w:val="clear" w:color="auto" w:fill="auto"/>
            <w:noWrap/>
            <w:vAlign w:val="center"/>
          </w:tcPr>
          <w:p w14:paraId="24755CE5">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采购管理</w:t>
            </w:r>
          </w:p>
        </w:tc>
        <w:tc>
          <w:tcPr>
            <w:tcW w:w="0" w:type="auto"/>
            <w:vMerge w:val="restart"/>
            <w:shd w:val="clear" w:color="auto" w:fill="auto"/>
            <w:noWrap/>
            <w:vAlign w:val="center"/>
          </w:tcPr>
          <w:p w14:paraId="26D48C1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shd w:val="clear" w:color="auto" w:fill="auto"/>
            <w:vAlign w:val="center"/>
          </w:tcPr>
          <w:p w14:paraId="56A686EF">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（1）负责公司采购管理体系的构建，负责采购及招投标相关制度的编制和流程的完善。</w:t>
            </w:r>
          </w:p>
        </w:tc>
        <w:tc>
          <w:tcPr>
            <w:tcW w:w="0" w:type="auto"/>
            <w:shd w:val="clear" w:color="auto" w:fill="auto"/>
            <w:vAlign w:val="center"/>
          </w:tcPr>
          <w:p w14:paraId="3D4CC30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（1）年龄</w:t>
            </w:r>
            <w:r>
              <w:rPr>
                <w:rFonts w:hint="eastAsia" w:ascii="仿宋" w:hAnsi="仿宋" w:cs="仿宋"/>
                <w:i w:val="0"/>
                <w:iCs w:val="0"/>
                <w:color w:val="000000"/>
                <w:kern w:val="0"/>
                <w:sz w:val="21"/>
                <w:szCs w:val="21"/>
                <w:u w:val="none"/>
                <w:lang w:val="en-US" w:eastAsia="zh-CN" w:bidi="ar"/>
              </w:rPr>
              <w:t>35</w:t>
            </w:r>
            <w:r>
              <w:rPr>
                <w:rFonts w:hint="eastAsia" w:ascii="仿宋" w:hAnsi="仿宋" w:eastAsia="仿宋" w:cs="仿宋"/>
                <w:i w:val="0"/>
                <w:iCs w:val="0"/>
                <w:color w:val="000000"/>
                <w:kern w:val="0"/>
                <w:sz w:val="21"/>
                <w:szCs w:val="21"/>
                <w:u w:val="none"/>
                <w:lang w:val="en-US" w:eastAsia="zh-CN" w:bidi="ar"/>
              </w:rPr>
              <w:t>周岁以下，身体健康。</w:t>
            </w:r>
          </w:p>
        </w:tc>
      </w:tr>
      <w:tr w14:paraId="744B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6" w:hRule="atLeast"/>
        </w:trPr>
        <w:tc>
          <w:tcPr>
            <w:tcW w:w="0" w:type="auto"/>
            <w:vMerge w:val="continue"/>
            <w:shd w:val="clear" w:color="auto" w:fill="auto"/>
            <w:noWrap/>
            <w:vAlign w:val="center"/>
          </w:tcPr>
          <w:p w14:paraId="7FA877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AE77B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0D9AB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4E29BBBF">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（2）负责公司日常采购及招投标相关工作。</w:t>
            </w:r>
            <w:r>
              <w:rPr>
                <w:rFonts w:hint="eastAsia" w:ascii="仿宋" w:hAnsi="仿宋" w:cs="仿宋"/>
                <w:i w:val="0"/>
                <w:iCs w:val="0"/>
                <w:color w:val="000000"/>
                <w:kern w:val="0"/>
                <w:sz w:val="21"/>
                <w:szCs w:val="21"/>
                <w:u w:val="none"/>
                <w:lang w:val="en-US" w:eastAsia="zh-CN" w:bidi="ar"/>
              </w:rPr>
              <w:t>负责</w:t>
            </w:r>
            <w:r>
              <w:rPr>
                <w:rFonts w:hint="eastAsia" w:ascii="仿宋" w:hAnsi="仿宋" w:eastAsia="仿宋" w:cs="仿宋"/>
                <w:i w:val="0"/>
                <w:iCs w:val="0"/>
                <w:color w:val="000000"/>
                <w:kern w:val="0"/>
                <w:sz w:val="21"/>
                <w:szCs w:val="21"/>
                <w:u w:val="none"/>
                <w:lang w:val="en-US" w:eastAsia="zh-CN" w:bidi="ar"/>
              </w:rPr>
              <w:t>编制招</w:t>
            </w:r>
            <w:r>
              <w:rPr>
                <w:rFonts w:hint="eastAsia" w:ascii="仿宋" w:hAnsi="仿宋" w:cs="仿宋"/>
                <w:i w:val="0"/>
                <w:iCs w:val="0"/>
                <w:color w:val="000000"/>
                <w:kern w:val="0"/>
                <w:sz w:val="21"/>
                <w:szCs w:val="21"/>
                <w:u w:val="none"/>
                <w:lang w:val="en-US" w:eastAsia="zh-CN" w:bidi="ar"/>
              </w:rPr>
              <w:t>投</w:t>
            </w:r>
            <w:r>
              <w:rPr>
                <w:rFonts w:hint="eastAsia" w:ascii="仿宋" w:hAnsi="仿宋" w:eastAsia="仿宋" w:cs="仿宋"/>
                <w:i w:val="0"/>
                <w:iCs w:val="0"/>
                <w:color w:val="000000"/>
                <w:kern w:val="0"/>
                <w:sz w:val="21"/>
                <w:szCs w:val="21"/>
                <w:u w:val="none"/>
                <w:lang w:val="en-US" w:eastAsia="zh-CN" w:bidi="ar"/>
              </w:rPr>
              <w:t>标、采购计划，审核项目采购需求。负责招投标项目的策划、组织及管理，执行</w:t>
            </w:r>
            <w:r>
              <w:rPr>
                <w:rFonts w:hint="eastAsia" w:ascii="仿宋" w:hAnsi="仿宋" w:cs="仿宋"/>
                <w:i w:val="0"/>
                <w:iCs w:val="0"/>
                <w:color w:val="000000"/>
                <w:kern w:val="0"/>
                <w:sz w:val="21"/>
                <w:szCs w:val="21"/>
                <w:u w:val="none"/>
                <w:lang w:val="en-US" w:eastAsia="zh-CN" w:bidi="ar"/>
              </w:rPr>
              <w:t>采购及</w:t>
            </w:r>
            <w:r>
              <w:rPr>
                <w:rFonts w:hint="eastAsia" w:ascii="仿宋" w:hAnsi="仿宋" w:eastAsia="仿宋" w:cs="仿宋"/>
                <w:i w:val="0"/>
                <w:iCs w:val="0"/>
                <w:color w:val="000000"/>
                <w:kern w:val="0"/>
                <w:sz w:val="21"/>
                <w:szCs w:val="21"/>
                <w:u w:val="none"/>
                <w:lang w:val="en-US" w:eastAsia="zh-CN" w:bidi="ar"/>
              </w:rPr>
              <w:t>招投标流程中的各项工作。</w:t>
            </w:r>
          </w:p>
        </w:tc>
        <w:tc>
          <w:tcPr>
            <w:tcW w:w="0" w:type="auto"/>
            <w:shd w:val="clear" w:color="auto" w:fill="auto"/>
            <w:vAlign w:val="center"/>
          </w:tcPr>
          <w:p w14:paraId="6E939D5E">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（2）硕士研究生及以上学历。</w:t>
            </w:r>
          </w:p>
        </w:tc>
      </w:tr>
      <w:tr w14:paraId="5805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7FEBB0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7346D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3F3CC3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restart"/>
            <w:shd w:val="clear" w:color="auto" w:fill="auto"/>
            <w:vAlign w:val="center"/>
          </w:tcPr>
          <w:p w14:paraId="7E461CD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（3）负责与公司相关部门及招标机构</w:t>
            </w:r>
            <w:r>
              <w:rPr>
                <w:rFonts w:hint="eastAsia" w:ascii="仿宋" w:hAnsi="仿宋" w:cs="仿宋"/>
                <w:i w:val="0"/>
                <w:iCs w:val="0"/>
                <w:color w:val="000000"/>
                <w:kern w:val="0"/>
                <w:sz w:val="21"/>
                <w:szCs w:val="21"/>
                <w:u w:val="none"/>
                <w:lang w:val="en-US" w:eastAsia="zh-CN" w:bidi="ar"/>
              </w:rPr>
              <w:t>等</w:t>
            </w:r>
            <w:r>
              <w:rPr>
                <w:rFonts w:hint="eastAsia" w:ascii="仿宋" w:hAnsi="仿宋" w:eastAsia="仿宋" w:cs="仿宋"/>
                <w:i w:val="0"/>
                <w:iCs w:val="0"/>
                <w:color w:val="000000"/>
                <w:kern w:val="0"/>
                <w:sz w:val="21"/>
                <w:szCs w:val="21"/>
                <w:u w:val="none"/>
                <w:lang w:val="en-US" w:eastAsia="zh-CN" w:bidi="ar"/>
              </w:rPr>
              <w:t>对接招</w:t>
            </w:r>
            <w:r>
              <w:rPr>
                <w:rFonts w:hint="eastAsia" w:ascii="仿宋" w:hAnsi="仿宋" w:cs="仿宋"/>
                <w:i w:val="0"/>
                <w:iCs w:val="0"/>
                <w:color w:val="000000"/>
                <w:kern w:val="0"/>
                <w:sz w:val="21"/>
                <w:szCs w:val="21"/>
                <w:u w:val="none"/>
                <w:lang w:val="en-US" w:eastAsia="zh-CN" w:bidi="ar"/>
              </w:rPr>
              <w:t>投</w:t>
            </w:r>
            <w:r>
              <w:rPr>
                <w:rFonts w:hint="eastAsia" w:ascii="仿宋" w:hAnsi="仿宋" w:eastAsia="仿宋" w:cs="仿宋"/>
                <w:i w:val="0"/>
                <w:iCs w:val="0"/>
                <w:color w:val="000000"/>
                <w:kern w:val="0"/>
                <w:sz w:val="21"/>
                <w:szCs w:val="21"/>
                <w:u w:val="none"/>
                <w:lang w:val="en-US" w:eastAsia="zh-CN" w:bidi="ar"/>
              </w:rPr>
              <w:t>标采购工作，按要求完成相关工作。</w:t>
            </w:r>
          </w:p>
        </w:tc>
        <w:tc>
          <w:tcPr>
            <w:tcW w:w="0" w:type="auto"/>
            <w:shd w:val="clear" w:color="auto" w:fill="auto"/>
            <w:vAlign w:val="center"/>
          </w:tcPr>
          <w:p w14:paraId="7F75D37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（3）具有三年以上国有企业招投标采购工作经验，可放宽至本科学历。</w:t>
            </w:r>
          </w:p>
        </w:tc>
      </w:tr>
      <w:tr w14:paraId="56B0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7B7557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026DF9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A9020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vAlign w:val="center"/>
          </w:tcPr>
          <w:p w14:paraId="21BAF0C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c>
          <w:tcPr>
            <w:tcW w:w="0" w:type="auto"/>
            <w:shd w:val="clear" w:color="auto" w:fill="auto"/>
            <w:vAlign w:val="center"/>
          </w:tcPr>
          <w:p w14:paraId="1135BE4C">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（4）诚信正直，业内口碑良好；爱岗敬业、有大局意识，执行能力强。</w:t>
            </w:r>
          </w:p>
        </w:tc>
      </w:tr>
      <w:tr w14:paraId="1BF4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restart"/>
            <w:shd w:val="clear" w:color="auto" w:fill="auto"/>
            <w:noWrap/>
            <w:vAlign w:val="center"/>
          </w:tcPr>
          <w:p w14:paraId="22D92ED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0" w:type="auto"/>
            <w:vMerge w:val="restart"/>
            <w:shd w:val="clear" w:color="auto" w:fill="auto"/>
            <w:noWrap/>
            <w:vAlign w:val="center"/>
          </w:tcPr>
          <w:p w14:paraId="42487845">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财务管理</w:t>
            </w:r>
          </w:p>
        </w:tc>
        <w:tc>
          <w:tcPr>
            <w:tcW w:w="0" w:type="auto"/>
            <w:vMerge w:val="restart"/>
            <w:shd w:val="clear" w:color="auto" w:fill="auto"/>
            <w:noWrap/>
            <w:vAlign w:val="center"/>
          </w:tcPr>
          <w:p w14:paraId="13A47265">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shd w:val="clear" w:color="auto" w:fill="auto"/>
            <w:vAlign w:val="center"/>
          </w:tcPr>
          <w:p w14:paraId="3AFDD96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（1）负责制定财务管理制度并监督执行；</w:t>
            </w:r>
          </w:p>
        </w:tc>
        <w:tc>
          <w:tcPr>
            <w:tcW w:w="0" w:type="auto"/>
            <w:shd w:val="clear" w:color="auto" w:fill="auto"/>
            <w:vAlign w:val="center"/>
          </w:tcPr>
          <w:p w14:paraId="30A30A4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（1）年龄</w:t>
            </w:r>
            <w:r>
              <w:rPr>
                <w:rFonts w:hint="eastAsia" w:ascii="仿宋" w:hAnsi="仿宋" w:cs="仿宋"/>
                <w:i w:val="0"/>
                <w:iCs w:val="0"/>
                <w:color w:val="000000"/>
                <w:kern w:val="0"/>
                <w:sz w:val="21"/>
                <w:szCs w:val="21"/>
                <w:u w:val="none"/>
                <w:lang w:val="en-US" w:eastAsia="zh-CN" w:bidi="ar"/>
              </w:rPr>
              <w:t>35</w:t>
            </w:r>
            <w:r>
              <w:rPr>
                <w:rFonts w:hint="eastAsia" w:ascii="仿宋" w:hAnsi="仿宋" w:eastAsia="仿宋" w:cs="仿宋"/>
                <w:i w:val="0"/>
                <w:iCs w:val="0"/>
                <w:color w:val="000000"/>
                <w:kern w:val="0"/>
                <w:sz w:val="21"/>
                <w:szCs w:val="21"/>
                <w:u w:val="none"/>
                <w:lang w:val="en-US" w:eastAsia="zh-CN" w:bidi="ar"/>
              </w:rPr>
              <w:t>周岁以下，</w:t>
            </w:r>
            <w:r>
              <w:rPr>
                <w:rFonts w:hint="eastAsia" w:ascii="仿宋" w:hAnsi="仿宋" w:cs="仿宋"/>
                <w:i w:val="0"/>
                <w:iCs w:val="0"/>
                <w:color w:val="000000"/>
                <w:kern w:val="0"/>
                <w:sz w:val="21"/>
                <w:szCs w:val="21"/>
                <w:u w:val="none"/>
                <w:lang w:val="en-US" w:eastAsia="zh-CN" w:bidi="ar"/>
              </w:rPr>
              <w:t>身体健康。</w:t>
            </w:r>
            <w:r>
              <w:rPr>
                <w:rFonts w:hint="eastAsia" w:ascii="仿宋" w:hAnsi="仿宋" w:eastAsia="仿宋" w:cs="仿宋"/>
                <w:i w:val="0"/>
                <w:iCs w:val="0"/>
                <w:color w:val="000000"/>
                <w:kern w:val="0"/>
                <w:sz w:val="21"/>
                <w:szCs w:val="21"/>
                <w:u w:val="none"/>
                <w:lang w:val="en-US" w:eastAsia="zh-CN" w:bidi="ar"/>
              </w:rPr>
              <w:t>硕士研究生及以上学历，3年以上财务、会计相关工作经验（拥有会计师事务所、央企二级及以上企业、省属一级企业财务管理工作经验，可放宽至本科学历）。</w:t>
            </w:r>
          </w:p>
        </w:tc>
      </w:tr>
      <w:tr w14:paraId="18DE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1DB33C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9C4BE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4F1A57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0115142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（2）负责公司日常会计核算工作；</w:t>
            </w:r>
          </w:p>
        </w:tc>
        <w:tc>
          <w:tcPr>
            <w:tcW w:w="0" w:type="auto"/>
            <w:shd w:val="clear" w:color="auto" w:fill="auto"/>
            <w:vAlign w:val="center"/>
          </w:tcPr>
          <w:p w14:paraId="3035E94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（2）财务、会计、金融等相关专业。</w:t>
            </w:r>
          </w:p>
        </w:tc>
      </w:tr>
      <w:tr w14:paraId="533A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2785E8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5BF49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A646B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193B9BA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（3）负责公司月度、季度、年度会计报表及年度财务预算的编制、审核及上报工作；</w:t>
            </w:r>
          </w:p>
        </w:tc>
        <w:tc>
          <w:tcPr>
            <w:tcW w:w="0" w:type="auto"/>
            <w:shd w:val="clear" w:color="auto" w:fill="auto"/>
            <w:vAlign w:val="center"/>
          </w:tcPr>
          <w:p w14:paraId="3B99812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（3）熟悉财务管理专业知识；掌握财税法规及制度；熟练使用计算机和财务办公应用程序。</w:t>
            </w:r>
          </w:p>
        </w:tc>
      </w:tr>
      <w:tr w14:paraId="42BC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34CAD5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00E7E4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5DF62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02B827E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（4）负责完成上级单位管理需要的各类财务数据填报工作、本级单位的档案管理及本单位收据管理；</w:t>
            </w:r>
          </w:p>
        </w:tc>
        <w:tc>
          <w:tcPr>
            <w:tcW w:w="0" w:type="auto"/>
            <w:shd w:val="clear" w:color="auto" w:fill="auto"/>
            <w:vAlign w:val="center"/>
          </w:tcPr>
          <w:p w14:paraId="41395361">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（4）具备较强的专业能力、学习能力、组织协调能力、团队合作精神、诚信正直、踏实敬业精神、具有强烈的责任感和上进心。</w:t>
            </w:r>
          </w:p>
        </w:tc>
      </w:tr>
      <w:tr w14:paraId="78A0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5E2EBF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310863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B100B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7FC4BB3D">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（5）负责公司日常各项税务核算、申报、缴纳，负责对公司重大事项涉税风险进行评估，配合纳税评估和检查；</w:t>
            </w:r>
          </w:p>
        </w:tc>
        <w:tc>
          <w:tcPr>
            <w:tcW w:w="0" w:type="auto"/>
            <w:vMerge w:val="restart"/>
            <w:shd w:val="clear" w:color="auto" w:fill="auto"/>
            <w:vAlign w:val="center"/>
          </w:tcPr>
          <w:p w14:paraId="62CA77A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（5）同等条件下，拥有会计师事务所、央企二级及以上企业、省属一级企业财务管理工作经验者优先，具有CPA、高级会计职称、中级会计职称者优先。</w:t>
            </w:r>
          </w:p>
        </w:tc>
      </w:tr>
      <w:tr w14:paraId="5EA3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002D97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F8210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0B14E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4DD391A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（6）领导交办的其他工作。</w:t>
            </w:r>
          </w:p>
        </w:tc>
        <w:tc>
          <w:tcPr>
            <w:tcW w:w="0" w:type="auto"/>
            <w:vMerge w:val="continue"/>
            <w:shd w:val="clear" w:color="auto" w:fill="auto"/>
            <w:vAlign w:val="center"/>
          </w:tcPr>
          <w:p w14:paraId="55F6498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r>
      <w:tr w14:paraId="2865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restart"/>
            <w:shd w:val="clear" w:color="auto" w:fill="auto"/>
            <w:noWrap/>
            <w:vAlign w:val="center"/>
          </w:tcPr>
          <w:p w14:paraId="12D1757F">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0" w:type="auto"/>
            <w:vMerge w:val="restart"/>
            <w:shd w:val="clear" w:color="auto" w:fill="auto"/>
            <w:noWrap/>
            <w:vAlign w:val="center"/>
          </w:tcPr>
          <w:p w14:paraId="0E17D9F4">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人力资源</w:t>
            </w:r>
          </w:p>
        </w:tc>
        <w:tc>
          <w:tcPr>
            <w:tcW w:w="0" w:type="auto"/>
            <w:vMerge w:val="restart"/>
            <w:shd w:val="clear" w:color="auto" w:fill="auto"/>
            <w:noWrap/>
            <w:vAlign w:val="center"/>
          </w:tcPr>
          <w:p w14:paraId="5EEF7A5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shd w:val="clear" w:color="auto" w:fill="auto"/>
            <w:vAlign w:val="center"/>
          </w:tcPr>
          <w:p w14:paraId="52F90A8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（1）组织开展组织机构、岗位和编制的设置和调整工作。负责制定人力资源管理相关制度，并组织实施。</w:t>
            </w:r>
          </w:p>
        </w:tc>
        <w:tc>
          <w:tcPr>
            <w:tcW w:w="0" w:type="auto"/>
            <w:shd w:val="clear" w:color="auto" w:fill="auto"/>
            <w:vAlign w:val="center"/>
          </w:tcPr>
          <w:p w14:paraId="554F9C2C">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（1）年龄</w:t>
            </w:r>
            <w:r>
              <w:rPr>
                <w:rFonts w:hint="eastAsia" w:ascii="仿宋" w:hAnsi="仿宋" w:cs="仿宋"/>
                <w:i w:val="0"/>
                <w:iCs w:val="0"/>
                <w:color w:val="000000"/>
                <w:kern w:val="0"/>
                <w:sz w:val="21"/>
                <w:szCs w:val="21"/>
                <w:u w:val="none"/>
                <w:lang w:val="en-US" w:eastAsia="zh-CN" w:bidi="ar"/>
              </w:rPr>
              <w:t>35</w:t>
            </w:r>
            <w:r>
              <w:rPr>
                <w:rFonts w:hint="eastAsia" w:ascii="仿宋" w:hAnsi="仿宋" w:eastAsia="仿宋" w:cs="仿宋"/>
                <w:i w:val="0"/>
                <w:iCs w:val="0"/>
                <w:color w:val="000000"/>
                <w:kern w:val="0"/>
                <w:sz w:val="21"/>
                <w:szCs w:val="21"/>
                <w:u w:val="none"/>
                <w:lang w:val="en-US" w:eastAsia="zh-CN" w:bidi="ar"/>
              </w:rPr>
              <w:t>周岁以下，</w:t>
            </w:r>
            <w:r>
              <w:rPr>
                <w:rFonts w:hint="eastAsia" w:ascii="仿宋" w:hAnsi="仿宋" w:cs="仿宋"/>
                <w:i w:val="0"/>
                <w:iCs w:val="0"/>
                <w:color w:val="000000"/>
                <w:kern w:val="0"/>
                <w:sz w:val="21"/>
                <w:szCs w:val="21"/>
                <w:u w:val="none"/>
                <w:lang w:val="en-US" w:eastAsia="zh-CN" w:bidi="ar"/>
              </w:rPr>
              <w:t>身体健康。</w:t>
            </w:r>
            <w:r>
              <w:rPr>
                <w:rFonts w:hint="eastAsia" w:ascii="仿宋" w:hAnsi="仿宋" w:eastAsia="仿宋" w:cs="仿宋"/>
                <w:i w:val="0"/>
                <w:iCs w:val="0"/>
                <w:color w:val="000000"/>
                <w:kern w:val="0"/>
                <w:sz w:val="21"/>
                <w:szCs w:val="21"/>
                <w:u w:val="none"/>
                <w:lang w:val="en-US" w:eastAsia="zh-CN" w:bidi="ar"/>
              </w:rPr>
              <w:t>硕士研究生及以上学历。</w:t>
            </w:r>
          </w:p>
        </w:tc>
      </w:tr>
      <w:tr w14:paraId="4396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25C953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63F5BE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46C5A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5921CA9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（2）负责员工招聘及引进工作。</w:t>
            </w:r>
          </w:p>
        </w:tc>
        <w:tc>
          <w:tcPr>
            <w:tcW w:w="0" w:type="auto"/>
            <w:shd w:val="clear" w:color="auto" w:fill="auto"/>
            <w:vAlign w:val="center"/>
          </w:tcPr>
          <w:p w14:paraId="7B44920E">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（2）财经类专业，其中人力资源相关专业优先。</w:t>
            </w:r>
          </w:p>
        </w:tc>
      </w:tr>
      <w:tr w14:paraId="13FB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3723FA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61EC9A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CC28E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356940A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（3）组织培训工作。</w:t>
            </w:r>
          </w:p>
        </w:tc>
        <w:tc>
          <w:tcPr>
            <w:tcW w:w="0" w:type="auto"/>
            <w:shd w:val="clear" w:color="auto" w:fill="auto"/>
            <w:vAlign w:val="center"/>
          </w:tcPr>
          <w:p w14:paraId="3490FC7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（3）具有人事管理、招聘、薪酬、绩效</w:t>
            </w:r>
            <w:r>
              <w:rPr>
                <w:rFonts w:hint="eastAsia" w:ascii="仿宋" w:hAnsi="仿宋" w:cs="仿宋"/>
                <w:i w:val="0"/>
                <w:iCs w:val="0"/>
                <w:color w:val="000000"/>
                <w:kern w:val="0"/>
                <w:sz w:val="21"/>
                <w:szCs w:val="21"/>
                <w:u w:val="none"/>
                <w:lang w:val="en-US" w:eastAsia="zh-CN" w:bidi="ar"/>
              </w:rPr>
              <w:t>等</w:t>
            </w:r>
            <w:r>
              <w:rPr>
                <w:rFonts w:hint="eastAsia" w:ascii="仿宋" w:hAnsi="仿宋" w:eastAsia="仿宋" w:cs="仿宋"/>
                <w:i w:val="0"/>
                <w:iCs w:val="0"/>
                <w:color w:val="000000"/>
                <w:kern w:val="0"/>
                <w:sz w:val="21"/>
                <w:szCs w:val="21"/>
                <w:u w:val="none"/>
                <w:lang w:val="en-US" w:eastAsia="zh-CN" w:bidi="ar"/>
              </w:rPr>
              <w:t>相关工作经验。</w:t>
            </w:r>
          </w:p>
        </w:tc>
      </w:tr>
      <w:tr w14:paraId="2464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31B69F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44792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0C26EE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4285F61C">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（4）负责建立和完善公司薪酬管理体系。负责年度工资总额预算清算管理；负责员工的薪酬管理工作；组织开展员工绩效考核工作；负责集团员工五险一金缴纳工作。</w:t>
            </w:r>
          </w:p>
        </w:tc>
        <w:tc>
          <w:tcPr>
            <w:tcW w:w="0" w:type="auto"/>
            <w:vMerge w:val="restart"/>
            <w:shd w:val="clear" w:color="auto" w:fill="auto"/>
            <w:vAlign w:val="center"/>
          </w:tcPr>
          <w:p w14:paraId="3D029CDC">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（4）具备人力资源管理师中级职称优先。</w:t>
            </w:r>
          </w:p>
        </w:tc>
      </w:tr>
      <w:tr w14:paraId="1B26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6CCBFB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C82D4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03E0B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3A8109EE">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（5）负责公司员工劳动关系管理与岗位聘任相关工作；</w:t>
            </w:r>
          </w:p>
        </w:tc>
        <w:tc>
          <w:tcPr>
            <w:tcW w:w="0" w:type="auto"/>
            <w:vMerge w:val="continue"/>
            <w:shd w:val="clear" w:color="auto" w:fill="auto"/>
            <w:vAlign w:val="center"/>
          </w:tcPr>
          <w:p w14:paraId="3C82906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r>
      <w:tr w14:paraId="487C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41FF7B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C231D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660B12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726ED516">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（6）负责建立和完善员工职业发展通道，并组织实施；</w:t>
            </w:r>
          </w:p>
        </w:tc>
        <w:tc>
          <w:tcPr>
            <w:tcW w:w="0" w:type="auto"/>
            <w:vMerge w:val="continue"/>
            <w:shd w:val="clear" w:color="auto" w:fill="auto"/>
            <w:vAlign w:val="center"/>
          </w:tcPr>
          <w:p w14:paraId="4E30046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r>
      <w:tr w14:paraId="13D8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3D9DA3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85090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786CF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643534E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（7）负责集团经理层成员任期制和契约化的签订与管理工作。</w:t>
            </w:r>
          </w:p>
        </w:tc>
        <w:tc>
          <w:tcPr>
            <w:tcW w:w="0" w:type="auto"/>
            <w:vMerge w:val="continue"/>
            <w:shd w:val="clear" w:color="auto" w:fill="auto"/>
            <w:vAlign w:val="center"/>
          </w:tcPr>
          <w:p w14:paraId="3505A9D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r>
      <w:tr w14:paraId="6A27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0" w:type="auto"/>
            <w:vMerge w:val="restart"/>
            <w:shd w:val="clear" w:color="auto" w:fill="auto"/>
            <w:noWrap/>
            <w:vAlign w:val="center"/>
          </w:tcPr>
          <w:p w14:paraId="247FEE7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0" w:type="auto"/>
            <w:vMerge w:val="restart"/>
            <w:shd w:val="clear" w:color="auto" w:fill="auto"/>
            <w:noWrap/>
            <w:vAlign w:val="center"/>
          </w:tcPr>
          <w:p w14:paraId="48F07A6E">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政务管理</w:t>
            </w:r>
          </w:p>
        </w:tc>
        <w:tc>
          <w:tcPr>
            <w:tcW w:w="0" w:type="auto"/>
            <w:vMerge w:val="restart"/>
            <w:shd w:val="clear" w:color="auto" w:fill="auto"/>
            <w:noWrap/>
            <w:vAlign w:val="center"/>
          </w:tcPr>
          <w:p w14:paraId="6646714C">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shd w:val="clear" w:color="auto" w:fill="auto"/>
            <w:vAlign w:val="center"/>
          </w:tcPr>
          <w:p w14:paraId="2BBE738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（1）负责按照法定程序筹备公司董事会会议、起草有关文件；负责完成董事会会议纪要以及督办落实董事会议定事项；负责董事会相关文件的组织；负责协助协调董事会各专门委员会的各项工作。</w:t>
            </w:r>
          </w:p>
        </w:tc>
        <w:tc>
          <w:tcPr>
            <w:tcW w:w="0" w:type="auto"/>
            <w:shd w:val="clear" w:color="auto" w:fill="auto"/>
            <w:vAlign w:val="center"/>
          </w:tcPr>
          <w:p w14:paraId="0E673B5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（1）硕士研究生及以上学历。</w:t>
            </w:r>
          </w:p>
        </w:tc>
      </w:tr>
      <w:tr w14:paraId="597A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27D209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3EF52B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3F4E9E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1FD36C9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（2）负责筹备总经理办公会议，起草有关文件；负责起草总经理办公会会议纪要以及督办落实总经理办公会议定事项。</w:t>
            </w:r>
          </w:p>
        </w:tc>
        <w:tc>
          <w:tcPr>
            <w:tcW w:w="0" w:type="auto"/>
            <w:shd w:val="clear" w:color="auto" w:fill="auto"/>
            <w:vAlign w:val="center"/>
          </w:tcPr>
          <w:p w14:paraId="6A9EFDEC">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（2）年龄</w:t>
            </w:r>
            <w:r>
              <w:rPr>
                <w:rFonts w:hint="eastAsia" w:ascii="仿宋" w:hAnsi="仿宋" w:cs="仿宋"/>
                <w:i w:val="0"/>
                <w:iCs w:val="0"/>
                <w:color w:val="000000"/>
                <w:kern w:val="0"/>
                <w:sz w:val="21"/>
                <w:szCs w:val="21"/>
                <w:u w:val="none"/>
                <w:lang w:val="en-US" w:eastAsia="zh-CN" w:bidi="ar"/>
              </w:rPr>
              <w:t>35</w:t>
            </w:r>
            <w:r>
              <w:rPr>
                <w:rFonts w:hint="eastAsia" w:ascii="仿宋" w:hAnsi="仿宋" w:eastAsia="仿宋" w:cs="仿宋"/>
                <w:i w:val="0"/>
                <w:iCs w:val="0"/>
                <w:color w:val="000000"/>
                <w:kern w:val="0"/>
                <w:sz w:val="21"/>
                <w:szCs w:val="21"/>
                <w:u w:val="none"/>
                <w:lang w:val="en-US" w:eastAsia="zh-CN" w:bidi="ar"/>
              </w:rPr>
              <w:t>周岁以下，身体健康。</w:t>
            </w:r>
          </w:p>
        </w:tc>
      </w:tr>
      <w:tr w14:paraId="2324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078366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E305C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4EC075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3007765B">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（3）负责公司制度的归口管理；负责组织开展公司制度建设整体策划工作；负责牵头组织各部门建立健全本部门制度。</w:t>
            </w:r>
          </w:p>
        </w:tc>
        <w:tc>
          <w:tcPr>
            <w:tcW w:w="0" w:type="auto"/>
            <w:shd w:val="clear" w:color="auto" w:fill="auto"/>
            <w:vAlign w:val="center"/>
          </w:tcPr>
          <w:p w14:paraId="3F67484C">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（3）能够熟练运用办公软件，有一定的公文写作能力。</w:t>
            </w:r>
          </w:p>
        </w:tc>
      </w:tr>
      <w:tr w14:paraId="04BE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40ACFA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2AB12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3416CF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7F06F90D">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（4）负责公司通信、网络系统的维护工作；负责电脑、打印机等办公电子设备的日常维护和管理工作。</w:t>
            </w:r>
          </w:p>
        </w:tc>
        <w:tc>
          <w:tcPr>
            <w:tcW w:w="0" w:type="auto"/>
            <w:shd w:val="clear" w:color="auto" w:fill="auto"/>
            <w:vAlign w:val="center"/>
          </w:tcPr>
          <w:p w14:paraId="5F75129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（4）具备较强的沟通协调能力，团队协作精神。</w:t>
            </w:r>
          </w:p>
        </w:tc>
      </w:tr>
      <w:tr w14:paraId="6A77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364EE0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3472B7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029042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1036FDF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（5）负责集团办公用品的采购发放工作；负责组织会议及承办的大型活动，做好相关接待工作。</w:t>
            </w:r>
          </w:p>
        </w:tc>
        <w:tc>
          <w:tcPr>
            <w:tcW w:w="0" w:type="auto"/>
            <w:shd w:val="clear" w:color="auto" w:fill="auto"/>
            <w:vAlign w:val="center"/>
          </w:tcPr>
          <w:p w14:paraId="75E1CF8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（5）具有行政事务工作经验、熟悉政务办公运转优先。</w:t>
            </w:r>
          </w:p>
        </w:tc>
      </w:tr>
      <w:tr w14:paraId="0480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restart"/>
            <w:shd w:val="clear" w:color="auto" w:fill="auto"/>
            <w:noWrap/>
            <w:vAlign w:val="center"/>
          </w:tcPr>
          <w:p w14:paraId="10016D4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0" w:type="auto"/>
            <w:vMerge w:val="restart"/>
            <w:shd w:val="clear" w:color="auto" w:fill="auto"/>
            <w:noWrap/>
            <w:vAlign w:val="center"/>
          </w:tcPr>
          <w:p w14:paraId="40ED6B7B">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党群管理</w:t>
            </w:r>
          </w:p>
        </w:tc>
        <w:tc>
          <w:tcPr>
            <w:tcW w:w="0" w:type="auto"/>
            <w:vMerge w:val="restart"/>
            <w:shd w:val="clear" w:color="auto" w:fill="auto"/>
            <w:noWrap/>
            <w:vAlign w:val="center"/>
          </w:tcPr>
          <w:p w14:paraId="58775BD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0" w:type="auto"/>
            <w:shd w:val="clear" w:color="auto" w:fill="auto"/>
            <w:vAlign w:val="center"/>
          </w:tcPr>
          <w:p w14:paraId="19575FF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（1）负责筹备党组织会会议，起草有关文件；负责起草党组织会会议纪要以及督办落实党组织会议议定事项；负责宣传贯彻党的路线方针政策，组织党员干部开展政治理论学习等思想政治建设工作。</w:t>
            </w:r>
          </w:p>
        </w:tc>
        <w:tc>
          <w:tcPr>
            <w:tcW w:w="0" w:type="auto"/>
            <w:shd w:val="clear" w:color="auto" w:fill="auto"/>
            <w:vAlign w:val="center"/>
          </w:tcPr>
          <w:p w14:paraId="273426C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（1）中共党员，硕士研究生及以上学历。</w:t>
            </w:r>
          </w:p>
        </w:tc>
      </w:tr>
      <w:tr w14:paraId="0951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5DD283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6F940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29BAF9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40FD160D">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（2）负责开展党的组织建设工作，研究、指导党组织建设和党员队伍建设等工作；牵头作风建设工作。</w:t>
            </w:r>
          </w:p>
        </w:tc>
        <w:tc>
          <w:tcPr>
            <w:tcW w:w="0" w:type="auto"/>
            <w:shd w:val="clear" w:color="auto" w:fill="auto"/>
            <w:vAlign w:val="center"/>
          </w:tcPr>
          <w:p w14:paraId="7658A52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r>
              <w:rPr>
                <w:rFonts w:hint="eastAsia" w:ascii="仿宋" w:hAnsi="仿宋" w:cs="仿宋"/>
                <w:i w:val="0"/>
                <w:iCs w:val="0"/>
                <w:color w:val="000000"/>
                <w:kern w:val="0"/>
                <w:sz w:val="21"/>
                <w:szCs w:val="21"/>
                <w:u w:val="none"/>
                <w:lang w:val="en-US" w:eastAsia="zh-CN" w:bidi="ar"/>
              </w:rPr>
              <w:t>35</w:t>
            </w:r>
            <w:r>
              <w:rPr>
                <w:rFonts w:hint="eastAsia" w:ascii="仿宋" w:hAnsi="仿宋" w:eastAsia="仿宋" w:cs="仿宋"/>
                <w:i w:val="0"/>
                <w:iCs w:val="0"/>
                <w:color w:val="000000"/>
                <w:kern w:val="0"/>
                <w:sz w:val="21"/>
                <w:szCs w:val="21"/>
                <w:u w:val="none"/>
                <w:lang w:val="en-US" w:eastAsia="zh-CN" w:bidi="ar"/>
              </w:rPr>
              <w:t>周岁以下，身体健康。</w:t>
            </w:r>
          </w:p>
        </w:tc>
      </w:tr>
      <w:tr w14:paraId="2155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3A40C5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CB357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22E146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00B2D0D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（3）负责建立健全党的建设制度体系，负责党风廉政建设工作，牵头落实全面从严治党主体责任。</w:t>
            </w:r>
          </w:p>
        </w:tc>
        <w:tc>
          <w:tcPr>
            <w:tcW w:w="0" w:type="auto"/>
            <w:vMerge w:val="restart"/>
            <w:shd w:val="clear" w:color="auto" w:fill="auto"/>
            <w:vAlign w:val="center"/>
          </w:tcPr>
          <w:p w14:paraId="7703C09E">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（3）熟悉党建业务知识，具备较强的公文写作和文字综合能力。具有党政机关或国有企业10年以上党务及公文写作经验</w:t>
            </w:r>
            <w:r>
              <w:rPr>
                <w:rFonts w:hint="eastAsia" w:ascii="仿宋" w:hAnsi="仿宋" w:cs="仿宋"/>
                <w:i w:val="0"/>
                <w:iCs w:val="0"/>
                <w:color w:val="000000"/>
                <w:kern w:val="0"/>
                <w:sz w:val="21"/>
                <w:szCs w:val="21"/>
                <w:u w:val="none"/>
                <w:lang w:val="en-US" w:eastAsia="zh-CN" w:bidi="ar"/>
              </w:rPr>
              <w:t>的</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cs="仿宋"/>
                <w:i w:val="0"/>
                <w:iCs w:val="0"/>
                <w:color w:val="000000"/>
                <w:kern w:val="0"/>
                <w:sz w:val="21"/>
                <w:szCs w:val="21"/>
                <w:u w:val="none"/>
                <w:lang w:val="en-US" w:eastAsia="zh-CN" w:bidi="ar"/>
              </w:rPr>
              <w:t>学历年龄可适当放宽</w:t>
            </w:r>
            <w:r>
              <w:rPr>
                <w:rFonts w:hint="eastAsia" w:ascii="仿宋" w:hAnsi="仿宋" w:eastAsia="仿宋" w:cs="仿宋"/>
                <w:i w:val="0"/>
                <w:iCs w:val="0"/>
                <w:color w:val="000000"/>
                <w:kern w:val="0"/>
                <w:sz w:val="21"/>
                <w:szCs w:val="21"/>
                <w:u w:val="none"/>
                <w:lang w:val="en-US" w:eastAsia="zh-CN" w:bidi="ar"/>
              </w:rPr>
              <w:t>。</w:t>
            </w:r>
          </w:p>
        </w:tc>
      </w:tr>
      <w:tr w14:paraId="2EA5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6D815C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F354D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65CDD1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192AD45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（4）负责党组织理论中心组学习工作。</w:t>
            </w:r>
          </w:p>
        </w:tc>
        <w:tc>
          <w:tcPr>
            <w:tcW w:w="0" w:type="auto"/>
            <w:vMerge w:val="continue"/>
            <w:shd w:val="clear" w:color="auto" w:fill="auto"/>
            <w:vAlign w:val="center"/>
          </w:tcPr>
          <w:p w14:paraId="56107B3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r>
      <w:tr w14:paraId="4348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16CF8C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441A44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65DD2E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6A0DB99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（5）负责意识形态工作。负责对内、对外的宣传工作及舆情监测和导控工作。负责对外公开宣传信息的审核和报送工作。</w:t>
            </w:r>
          </w:p>
        </w:tc>
        <w:tc>
          <w:tcPr>
            <w:tcW w:w="0" w:type="auto"/>
            <w:vMerge w:val="continue"/>
            <w:shd w:val="clear" w:color="auto" w:fill="auto"/>
            <w:vAlign w:val="center"/>
          </w:tcPr>
          <w:p w14:paraId="7D4DF64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r>
      <w:tr w14:paraId="0AB0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506C95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097558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E7E48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28325D1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（6）负责统战工作；负责精神文明建设工作和企业文化建设工作。</w:t>
            </w:r>
          </w:p>
        </w:tc>
        <w:tc>
          <w:tcPr>
            <w:tcW w:w="0" w:type="auto"/>
            <w:vMerge w:val="continue"/>
            <w:shd w:val="clear" w:color="auto" w:fill="auto"/>
            <w:vAlign w:val="center"/>
          </w:tcPr>
          <w:p w14:paraId="1059CC5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r>
      <w:tr w14:paraId="1458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411ABB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3AABA9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43D255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42CA863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（7）负责工会群团工作。负责民主管理、民主监督和企务公开工作。负责监督有关劳动合同、安全生产、劳动保护等法规的执行。</w:t>
            </w:r>
          </w:p>
        </w:tc>
        <w:tc>
          <w:tcPr>
            <w:tcW w:w="0" w:type="auto"/>
            <w:vMerge w:val="continue"/>
            <w:shd w:val="clear" w:color="auto" w:fill="auto"/>
            <w:vAlign w:val="center"/>
          </w:tcPr>
          <w:p w14:paraId="7B7F9DA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r>
      <w:tr w14:paraId="1AE3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7D896C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6EA6FC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075BFA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491CF119">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（8）负责工会有关工作。</w:t>
            </w:r>
          </w:p>
        </w:tc>
        <w:tc>
          <w:tcPr>
            <w:tcW w:w="0" w:type="auto"/>
            <w:vMerge w:val="continue"/>
            <w:shd w:val="clear" w:color="auto" w:fill="auto"/>
            <w:vAlign w:val="center"/>
          </w:tcPr>
          <w:p w14:paraId="5B7EBD8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r>
      <w:tr w14:paraId="1BD1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7ADF06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328DCC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6651B2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0986C925">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（9）组织先优推荐、评选、表彰工作。</w:t>
            </w:r>
          </w:p>
        </w:tc>
        <w:tc>
          <w:tcPr>
            <w:tcW w:w="0" w:type="auto"/>
            <w:vMerge w:val="continue"/>
            <w:shd w:val="clear" w:color="auto" w:fill="auto"/>
            <w:vAlign w:val="center"/>
          </w:tcPr>
          <w:p w14:paraId="531C55C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r>
      <w:tr w14:paraId="0801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674405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050D13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FD571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1136A719">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（10）负责共青团日常工作。</w:t>
            </w:r>
          </w:p>
        </w:tc>
        <w:tc>
          <w:tcPr>
            <w:tcW w:w="0" w:type="auto"/>
            <w:vMerge w:val="continue"/>
            <w:shd w:val="clear" w:color="auto" w:fill="auto"/>
            <w:vAlign w:val="center"/>
          </w:tcPr>
          <w:p w14:paraId="5874487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r>
      <w:tr w14:paraId="33FE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20FF81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6FA30E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2F13F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2B226BCE">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（11）负责退休人员的服务、协调工作。</w:t>
            </w:r>
          </w:p>
        </w:tc>
        <w:tc>
          <w:tcPr>
            <w:tcW w:w="0" w:type="auto"/>
            <w:vMerge w:val="continue"/>
            <w:shd w:val="clear" w:color="auto" w:fill="auto"/>
            <w:vAlign w:val="center"/>
          </w:tcPr>
          <w:p w14:paraId="174BAD8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r>
      <w:tr w14:paraId="7B49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6" w:hRule="atLeast"/>
        </w:trPr>
        <w:tc>
          <w:tcPr>
            <w:tcW w:w="0" w:type="auto"/>
            <w:vMerge w:val="restart"/>
            <w:shd w:val="clear" w:color="auto" w:fill="auto"/>
            <w:noWrap/>
            <w:vAlign w:val="center"/>
          </w:tcPr>
          <w:p w14:paraId="4E16792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0" w:type="auto"/>
            <w:vMerge w:val="restart"/>
            <w:shd w:val="clear" w:color="auto" w:fill="auto"/>
            <w:noWrap/>
            <w:vAlign w:val="center"/>
          </w:tcPr>
          <w:p w14:paraId="69FD64E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投资与产业研究岗</w:t>
            </w:r>
          </w:p>
        </w:tc>
        <w:tc>
          <w:tcPr>
            <w:tcW w:w="0" w:type="auto"/>
            <w:vMerge w:val="restart"/>
            <w:shd w:val="clear" w:color="auto" w:fill="auto"/>
            <w:noWrap/>
            <w:vAlign w:val="center"/>
          </w:tcPr>
          <w:p w14:paraId="3575DC49">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0" w:type="auto"/>
            <w:shd w:val="clear" w:color="auto" w:fill="auto"/>
            <w:vAlign w:val="center"/>
          </w:tcPr>
          <w:p w14:paraId="0B99A03F">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根据部门工作安排，开展所负责项目的受理和准备工作；调查项目的行业研究、产品、技术、市场、团队及行业竞争、发展趋势等状况，并对受理项目作出判断；开展项目所在行业的研究分析工作，筛选投资项目。</w:t>
            </w:r>
          </w:p>
        </w:tc>
        <w:tc>
          <w:tcPr>
            <w:tcW w:w="0" w:type="auto"/>
            <w:shd w:val="clear" w:color="auto" w:fill="auto"/>
            <w:vAlign w:val="center"/>
          </w:tcPr>
          <w:p w14:paraId="099EC52E">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cs="仿宋"/>
                <w:i w:val="0"/>
                <w:iCs w:val="0"/>
                <w:color w:val="000000"/>
                <w:kern w:val="0"/>
                <w:sz w:val="21"/>
                <w:szCs w:val="21"/>
                <w:u w:val="none"/>
                <w:lang w:val="en-US" w:eastAsia="zh-CN" w:bidi="ar"/>
              </w:rPr>
              <w:t>35</w:t>
            </w:r>
            <w:r>
              <w:rPr>
                <w:rFonts w:hint="eastAsia" w:ascii="仿宋" w:hAnsi="仿宋" w:eastAsia="仿宋" w:cs="仿宋"/>
                <w:i w:val="0"/>
                <w:iCs w:val="0"/>
                <w:color w:val="000000"/>
                <w:kern w:val="0"/>
                <w:sz w:val="21"/>
                <w:szCs w:val="21"/>
                <w:u w:val="none"/>
                <w:lang w:val="en-US" w:eastAsia="zh-CN" w:bidi="ar"/>
              </w:rPr>
              <w:t>周岁以下，</w:t>
            </w:r>
            <w:r>
              <w:rPr>
                <w:rFonts w:hint="eastAsia" w:ascii="仿宋" w:hAnsi="仿宋" w:cs="仿宋"/>
                <w:i w:val="0"/>
                <w:iCs w:val="0"/>
                <w:color w:val="000000"/>
                <w:kern w:val="0"/>
                <w:sz w:val="21"/>
                <w:szCs w:val="21"/>
                <w:u w:val="none"/>
                <w:lang w:val="en-US" w:eastAsia="zh-CN" w:bidi="ar"/>
              </w:rPr>
              <w:t>身体健康。</w:t>
            </w:r>
            <w:r>
              <w:rPr>
                <w:rFonts w:hint="eastAsia" w:ascii="仿宋" w:hAnsi="仿宋" w:eastAsia="仿宋" w:cs="仿宋"/>
                <w:i w:val="0"/>
                <w:iCs w:val="0"/>
                <w:color w:val="000000"/>
                <w:kern w:val="0"/>
                <w:sz w:val="21"/>
                <w:szCs w:val="21"/>
                <w:u w:val="none"/>
                <w:lang w:val="en-US" w:eastAsia="zh-CN" w:bidi="ar"/>
              </w:rPr>
              <w:t>硕士研究生及以上学历。（投资工作经验满3年，且直接参与5个及以上投资项目，学历可放宽至本科），具有理工科、财务、金融、法律、企业管理等专业背景。</w:t>
            </w:r>
          </w:p>
        </w:tc>
      </w:tr>
      <w:tr w14:paraId="34BA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5BAD53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37C140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3A3C49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46B9AE51">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根据初步调研和判断，形成初步调研报告；开展拟投资企业的产品情况、技术力量、人才团队、市场前景、盈利模式等信息的调查工作，并参与项目论证；协助组织咨询外部行业专家，依据国家产业政策、市场规模、发展趋势等，负责分析项目亮点、法律风险和投资风险，商务谈判，形成投资方案及投资相关报告。</w:t>
            </w:r>
          </w:p>
        </w:tc>
        <w:tc>
          <w:tcPr>
            <w:tcW w:w="0" w:type="auto"/>
            <w:shd w:val="clear" w:color="auto" w:fill="auto"/>
            <w:vAlign w:val="center"/>
          </w:tcPr>
          <w:p w14:paraId="19BD1C1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（2）掌握投资、金融、经济学等方面的知识，掌握公共关系、商务谈判等相关知识，了解金融风险控制相关知识，了解相关法律、政策法规。</w:t>
            </w:r>
          </w:p>
        </w:tc>
      </w:tr>
      <w:tr w14:paraId="0142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312F8E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2A1B97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D227A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120B02FC">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执行投资项目前期的资料收集工作；协助开展投资项目的评估论证，参与商务谈判，设计投资方案；协助开展投资项目的进一步尽职调查工作，履行出资审批程序；参与合作方进行拟投资项目的投资协议、章程、“三会”组建等进行的商务谈判，参与签订项目投资协议；根据投资协议要求，配合相关部门完成资金划转及验资等手续。</w:t>
            </w:r>
          </w:p>
        </w:tc>
        <w:tc>
          <w:tcPr>
            <w:tcW w:w="0" w:type="auto"/>
            <w:vMerge w:val="restart"/>
            <w:shd w:val="clear" w:color="auto" w:fill="auto"/>
            <w:vAlign w:val="center"/>
          </w:tcPr>
          <w:p w14:paraId="7C11925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（3）具有较强的沟通协调能力，具有良好的人际交往和商务谈判能力，具有良好的口头表达能力。</w:t>
            </w:r>
          </w:p>
        </w:tc>
      </w:tr>
      <w:tr w14:paraId="3778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6" w:hRule="atLeast"/>
        </w:trPr>
        <w:tc>
          <w:tcPr>
            <w:tcW w:w="0" w:type="auto"/>
            <w:vMerge w:val="continue"/>
            <w:shd w:val="clear" w:color="auto" w:fill="auto"/>
            <w:noWrap/>
            <w:vAlign w:val="center"/>
          </w:tcPr>
          <w:p w14:paraId="719261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638370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68479A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3B420C4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（4）协助开展股权投资项目及基金的投后管理工作。</w:t>
            </w:r>
          </w:p>
        </w:tc>
        <w:tc>
          <w:tcPr>
            <w:tcW w:w="0" w:type="auto"/>
            <w:vMerge w:val="continue"/>
            <w:shd w:val="clear" w:color="auto" w:fill="auto"/>
            <w:vAlign w:val="center"/>
          </w:tcPr>
          <w:p w14:paraId="0AA330E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r>
      <w:tr w14:paraId="6F6C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trPr>
        <w:tc>
          <w:tcPr>
            <w:tcW w:w="0" w:type="auto"/>
            <w:vMerge w:val="continue"/>
            <w:shd w:val="clear" w:color="auto" w:fill="auto"/>
            <w:noWrap/>
            <w:vAlign w:val="center"/>
          </w:tcPr>
          <w:p w14:paraId="307AB1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6B1052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21B235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5D9779E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（5）协助部门制定、修改和完善公司投资相关的工作流程和制度，确保流程制度的完整性；按照制定的投资工作流程和制度，执行相关的投资工作。</w:t>
            </w:r>
          </w:p>
        </w:tc>
        <w:tc>
          <w:tcPr>
            <w:tcW w:w="0" w:type="auto"/>
            <w:vMerge w:val="continue"/>
            <w:shd w:val="clear" w:color="auto" w:fill="auto"/>
            <w:vAlign w:val="center"/>
          </w:tcPr>
          <w:p w14:paraId="7B4ACF1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r>
      <w:tr w14:paraId="654E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restart"/>
            <w:shd w:val="clear" w:color="auto" w:fill="auto"/>
            <w:noWrap/>
            <w:vAlign w:val="center"/>
          </w:tcPr>
          <w:p w14:paraId="3DA7F911">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0" w:type="auto"/>
            <w:vMerge w:val="restart"/>
            <w:shd w:val="clear" w:color="auto" w:fill="auto"/>
            <w:noWrap/>
            <w:vAlign w:val="center"/>
          </w:tcPr>
          <w:p w14:paraId="276685AF">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法务风控岗</w:t>
            </w:r>
          </w:p>
        </w:tc>
        <w:tc>
          <w:tcPr>
            <w:tcW w:w="0" w:type="auto"/>
            <w:vMerge w:val="restart"/>
            <w:shd w:val="clear" w:color="auto" w:fill="auto"/>
            <w:noWrap/>
            <w:vAlign w:val="center"/>
          </w:tcPr>
          <w:p w14:paraId="74741EB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shd w:val="clear" w:color="auto" w:fill="auto"/>
            <w:vAlign w:val="center"/>
          </w:tcPr>
          <w:p w14:paraId="602D4AC6">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（1）负责建立健全公司法律风险合规体系，组织开展相关法律培训，承担法律风控相关考核任务。</w:t>
            </w:r>
          </w:p>
        </w:tc>
        <w:tc>
          <w:tcPr>
            <w:tcW w:w="0" w:type="auto"/>
            <w:shd w:val="clear" w:color="auto" w:fill="auto"/>
            <w:vAlign w:val="center"/>
          </w:tcPr>
          <w:p w14:paraId="3A164D9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（1）年龄</w:t>
            </w:r>
            <w:r>
              <w:rPr>
                <w:rFonts w:hint="eastAsia" w:ascii="仿宋" w:hAnsi="仿宋" w:cs="仿宋"/>
                <w:i w:val="0"/>
                <w:iCs w:val="0"/>
                <w:color w:val="000000"/>
                <w:kern w:val="0"/>
                <w:sz w:val="21"/>
                <w:szCs w:val="21"/>
                <w:u w:val="none"/>
                <w:lang w:val="en-US" w:eastAsia="zh-CN" w:bidi="ar"/>
              </w:rPr>
              <w:t>35</w:t>
            </w:r>
            <w:r>
              <w:rPr>
                <w:rFonts w:hint="eastAsia" w:ascii="仿宋" w:hAnsi="仿宋" w:eastAsia="仿宋" w:cs="仿宋"/>
                <w:i w:val="0"/>
                <w:iCs w:val="0"/>
                <w:color w:val="000000"/>
                <w:kern w:val="0"/>
                <w:sz w:val="21"/>
                <w:szCs w:val="21"/>
                <w:u w:val="none"/>
                <w:lang w:val="en-US" w:eastAsia="zh-CN" w:bidi="ar"/>
              </w:rPr>
              <w:t>周岁以下，身体健康。</w:t>
            </w:r>
          </w:p>
        </w:tc>
      </w:tr>
      <w:tr w14:paraId="3DA4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11A96B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7BA51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251797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100DF26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（2）负责组织处理公司在经营管理活动中涉及的法律问题。</w:t>
            </w:r>
          </w:p>
        </w:tc>
        <w:tc>
          <w:tcPr>
            <w:tcW w:w="0" w:type="auto"/>
            <w:shd w:val="clear" w:color="auto" w:fill="auto"/>
            <w:vAlign w:val="center"/>
          </w:tcPr>
          <w:p w14:paraId="7986B30C">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（2）硕士研究生及以上学历（有同行业头部企业经验，如华为电子、中国电子、中国电科、神州数码、工大软件等或国内、省内知名律所从业经验，可放宽至本科学历），法律相关专业。</w:t>
            </w:r>
          </w:p>
        </w:tc>
      </w:tr>
      <w:tr w14:paraId="7DFB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1845EB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DE526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27FD0C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7D9E967D">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（3）负责对公司重大事项决策、规章制度、对外经济活动中的合同文件等进行法律审核。</w:t>
            </w:r>
          </w:p>
        </w:tc>
        <w:tc>
          <w:tcPr>
            <w:tcW w:w="0" w:type="auto"/>
            <w:shd w:val="clear" w:color="auto" w:fill="auto"/>
            <w:vAlign w:val="center"/>
          </w:tcPr>
          <w:p w14:paraId="6381F795">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（3）具有5年或以上法律相关工作经验，了解政府采购流程和相应的法律法规，了解系统集成、智慧城市、数字政府和信创业务。</w:t>
            </w:r>
          </w:p>
        </w:tc>
      </w:tr>
      <w:tr w14:paraId="5601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285C6F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71F56D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55351C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5E73309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（4）负责组织编制公司投资项目风险评估报告。</w:t>
            </w:r>
          </w:p>
        </w:tc>
        <w:tc>
          <w:tcPr>
            <w:tcW w:w="0" w:type="auto"/>
            <w:shd w:val="clear" w:color="auto" w:fill="auto"/>
            <w:vAlign w:val="center"/>
          </w:tcPr>
          <w:p w14:paraId="64746B5C">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（4）具备较好的学习分析、沟通协调能力，较强的文字和语言表达能力，能够完成项目合规分析、合同条款制定、风险提示和参与项目谈判的能力，熟练操作各类常用办公软件。</w:t>
            </w:r>
          </w:p>
        </w:tc>
      </w:tr>
      <w:tr w14:paraId="6086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37DD30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22B64A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61D17C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7DD3F075">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（5）负责公司法律纠纷案件管理工作。</w:t>
            </w:r>
          </w:p>
        </w:tc>
        <w:tc>
          <w:tcPr>
            <w:tcW w:w="0" w:type="auto"/>
            <w:vMerge w:val="restart"/>
            <w:shd w:val="clear" w:color="auto" w:fill="auto"/>
            <w:vAlign w:val="center"/>
          </w:tcPr>
          <w:p w14:paraId="55127BB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（5）具有较强的团队意识、责任意识，工作严谨、勤奋。</w:t>
            </w:r>
          </w:p>
        </w:tc>
      </w:tr>
      <w:tr w14:paraId="15D3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vMerge w:val="continue"/>
            <w:shd w:val="clear" w:color="auto" w:fill="auto"/>
            <w:noWrap/>
            <w:vAlign w:val="center"/>
          </w:tcPr>
          <w:p w14:paraId="5CD2D1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10AA40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vMerge w:val="continue"/>
            <w:shd w:val="clear" w:color="auto" w:fill="auto"/>
            <w:noWrap/>
            <w:vAlign w:val="center"/>
          </w:tcPr>
          <w:p w14:paraId="4C0E32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0" w:type="auto"/>
            <w:shd w:val="clear" w:color="auto" w:fill="auto"/>
            <w:vAlign w:val="center"/>
          </w:tcPr>
          <w:p w14:paraId="51AD8C4D">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（6）负责外聘法律顾问管理。</w:t>
            </w:r>
          </w:p>
        </w:tc>
        <w:tc>
          <w:tcPr>
            <w:tcW w:w="0" w:type="auto"/>
            <w:vMerge w:val="continue"/>
            <w:shd w:val="clear" w:color="auto" w:fill="auto"/>
            <w:vAlign w:val="center"/>
          </w:tcPr>
          <w:p w14:paraId="47259F5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sz w:val="21"/>
                <w:szCs w:val="21"/>
                <w:u w:val="none"/>
              </w:rPr>
            </w:pPr>
          </w:p>
        </w:tc>
      </w:tr>
    </w:tbl>
    <w:p w14:paraId="140F2B8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22"/>
          <w:szCs w:val="22"/>
          <w:u w:val="none"/>
          <w:lang w:val="en-US" w:eastAsia="zh-CN" w:bidi="ar"/>
        </w:rPr>
      </w:pPr>
    </w:p>
    <w:sectPr>
      <w:footerReference r:id="rId5" w:type="default"/>
      <w:pgSz w:w="16838" w:h="11906" w:orient="landscape"/>
      <w:pgMar w:top="720" w:right="720" w:bottom="720" w:left="72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40442D-1A98-4996-AFC0-1B6276A50C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256769D-B11C-4A2C-86BB-65EF1C853B4A}"/>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A82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B3E7F">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8B3E7F">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ODgyYWE2MWExN2Y3ZGZiYTYyOTFmZWEyOGRlYmIifQ=="/>
  </w:docVars>
  <w:rsids>
    <w:rsidRoot w:val="00000000"/>
    <w:rsid w:val="0013128B"/>
    <w:rsid w:val="00754838"/>
    <w:rsid w:val="00D03026"/>
    <w:rsid w:val="01A249C3"/>
    <w:rsid w:val="01D37272"/>
    <w:rsid w:val="01FD42EF"/>
    <w:rsid w:val="023245B3"/>
    <w:rsid w:val="02865C87"/>
    <w:rsid w:val="028E4F47"/>
    <w:rsid w:val="02B71ADC"/>
    <w:rsid w:val="02C668D9"/>
    <w:rsid w:val="04BC223F"/>
    <w:rsid w:val="04DF3C4E"/>
    <w:rsid w:val="05270C62"/>
    <w:rsid w:val="052E656D"/>
    <w:rsid w:val="05343ABC"/>
    <w:rsid w:val="060C08DF"/>
    <w:rsid w:val="06C42ADD"/>
    <w:rsid w:val="071C5217"/>
    <w:rsid w:val="07724E37"/>
    <w:rsid w:val="08112400"/>
    <w:rsid w:val="08A26B0D"/>
    <w:rsid w:val="08D062B9"/>
    <w:rsid w:val="09314921"/>
    <w:rsid w:val="099B173A"/>
    <w:rsid w:val="0B1B5CD9"/>
    <w:rsid w:val="0B3038E6"/>
    <w:rsid w:val="0B6131F9"/>
    <w:rsid w:val="0BB05F2E"/>
    <w:rsid w:val="0C990406"/>
    <w:rsid w:val="0D427BB3"/>
    <w:rsid w:val="0DA367FD"/>
    <w:rsid w:val="0DB337FB"/>
    <w:rsid w:val="0DB875BD"/>
    <w:rsid w:val="0DC86468"/>
    <w:rsid w:val="0ED604E9"/>
    <w:rsid w:val="0F1A688C"/>
    <w:rsid w:val="0F6B0AEA"/>
    <w:rsid w:val="0FCB0A74"/>
    <w:rsid w:val="0FDD306A"/>
    <w:rsid w:val="0FE8038D"/>
    <w:rsid w:val="10376C1E"/>
    <w:rsid w:val="10B77D5F"/>
    <w:rsid w:val="115A307C"/>
    <w:rsid w:val="11755C50"/>
    <w:rsid w:val="11975984"/>
    <w:rsid w:val="11A50FBA"/>
    <w:rsid w:val="120A1B50"/>
    <w:rsid w:val="123D6042"/>
    <w:rsid w:val="128E5CED"/>
    <w:rsid w:val="13113756"/>
    <w:rsid w:val="13C344C1"/>
    <w:rsid w:val="13F61AE2"/>
    <w:rsid w:val="143934E7"/>
    <w:rsid w:val="1577044B"/>
    <w:rsid w:val="158836F8"/>
    <w:rsid w:val="1592442B"/>
    <w:rsid w:val="15982C2F"/>
    <w:rsid w:val="15E47A09"/>
    <w:rsid w:val="16175528"/>
    <w:rsid w:val="16443E43"/>
    <w:rsid w:val="16A62408"/>
    <w:rsid w:val="178D7D2F"/>
    <w:rsid w:val="17984446"/>
    <w:rsid w:val="18302FD7"/>
    <w:rsid w:val="193C7053"/>
    <w:rsid w:val="1A0478B0"/>
    <w:rsid w:val="1AAB4490"/>
    <w:rsid w:val="1AF8344E"/>
    <w:rsid w:val="1B2C2FDC"/>
    <w:rsid w:val="1B59213E"/>
    <w:rsid w:val="1BE07C15"/>
    <w:rsid w:val="1C055E22"/>
    <w:rsid w:val="1CD83537"/>
    <w:rsid w:val="1D6D7027"/>
    <w:rsid w:val="1DA767F2"/>
    <w:rsid w:val="1E124F8A"/>
    <w:rsid w:val="1E2E6541"/>
    <w:rsid w:val="1E597366"/>
    <w:rsid w:val="200F7270"/>
    <w:rsid w:val="20504566"/>
    <w:rsid w:val="20651623"/>
    <w:rsid w:val="21B40623"/>
    <w:rsid w:val="233314C7"/>
    <w:rsid w:val="23D52998"/>
    <w:rsid w:val="24446D0F"/>
    <w:rsid w:val="244F40DF"/>
    <w:rsid w:val="25627FC7"/>
    <w:rsid w:val="25AB3B32"/>
    <w:rsid w:val="26625022"/>
    <w:rsid w:val="27686B38"/>
    <w:rsid w:val="2788485C"/>
    <w:rsid w:val="27DD7C53"/>
    <w:rsid w:val="27E03A33"/>
    <w:rsid w:val="28260F34"/>
    <w:rsid w:val="29724362"/>
    <w:rsid w:val="297A02F3"/>
    <w:rsid w:val="2A184421"/>
    <w:rsid w:val="2A465E57"/>
    <w:rsid w:val="2A742DE7"/>
    <w:rsid w:val="2A9A758B"/>
    <w:rsid w:val="2C29790B"/>
    <w:rsid w:val="2C2E12A9"/>
    <w:rsid w:val="2D9E60D7"/>
    <w:rsid w:val="2DC15D37"/>
    <w:rsid w:val="2DE979AB"/>
    <w:rsid w:val="2E76495E"/>
    <w:rsid w:val="2E7C2423"/>
    <w:rsid w:val="2EB6794E"/>
    <w:rsid w:val="2F3D23DC"/>
    <w:rsid w:val="30FE1366"/>
    <w:rsid w:val="319475D5"/>
    <w:rsid w:val="326A6587"/>
    <w:rsid w:val="32A466A0"/>
    <w:rsid w:val="32A67AA4"/>
    <w:rsid w:val="33532B41"/>
    <w:rsid w:val="33884F17"/>
    <w:rsid w:val="342F7B1B"/>
    <w:rsid w:val="344E07B2"/>
    <w:rsid w:val="35BA15D4"/>
    <w:rsid w:val="363C3E41"/>
    <w:rsid w:val="36DF7544"/>
    <w:rsid w:val="37205CBB"/>
    <w:rsid w:val="372E043E"/>
    <w:rsid w:val="37A602B6"/>
    <w:rsid w:val="37D22E50"/>
    <w:rsid w:val="386E2FB9"/>
    <w:rsid w:val="38DB333D"/>
    <w:rsid w:val="39267DBC"/>
    <w:rsid w:val="39AE6D4A"/>
    <w:rsid w:val="39B76556"/>
    <w:rsid w:val="3A192D6D"/>
    <w:rsid w:val="3AD26687"/>
    <w:rsid w:val="3BFE778D"/>
    <w:rsid w:val="3C1A5BBB"/>
    <w:rsid w:val="3CC23C8E"/>
    <w:rsid w:val="3D662AA9"/>
    <w:rsid w:val="3D9126F6"/>
    <w:rsid w:val="3D98044D"/>
    <w:rsid w:val="3DF41F75"/>
    <w:rsid w:val="3E0C4997"/>
    <w:rsid w:val="3EC14C3B"/>
    <w:rsid w:val="3EEB0F20"/>
    <w:rsid w:val="3EF2788E"/>
    <w:rsid w:val="3F5D7196"/>
    <w:rsid w:val="3F5E1222"/>
    <w:rsid w:val="3FE05B6B"/>
    <w:rsid w:val="40420B44"/>
    <w:rsid w:val="40BA082E"/>
    <w:rsid w:val="41025ABB"/>
    <w:rsid w:val="419644B9"/>
    <w:rsid w:val="41AD7EC4"/>
    <w:rsid w:val="423F533B"/>
    <w:rsid w:val="428B0580"/>
    <w:rsid w:val="429C7E2E"/>
    <w:rsid w:val="42A94EAA"/>
    <w:rsid w:val="42CF2E9E"/>
    <w:rsid w:val="44112D07"/>
    <w:rsid w:val="44B444C5"/>
    <w:rsid w:val="44C935E1"/>
    <w:rsid w:val="45996ABA"/>
    <w:rsid w:val="463673DA"/>
    <w:rsid w:val="47543636"/>
    <w:rsid w:val="485C5301"/>
    <w:rsid w:val="48971763"/>
    <w:rsid w:val="489C0C17"/>
    <w:rsid w:val="491F1034"/>
    <w:rsid w:val="498D40FD"/>
    <w:rsid w:val="49D227AE"/>
    <w:rsid w:val="4A77763C"/>
    <w:rsid w:val="4A857FAB"/>
    <w:rsid w:val="4B346037"/>
    <w:rsid w:val="4B3528B7"/>
    <w:rsid w:val="4B3A6FE7"/>
    <w:rsid w:val="4BA91A77"/>
    <w:rsid w:val="4C715A2C"/>
    <w:rsid w:val="4CE50B1F"/>
    <w:rsid w:val="4D251398"/>
    <w:rsid w:val="4D2717ED"/>
    <w:rsid w:val="4DB766CD"/>
    <w:rsid w:val="4DF72F6D"/>
    <w:rsid w:val="4E261AA5"/>
    <w:rsid w:val="4E2B251C"/>
    <w:rsid w:val="4E8E0629"/>
    <w:rsid w:val="4F7B197C"/>
    <w:rsid w:val="4F8A7C07"/>
    <w:rsid w:val="4FC40734"/>
    <w:rsid w:val="502B5150"/>
    <w:rsid w:val="51281690"/>
    <w:rsid w:val="5140188A"/>
    <w:rsid w:val="51491D32"/>
    <w:rsid w:val="5242245F"/>
    <w:rsid w:val="52850188"/>
    <w:rsid w:val="548218C9"/>
    <w:rsid w:val="54F26BBE"/>
    <w:rsid w:val="558477DD"/>
    <w:rsid w:val="559D6882"/>
    <w:rsid w:val="564A6067"/>
    <w:rsid w:val="573F07CE"/>
    <w:rsid w:val="578B0FE6"/>
    <w:rsid w:val="58524E76"/>
    <w:rsid w:val="58B7066E"/>
    <w:rsid w:val="59476D59"/>
    <w:rsid w:val="5A384D7E"/>
    <w:rsid w:val="5AD25A55"/>
    <w:rsid w:val="5B816BC2"/>
    <w:rsid w:val="5BA93124"/>
    <w:rsid w:val="5BE663CF"/>
    <w:rsid w:val="5C0170B4"/>
    <w:rsid w:val="5C334CA7"/>
    <w:rsid w:val="5CF052CA"/>
    <w:rsid w:val="5D105DFA"/>
    <w:rsid w:val="5D1551BE"/>
    <w:rsid w:val="5E0D2339"/>
    <w:rsid w:val="5E317C13"/>
    <w:rsid w:val="5E4A533B"/>
    <w:rsid w:val="5E74519D"/>
    <w:rsid w:val="5F97635E"/>
    <w:rsid w:val="600B4955"/>
    <w:rsid w:val="606A379A"/>
    <w:rsid w:val="60D560BA"/>
    <w:rsid w:val="60EF5D26"/>
    <w:rsid w:val="61337F0A"/>
    <w:rsid w:val="61CD42B9"/>
    <w:rsid w:val="61D75138"/>
    <w:rsid w:val="620B4DE2"/>
    <w:rsid w:val="626A1289"/>
    <w:rsid w:val="6343463D"/>
    <w:rsid w:val="64540C88"/>
    <w:rsid w:val="659D3FA3"/>
    <w:rsid w:val="660351AD"/>
    <w:rsid w:val="66763171"/>
    <w:rsid w:val="67073DC9"/>
    <w:rsid w:val="67234D66"/>
    <w:rsid w:val="672F1572"/>
    <w:rsid w:val="67736C7F"/>
    <w:rsid w:val="69817D60"/>
    <w:rsid w:val="6A2013A5"/>
    <w:rsid w:val="6A2B6021"/>
    <w:rsid w:val="6B28418D"/>
    <w:rsid w:val="6BBA19AE"/>
    <w:rsid w:val="6BBF3C17"/>
    <w:rsid w:val="6CEF2B70"/>
    <w:rsid w:val="6D4D4500"/>
    <w:rsid w:val="6DA23000"/>
    <w:rsid w:val="6DEE44C8"/>
    <w:rsid w:val="6E255D52"/>
    <w:rsid w:val="6F0C695A"/>
    <w:rsid w:val="6F2A129E"/>
    <w:rsid w:val="6F960A4B"/>
    <w:rsid w:val="6F9D663E"/>
    <w:rsid w:val="7060279C"/>
    <w:rsid w:val="711A153E"/>
    <w:rsid w:val="71566079"/>
    <w:rsid w:val="71EC32CB"/>
    <w:rsid w:val="72C96FA7"/>
    <w:rsid w:val="72F76855"/>
    <w:rsid w:val="730D6C0C"/>
    <w:rsid w:val="7315161C"/>
    <w:rsid w:val="735B7F56"/>
    <w:rsid w:val="736D6A2C"/>
    <w:rsid w:val="73AF7CC3"/>
    <w:rsid w:val="73B702DD"/>
    <w:rsid w:val="74015D43"/>
    <w:rsid w:val="745D14CD"/>
    <w:rsid w:val="74AD286B"/>
    <w:rsid w:val="755A1EB0"/>
    <w:rsid w:val="75C22DC2"/>
    <w:rsid w:val="75D00E22"/>
    <w:rsid w:val="76404470"/>
    <w:rsid w:val="76440097"/>
    <w:rsid w:val="773109EF"/>
    <w:rsid w:val="7772528F"/>
    <w:rsid w:val="77DE4D2F"/>
    <w:rsid w:val="78171134"/>
    <w:rsid w:val="785E1CB7"/>
    <w:rsid w:val="78B35B5F"/>
    <w:rsid w:val="79CB5F53"/>
    <w:rsid w:val="7C403AAF"/>
    <w:rsid w:val="7D60202E"/>
    <w:rsid w:val="7D9D1471"/>
    <w:rsid w:val="7DC2485A"/>
    <w:rsid w:val="7DE87768"/>
    <w:rsid w:val="7EDB5E10"/>
    <w:rsid w:val="7FB932D2"/>
    <w:rsid w:val="7FCD6A75"/>
    <w:rsid w:val="7FF30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0" w:firstLineChars="200"/>
      <w:jc w:val="both"/>
    </w:pPr>
    <w:rPr>
      <w:rFonts w:ascii="Times New Roman" w:hAnsi="Times New Roman" w:eastAsia="仿宋" w:cs="Times New Roman"/>
      <w:kern w:val="2"/>
      <w:sz w:val="32"/>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00" w:lineRule="atLeast"/>
      <w:ind w:firstLine="567"/>
      <w:textAlignment w:val="baseline"/>
    </w:pPr>
    <w:rPr>
      <w:rFonts w:ascii="宋体" w:hAnsi="Times New Roman"/>
      <w:kern w:val="0"/>
      <w:sz w:val="28"/>
      <w:szCs w:val="20"/>
    </w:rPr>
  </w:style>
  <w:style w:type="paragraph" w:styleId="3">
    <w:name w:val="annotation text"/>
    <w:basedOn w:val="1"/>
    <w:autoRedefine/>
    <w:qFormat/>
    <w:uiPriority w:val="0"/>
    <w:pPr>
      <w:jc w:val="left"/>
    </w:p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unhideWhenUsed/>
    <w:qFormat/>
    <w:uiPriority w:val="39"/>
    <w:pPr>
      <w:tabs>
        <w:tab w:val="right" w:leader="dot" w:pos="8296"/>
      </w:tabs>
      <w:jc w:val="center"/>
    </w:pPr>
    <w:rPr>
      <w:rFonts w:ascii="Calibri" w:hAnsi="Calibri" w:eastAsia="宋体" w:cs="Times New Roman"/>
      <w:b/>
      <w:sz w:val="24"/>
      <w:szCs w:val="24"/>
    </w:rPr>
  </w:style>
  <w:style w:type="paragraph" w:styleId="10">
    <w:name w:val="List Paragraph"/>
    <w:basedOn w:val="1"/>
    <w:autoRedefine/>
    <w:qFormat/>
    <w:uiPriority w:val="34"/>
    <w:pPr>
      <w:ind w:firstLine="420" w:firstLineChars="200"/>
    </w:pPr>
  </w:style>
  <w:style w:type="character" w:customStyle="1" w:styleId="11">
    <w:name w:val="font21"/>
    <w:basedOn w:val="9"/>
    <w:autoRedefine/>
    <w:qFormat/>
    <w:uiPriority w:val="0"/>
    <w:rPr>
      <w:rFonts w:hint="eastAsia" w:ascii="楷体" w:hAnsi="楷体" w:eastAsia="楷体" w:cs="楷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9090</Words>
  <Characters>9170</Characters>
  <Lines>0</Lines>
  <Paragraphs>0</Paragraphs>
  <TotalTime>53</TotalTime>
  <ScaleCrop>false</ScaleCrop>
  <LinksUpToDate>false</LinksUpToDate>
  <CharactersWithSpaces>9195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2024-05-23T04:53:00Z</dcterms:created>
  <dc:creator>lenovo</dc:creator>
  <cp:lastModifiedBy>于欢</cp:lastModifiedBy>
  <cp:lastPrinted>2024-06-04T03:24:00Z</cp:lastPrinted>
  <dcterms:modified xsi:type="dcterms:W3CDTF">2024-07-22T05:56:18Z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29619A189AB248A593667752B7BA8F49_13</vt:lpwstr>
  </property>
</Properties>
</file>