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lang w:eastAsia="zh-CN"/>
        </w:rPr>
        <w:t>大庆市萨尔图区</w:t>
      </w:r>
      <w:r>
        <w:rPr>
          <w:rFonts w:hint="eastAsia" w:cs="方正小标宋简体" w:asciiTheme="majorEastAsia" w:hAnsiTheme="majorEastAsia" w:eastAsiaTheme="majorEastAsia"/>
          <w:sz w:val="44"/>
          <w:szCs w:val="44"/>
        </w:rPr>
        <w:t>2024年</w:t>
      </w:r>
      <w:r>
        <w:rPr>
          <w:rFonts w:hint="eastAsia" w:cs="方正小标宋简体" w:asciiTheme="majorEastAsia" w:hAnsiTheme="majorEastAsia" w:eastAsiaTheme="majorEastAsia"/>
          <w:sz w:val="44"/>
          <w:szCs w:val="44"/>
          <w:lang w:eastAsia="zh-CN"/>
        </w:rPr>
        <w:t>公开</w:t>
      </w:r>
      <w:r>
        <w:rPr>
          <w:rFonts w:hint="eastAsia" w:cs="方正小标宋简体" w:asciiTheme="majorEastAsia" w:hAnsiTheme="majorEastAsia" w:eastAsiaTheme="majorEastAsia"/>
          <w:sz w:val="44"/>
          <w:szCs w:val="44"/>
        </w:rPr>
        <w:t>招聘辅警</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身体状况确认书</w:t>
      </w:r>
    </w:p>
    <w:p>
      <w:pPr>
        <w:spacing w:line="50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本人已知悉体能测试是参加本次应聘的必经程序，能够按照体能测评项目和标准执行，自愿参加大庆市</w:t>
      </w:r>
      <w:r>
        <w:rPr>
          <w:rFonts w:hint="eastAsia" w:ascii="仿宋_GB2312" w:hAnsi="仿宋_GB2312" w:eastAsia="仿宋_GB2312" w:cs="仿宋_GB2312"/>
          <w:sz w:val="28"/>
          <w:szCs w:val="28"/>
          <w:lang w:eastAsia="zh-CN"/>
        </w:rPr>
        <w:t>萨尔图区</w:t>
      </w:r>
      <w:r>
        <w:rPr>
          <w:rFonts w:hint="eastAsia"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rPr>
        <w:t>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w:t>
      </w:r>
      <w:bookmarkStart w:id="0" w:name="_GoBack"/>
      <w:bookmarkEnd w:id="0"/>
      <w:r>
        <w:rPr>
          <w:rFonts w:hint="eastAsia" w:ascii="仿宋_GB2312" w:hAnsi="仿宋_GB2312" w:eastAsia="仿宋_GB2312" w:cs="仿宋_GB2312"/>
          <w:sz w:val="28"/>
          <w:szCs w:val="28"/>
        </w:rPr>
        <w:t>中因本人自身原因致使身体受到伤害的，责任由本人自负。</w:t>
      </w:r>
    </w:p>
    <w:p>
      <w:pPr>
        <w:spacing w:line="440" w:lineRule="exact"/>
        <w:ind w:right="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报考人签字：             </w:t>
      </w:r>
    </w:p>
    <w:p>
      <w:pPr>
        <w:spacing w:line="440" w:lineRule="exact"/>
        <w:ind w:right="560" w:firstLine="4340" w:firstLineChars="1550"/>
        <w:rPr>
          <w:rFonts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sectPr>
      <w:pgSz w:w="11906" w:h="16838"/>
      <w:pgMar w:top="153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ODUyMGZkZDFlYTA3MzRiZjRkODY0ZDQ4YmJiMTEifQ=="/>
    <w:docVar w:name="KSO_WPS_MARK_KEY" w:val="14a971c8-2d04-4e4f-866c-cf14f9afc0a2"/>
  </w:docVars>
  <w:rsids>
    <w:rsidRoot w:val="00427879"/>
    <w:rsid w:val="000572BD"/>
    <w:rsid w:val="000B0FE4"/>
    <w:rsid w:val="000C2C42"/>
    <w:rsid w:val="000F7CD5"/>
    <w:rsid w:val="0014166A"/>
    <w:rsid w:val="001435D2"/>
    <w:rsid w:val="00145AC2"/>
    <w:rsid w:val="0016133E"/>
    <w:rsid w:val="0016488E"/>
    <w:rsid w:val="0016793F"/>
    <w:rsid w:val="001C7F3D"/>
    <w:rsid w:val="00241529"/>
    <w:rsid w:val="002E3651"/>
    <w:rsid w:val="002E6836"/>
    <w:rsid w:val="003053E9"/>
    <w:rsid w:val="00332247"/>
    <w:rsid w:val="003A7B95"/>
    <w:rsid w:val="00410871"/>
    <w:rsid w:val="00411E35"/>
    <w:rsid w:val="00427879"/>
    <w:rsid w:val="004658E1"/>
    <w:rsid w:val="004A00D5"/>
    <w:rsid w:val="0053311A"/>
    <w:rsid w:val="005359D2"/>
    <w:rsid w:val="00566798"/>
    <w:rsid w:val="005A2A3C"/>
    <w:rsid w:val="00662316"/>
    <w:rsid w:val="0067386D"/>
    <w:rsid w:val="006B63DA"/>
    <w:rsid w:val="006E04F6"/>
    <w:rsid w:val="00700ACE"/>
    <w:rsid w:val="0071061E"/>
    <w:rsid w:val="007133D6"/>
    <w:rsid w:val="007508E9"/>
    <w:rsid w:val="0077585E"/>
    <w:rsid w:val="007A7328"/>
    <w:rsid w:val="00832B8E"/>
    <w:rsid w:val="0086055F"/>
    <w:rsid w:val="008641CB"/>
    <w:rsid w:val="00895855"/>
    <w:rsid w:val="008A50AB"/>
    <w:rsid w:val="008D1C67"/>
    <w:rsid w:val="008E0CD3"/>
    <w:rsid w:val="008E6693"/>
    <w:rsid w:val="00967117"/>
    <w:rsid w:val="00971602"/>
    <w:rsid w:val="00A15AAC"/>
    <w:rsid w:val="00A15BD1"/>
    <w:rsid w:val="00AE444B"/>
    <w:rsid w:val="00AF1E4B"/>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7BF4767"/>
    <w:rsid w:val="1C2875A9"/>
    <w:rsid w:val="20EE15D9"/>
    <w:rsid w:val="2AA312AE"/>
    <w:rsid w:val="3C15649F"/>
    <w:rsid w:val="3DBC440E"/>
    <w:rsid w:val="3F0B182E"/>
    <w:rsid w:val="4C900C0A"/>
    <w:rsid w:val="51A307DB"/>
    <w:rsid w:val="54177430"/>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7CAA1-29FA-4E8E-83F9-847D54138A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622</Characters>
  <Lines>5</Lines>
  <Paragraphs>1</Paragraphs>
  <TotalTime>13</TotalTime>
  <ScaleCrop>false</ScaleCrop>
  <LinksUpToDate>false</LinksUpToDate>
  <CharactersWithSpaces>730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2024-06-05T11:35:00Z</dcterms:created>
  <dc:creator>Administrator</dc:creator>
  <cp:lastModifiedBy>海鸥</cp:lastModifiedBy>
  <cp:lastPrinted>2024-06-16T23:23:00Z</cp:lastPrinted>
  <dcterms:modified xsi:type="dcterms:W3CDTF">2024-06-28T11:44:26Z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F92D672EFB124098A76456B7CE7BFDF6</vt:lpwstr>
  </property>
</Properties>
</file>