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宋体" w:hAnsi="宋体" w:eastAsia="方正小标宋_GBK" w:cs="方正小标宋_GBK"/>
          <w:color w:val="auto"/>
          <w:w w:val="100"/>
          <w:sz w:val="44"/>
          <w:szCs w:val="44"/>
        </w:rPr>
      </w:pPr>
      <w:r>
        <w:rPr>
          <w:rFonts w:hint="eastAsia" w:ascii="宋体" w:hAnsi="宋体" w:eastAsia="方正小标宋_GBK" w:cs="方正小标宋_GBK"/>
          <w:color w:val="auto"/>
          <w:w w:val="100"/>
          <w:sz w:val="44"/>
          <w:szCs w:val="44"/>
          <w:lang w:eastAsia="zh-CN"/>
        </w:rPr>
        <w:t>江津区</w:t>
      </w:r>
      <w:r>
        <w:rPr>
          <w:rFonts w:hint="eastAsia" w:ascii="宋体" w:hAnsi="宋体" w:eastAsia="方正小标宋_GBK" w:cs="方正小标宋_GBK"/>
          <w:color w:val="auto"/>
          <w:w w:val="100"/>
          <w:sz w:val="44"/>
          <w:szCs w:val="44"/>
        </w:rPr>
        <w:t>202</w:t>
      </w:r>
      <w:r>
        <w:rPr>
          <w:rFonts w:hint="eastAsia" w:ascii="宋体" w:hAnsi="宋体" w:eastAsia="方正小标宋_GBK" w:cs="方正小标宋_GBK"/>
          <w:color w:val="auto"/>
          <w:w w:val="10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_GBK" w:cs="方正小标宋_GBK"/>
          <w:color w:val="auto"/>
          <w:w w:val="100"/>
          <w:sz w:val="44"/>
          <w:szCs w:val="44"/>
        </w:rPr>
        <w:t>年第</w:t>
      </w:r>
      <w:r>
        <w:rPr>
          <w:rFonts w:hint="eastAsia" w:ascii="宋体" w:hAnsi="宋体" w:eastAsia="方正小标宋_GBK" w:cs="方正小标宋_GBK"/>
          <w:color w:val="auto"/>
          <w:w w:val="100"/>
          <w:sz w:val="44"/>
          <w:szCs w:val="44"/>
          <w:lang w:eastAsia="zh-CN"/>
        </w:rPr>
        <w:t>一</w:t>
      </w:r>
      <w:r>
        <w:rPr>
          <w:rFonts w:hint="eastAsia" w:ascii="宋体" w:hAnsi="宋体" w:eastAsia="方正小标宋_GBK" w:cs="方正小标宋_GBK"/>
          <w:color w:val="auto"/>
          <w:w w:val="100"/>
          <w:sz w:val="44"/>
          <w:szCs w:val="44"/>
        </w:rPr>
        <w:t>季度派遣招聘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ascii="宋体" w:hAnsi="宋体" w:eastAsia="方正小标宋_GBK" w:cs="方正小标宋_GBK"/>
          <w:color w:val="auto"/>
          <w:sz w:val="44"/>
          <w:szCs w:val="44"/>
        </w:rPr>
      </w:pPr>
      <w:r>
        <w:rPr>
          <w:rFonts w:hint="eastAsia" w:ascii="宋体" w:hAnsi="宋体" w:eastAsia="方正小标宋_GBK" w:cs="方正小标宋_GBK"/>
          <w:color w:val="auto"/>
          <w:w w:val="100"/>
          <w:sz w:val="44"/>
          <w:szCs w:val="44"/>
        </w:rPr>
        <w:t>公益性岗位工作</w:t>
      </w:r>
      <w:r>
        <w:rPr>
          <w:rFonts w:hint="eastAsia" w:ascii="宋体" w:hAnsi="宋体" w:eastAsia="方正小标宋_GBK" w:cs="方正小标宋_GBK"/>
          <w:color w:val="auto"/>
          <w:sz w:val="44"/>
          <w:szCs w:val="44"/>
        </w:rPr>
        <w:t>人员报名表</w:t>
      </w:r>
    </w:p>
    <w:tbl>
      <w:tblPr>
        <w:tblStyle w:val="6"/>
        <w:tblpPr w:leftFromText="180" w:rightFromText="180" w:vertAnchor="text" w:horzAnchor="page" w:tblpXSpec="center" w:tblpY="57"/>
        <w:tblOverlap w:val="never"/>
        <w:tblW w:w="94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273"/>
        <w:gridCol w:w="1247"/>
        <w:gridCol w:w="900"/>
        <w:gridCol w:w="1721"/>
        <w:gridCol w:w="1350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姓名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/>
                <w:color w:val="auto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民族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籍贯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/>
                <w:color w:val="auto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学历学位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仿宋_GB2312"/>
                <w:color w:val="auto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  <w:lang w:eastAsia="zh-CN"/>
              </w:rPr>
              <w:t>是否登记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仿宋_GB2312"/>
                <w:color w:val="auto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  <w:lang w:eastAsia="zh-CN"/>
              </w:rPr>
              <w:t>失业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是否全日制教育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/>
                <w:color w:val="auto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身份证号码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是否服从调配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/>
                <w:color w:val="auto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宋体" w:hAnsi="宋体" w:eastAsia="方正仿宋_GBK" w:cs="仿宋_GB2312"/>
                <w:b/>
                <w:bCs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毕业院校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hint="default" w:ascii="宋体" w:hAnsi="宋体" w:eastAsia="方正仿宋_GBK" w:cs="仿宋_GB2312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  <w:lang w:val="en-US" w:eastAsia="zh-CN"/>
              </w:rPr>
              <w:t>所学专业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应聘单位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应聘岗位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12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简历</w:t>
            </w:r>
          </w:p>
        </w:tc>
        <w:tc>
          <w:tcPr>
            <w:tcW w:w="8231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情况</w:t>
            </w:r>
          </w:p>
        </w:tc>
        <w:tc>
          <w:tcPr>
            <w:tcW w:w="82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宋体" w:hAnsi="宋体" w:eastAsia="方正仿宋_GBK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方正仿宋_GBK" w:cs="仿宋_GB2312"/>
                <w:color w:val="auto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  <w:lang w:eastAsia="zh-CN"/>
              </w:rPr>
              <w:t>承诺</w:t>
            </w:r>
          </w:p>
        </w:tc>
        <w:tc>
          <w:tcPr>
            <w:tcW w:w="8231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方正仿宋_GBK"/>
                <w:color w:val="auto"/>
                <w:szCs w:val="24"/>
              </w:rPr>
            </w:pPr>
            <w:r>
              <w:rPr>
                <w:rFonts w:hint="eastAsia" w:ascii="宋体" w:hAnsi="宋体" w:eastAsia="方正仿宋_GBK"/>
                <w:color w:val="auto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方正仿宋_GBK"/>
                <w:color w:val="auto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>本人承诺以上填写内容及提供的资料真实有效。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ascii="宋体" w:hAnsi="宋体" w:eastAsia="方正仿宋_GBK" w:cs="仿宋_GB2312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 xml:space="preserve">             承诺人：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ascii="宋体" w:hAnsi="宋体" w:eastAsia="方正仿宋_GBK"/>
                <w:color w:val="auto"/>
                <w:szCs w:val="24"/>
              </w:rPr>
            </w:pP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 xml:space="preserve">                                     </w:t>
            </w:r>
            <w:r>
              <w:rPr>
                <w:rFonts w:hint="default" w:ascii="宋体" w:hAnsi="宋体" w:eastAsia="方正仿宋_GBK" w:cs="仿宋_GB2312"/>
                <w:color w:val="auto"/>
                <w:szCs w:val="24"/>
                <w:lang w:val="en-US"/>
              </w:rPr>
              <w:t>20</w:t>
            </w:r>
            <w:r>
              <w:rPr>
                <w:rFonts w:hint="eastAsia" w:ascii="宋体" w:hAnsi="宋体" w:eastAsia="方正仿宋_GBK" w:cs="仿宋_GB2312"/>
                <w:color w:val="auto"/>
                <w:szCs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9" w:lineRule="exact"/>
        <w:jc w:val="both"/>
        <w:textAlignment w:val="auto"/>
        <w:rPr>
          <w:rFonts w:ascii="宋体" w:hAnsi="宋体" w:eastAsia="方正仿宋_GBK" w:cs="仿宋_GB2312"/>
          <w:b/>
          <w:bCs/>
          <w:color w:val="auto"/>
          <w:sz w:val="28"/>
        </w:rPr>
      </w:pPr>
      <w:r>
        <w:rPr>
          <w:rFonts w:hint="eastAsia" w:ascii="宋体" w:hAnsi="宋体" w:eastAsia="方正仿宋_GBK" w:cs="仿宋_GB2312"/>
          <w:b/>
          <w:bCs/>
          <w:color w:val="auto"/>
          <w:sz w:val="28"/>
        </w:rPr>
        <w:t xml:space="preserve">本人签名：               </w:t>
      </w:r>
      <w:r>
        <w:rPr>
          <w:rFonts w:hint="eastAsia" w:ascii="宋体" w:hAnsi="宋体" w:eastAsia="方正仿宋_GBK" w:cs="仿宋_GB2312"/>
          <w:b/>
          <w:bCs/>
          <w:color w:val="auto"/>
          <w:sz w:val="28"/>
          <w:lang w:val="en-US" w:eastAsia="zh-CN"/>
        </w:rPr>
        <w:t xml:space="preserve">    </w:t>
      </w:r>
      <w:r>
        <w:rPr>
          <w:rFonts w:hint="eastAsia" w:ascii="宋体" w:hAnsi="宋体" w:eastAsia="方正仿宋_GBK" w:cs="仿宋_GB2312"/>
          <w:b/>
          <w:bCs/>
          <w:color w:val="auto"/>
          <w:sz w:val="28"/>
        </w:rPr>
        <w:t xml:space="preserve">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方正仿宋_GBK" w:cs="仿宋_GB2312"/>
          <w:b/>
          <w:bCs/>
          <w:color w:val="auto"/>
          <w:sz w:val="28"/>
        </w:rPr>
        <w:t>（请将</w:t>
      </w:r>
      <w:r>
        <w:rPr>
          <w:rFonts w:hint="eastAsia" w:ascii="宋体" w:hAnsi="宋体" w:eastAsia="方正仿宋_GBK" w:cs="仿宋_GB2312"/>
          <w:b/>
          <w:bCs/>
          <w:color w:val="auto"/>
          <w:sz w:val="28"/>
          <w:lang w:val="en-US" w:eastAsia="zh-CN"/>
        </w:rPr>
        <w:t>身份证、户口簿、</w:t>
      </w:r>
      <w:r>
        <w:rPr>
          <w:rFonts w:hint="eastAsia" w:ascii="宋体" w:hAnsi="宋体" w:eastAsia="方正仿宋_GBK" w:cs="仿宋_GB2312"/>
          <w:b/>
          <w:bCs/>
          <w:color w:val="auto"/>
          <w:sz w:val="28"/>
        </w:rPr>
        <w:t>毕业证书附</w:t>
      </w:r>
      <w:r>
        <w:rPr>
          <w:rFonts w:hint="eastAsia" w:ascii="宋体" w:hAnsi="宋体" w:eastAsia="方正仿宋_GBK" w:cs="仿宋_GB2312"/>
          <w:b/>
          <w:bCs/>
          <w:color w:val="auto"/>
          <w:sz w:val="28"/>
          <w:lang w:val="en-US" w:eastAsia="zh-CN"/>
        </w:rPr>
        <w:t>后）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6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NDI2YTJkNGE5N2NmMDdmMjUwNDYzM2ZiOTY1NDYifQ=="/>
    <w:docVar w:name="KSO_WPS_MARK_KEY" w:val="1069bacd-f333-4c17-b7fa-a5326ff69aac"/>
  </w:docVars>
  <w:rsids>
    <w:rsidRoot w:val="01D37CAB"/>
    <w:rsid w:val="001113BD"/>
    <w:rsid w:val="00661709"/>
    <w:rsid w:val="00A97848"/>
    <w:rsid w:val="012227BA"/>
    <w:rsid w:val="019462D8"/>
    <w:rsid w:val="01D37CAB"/>
    <w:rsid w:val="03BB1462"/>
    <w:rsid w:val="03BC4A9D"/>
    <w:rsid w:val="03E46121"/>
    <w:rsid w:val="04AA5D8C"/>
    <w:rsid w:val="04FC2E72"/>
    <w:rsid w:val="05F652DD"/>
    <w:rsid w:val="06757654"/>
    <w:rsid w:val="092C7829"/>
    <w:rsid w:val="098721D1"/>
    <w:rsid w:val="099F78B3"/>
    <w:rsid w:val="09F4422A"/>
    <w:rsid w:val="0AA12557"/>
    <w:rsid w:val="0B220D5A"/>
    <w:rsid w:val="0B5C3B6D"/>
    <w:rsid w:val="0BE23FB6"/>
    <w:rsid w:val="0CEB3F1B"/>
    <w:rsid w:val="0D7A6171"/>
    <w:rsid w:val="0E27440B"/>
    <w:rsid w:val="0ECC7523"/>
    <w:rsid w:val="0F8932E2"/>
    <w:rsid w:val="0FBC3B46"/>
    <w:rsid w:val="107F43DD"/>
    <w:rsid w:val="10EE1F98"/>
    <w:rsid w:val="10F62635"/>
    <w:rsid w:val="11085C65"/>
    <w:rsid w:val="1164726F"/>
    <w:rsid w:val="13545058"/>
    <w:rsid w:val="141352AC"/>
    <w:rsid w:val="14B928B0"/>
    <w:rsid w:val="163136A6"/>
    <w:rsid w:val="17FF680C"/>
    <w:rsid w:val="1A303AE2"/>
    <w:rsid w:val="1A800159"/>
    <w:rsid w:val="1C0D38E3"/>
    <w:rsid w:val="1C515386"/>
    <w:rsid w:val="1CC66C41"/>
    <w:rsid w:val="1D837F37"/>
    <w:rsid w:val="1E6D08E0"/>
    <w:rsid w:val="1E9F7BC1"/>
    <w:rsid w:val="1EC75611"/>
    <w:rsid w:val="1F2962CC"/>
    <w:rsid w:val="1F446C62"/>
    <w:rsid w:val="1FAA11BB"/>
    <w:rsid w:val="204809D3"/>
    <w:rsid w:val="20A369D0"/>
    <w:rsid w:val="20B769FB"/>
    <w:rsid w:val="21676903"/>
    <w:rsid w:val="22522A44"/>
    <w:rsid w:val="227249D9"/>
    <w:rsid w:val="23700025"/>
    <w:rsid w:val="240371EC"/>
    <w:rsid w:val="245902FF"/>
    <w:rsid w:val="25695DB4"/>
    <w:rsid w:val="269700D6"/>
    <w:rsid w:val="28102A37"/>
    <w:rsid w:val="283376E6"/>
    <w:rsid w:val="283A42F1"/>
    <w:rsid w:val="28EF40E2"/>
    <w:rsid w:val="29082D2D"/>
    <w:rsid w:val="29E62902"/>
    <w:rsid w:val="29F80D74"/>
    <w:rsid w:val="2A6F5C03"/>
    <w:rsid w:val="2AAC002D"/>
    <w:rsid w:val="2ABF0F84"/>
    <w:rsid w:val="2AE105DD"/>
    <w:rsid w:val="2B347332"/>
    <w:rsid w:val="2B471FB3"/>
    <w:rsid w:val="2BD96984"/>
    <w:rsid w:val="2C4E7372"/>
    <w:rsid w:val="2CA530AB"/>
    <w:rsid w:val="2D990AC0"/>
    <w:rsid w:val="2DB02665"/>
    <w:rsid w:val="2FEC3965"/>
    <w:rsid w:val="2FF41FDE"/>
    <w:rsid w:val="30A62E04"/>
    <w:rsid w:val="317811D3"/>
    <w:rsid w:val="317F1EE4"/>
    <w:rsid w:val="31A76386"/>
    <w:rsid w:val="34655258"/>
    <w:rsid w:val="35A84A4D"/>
    <w:rsid w:val="35C459EF"/>
    <w:rsid w:val="35E127D8"/>
    <w:rsid w:val="35F363F2"/>
    <w:rsid w:val="35F906AA"/>
    <w:rsid w:val="36C45B4A"/>
    <w:rsid w:val="37145187"/>
    <w:rsid w:val="375B0AE1"/>
    <w:rsid w:val="375F0685"/>
    <w:rsid w:val="39012051"/>
    <w:rsid w:val="39177242"/>
    <w:rsid w:val="39C50A41"/>
    <w:rsid w:val="3A7D2578"/>
    <w:rsid w:val="3AAB46AD"/>
    <w:rsid w:val="3C3333C6"/>
    <w:rsid w:val="3C8F51C6"/>
    <w:rsid w:val="3D1A47D6"/>
    <w:rsid w:val="3D951172"/>
    <w:rsid w:val="3F9F4B27"/>
    <w:rsid w:val="3FA72BC9"/>
    <w:rsid w:val="3FCC6E01"/>
    <w:rsid w:val="41464F74"/>
    <w:rsid w:val="420B4097"/>
    <w:rsid w:val="42281D77"/>
    <w:rsid w:val="425E4F0F"/>
    <w:rsid w:val="44A07321"/>
    <w:rsid w:val="44AB2290"/>
    <w:rsid w:val="44FD2C55"/>
    <w:rsid w:val="47865036"/>
    <w:rsid w:val="48A91760"/>
    <w:rsid w:val="48F7754A"/>
    <w:rsid w:val="49C44531"/>
    <w:rsid w:val="4B4904C9"/>
    <w:rsid w:val="4B9A3570"/>
    <w:rsid w:val="4BC7ED39"/>
    <w:rsid w:val="4D387556"/>
    <w:rsid w:val="4D6D5452"/>
    <w:rsid w:val="4D737B54"/>
    <w:rsid w:val="4E48660C"/>
    <w:rsid w:val="4ED33995"/>
    <w:rsid w:val="4F2F6737"/>
    <w:rsid w:val="4FE87566"/>
    <w:rsid w:val="504A3E5F"/>
    <w:rsid w:val="52392469"/>
    <w:rsid w:val="5471776A"/>
    <w:rsid w:val="55A0038E"/>
    <w:rsid w:val="56C314A1"/>
    <w:rsid w:val="57CE4591"/>
    <w:rsid w:val="58276B45"/>
    <w:rsid w:val="58873140"/>
    <w:rsid w:val="594578A9"/>
    <w:rsid w:val="59A857C6"/>
    <w:rsid w:val="59EA5857"/>
    <w:rsid w:val="59F21E3A"/>
    <w:rsid w:val="5B872DAF"/>
    <w:rsid w:val="5E5C29AF"/>
    <w:rsid w:val="5EDC036E"/>
    <w:rsid w:val="5F2268BD"/>
    <w:rsid w:val="5F9920D6"/>
    <w:rsid w:val="60762418"/>
    <w:rsid w:val="6110247D"/>
    <w:rsid w:val="61AB1D17"/>
    <w:rsid w:val="61BC51FF"/>
    <w:rsid w:val="635D3662"/>
    <w:rsid w:val="636909DF"/>
    <w:rsid w:val="65720197"/>
    <w:rsid w:val="6790376D"/>
    <w:rsid w:val="67987D98"/>
    <w:rsid w:val="67A755AC"/>
    <w:rsid w:val="67EA0F18"/>
    <w:rsid w:val="67EA3C07"/>
    <w:rsid w:val="69036AD9"/>
    <w:rsid w:val="6A152CA1"/>
    <w:rsid w:val="6BD9385B"/>
    <w:rsid w:val="6D4C4693"/>
    <w:rsid w:val="6FFB32AA"/>
    <w:rsid w:val="7135696F"/>
    <w:rsid w:val="71AB7532"/>
    <w:rsid w:val="727339E8"/>
    <w:rsid w:val="73053276"/>
    <w:rsid w:val="737A2284"/>
    <w:rsid w:val="77A21F0F"/>
    <w:rsid w:val="77A2369A"/>
    <w:rsid w:val="78005B81"/>
    <w:rsid w:val="7874528E"/>
    <w:rsid w:val="787A3E46"/>
    <w:rsid w:val="78E44574"/>
    <w:rsid w:val="79323F7F"/>
    <w:rsid w:val="79785CC7"/>
    <w:rsid w:val="79B9742C"/>
    <w:rsid w:val="79C1216B"/>
    <w:rsid w:val="7A9770F5"/>
    <w:rsid w:val="7CEF3208"/>
    <w:rsid w:val="7EAF39E6"/>
    <w:rsid w:val="BBE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351" w:lineRule="atLeast"/>
      <w:ind w:firstLine="419"/>
      <w:textAlignment w:val="baseline"/>
    </w:pPr>
    <w:rPr>
      <w:rFonts w:eastAsia="宋体"/>
      <w:color w:val="000000"/>
      <w:kern w:val="0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7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10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11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31"/>
    <w:basedOn w:val="7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1"/>
      <w:szCs w:val="21"/>
      <w:u w:val="none"/>
    </w:rPr>
  </w:style>
  <w:style w:type="character" w:customStyle="1" w:styleId="14">
    <w:name w:val="font122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5"/>
      <w:szCs w:val="15"/>
      <w:u w:val="none"/>
    </w:rPr>
  </w:style>
  <w:style w:type="character" w:customStyle="1" w:styleId="15">
    <w:name w:val="font1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6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7">
    <w:name w:val="font8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12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1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1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1">
    <w:name w:val="font1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2297</Words>
  <Characters>2414</Characters>
  <Lines>0</Lines>
  <Paragraphs>0</Paragraphs>
  <TotalTime>38</TotalTime>
  <ScaleCrop>false</ScaleCrop>
  <LinksUpToDate>false</LinksUpToDate>
  <CharactersWithSpaces>2527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2021-09-08T02:00:00Z</dcterms:created>
  <dc:creator>吴练军</dc:creator>
  <cp:lastModifiedBy>区人力社保局</cp:lastModifiedBy>
  <cp:lastPrinted>2023-12-08T18:22:00Z</cp:lastPrinted>
  <dcterms:modified xsi:type="dcterms:W3CDTF">2024-03-21T17:33:47Z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KSOSaveFontToCloudKey">
    <vt:lpwstr>1236722628_btnclosed</vt:lpwstr>
  </property>
  <property fmtid="{D5CDD505-2E9C-101B-9397-08002B2CF9AE}" pid="4" name="ICV">
    <vt:lpwstr>56D5F64E228A4F7DA0B3C195031612B6</vt:lpwstr>
  </property>
</Properties>
</file>