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黑龙江伊春森工集团有限责任公司岗位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需求计划表</w:t>
      </w:r>
    </w:p>
    <w:tbl>
      <w:tblPr>
        <w:tblStyle w:val="4"/>
        <w:tblpPr w:leftFromText="180" w:rightFromText="180" w:vertAnchor="text" w:horzAnchor="page" w:tblpX="979" w:tblpY="425"/>
        <w:tblOverlap w:val="never"/>
        <w:tblW w:w="99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2085"/>
        <w:gridCol w:w="1305"/>
        <w:gridCol w:w="1320"/>
        <w:gridCol w:w="1890"/>
        <w:gridCol w:w="11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乌伊岭林业局公司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1.文字综合岗位专业要求：</w:t>
            </w:r>
            <w:r>
              <w:rPr>
                <w:rStyle w:val="7"/>
                <w:lang w:val="en-US" w:eastAsia="zh-CN" w:bidi="ar"/>
              </w:rPr>
              <w:t>中国语言文学、中文、文秘、新闻学等相关专业；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7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2.财务会计岗位专业要求：</w:t>
            </w:r>
            <w:r>
              <w:rPr>
                <w:rStyle w:val="7"/>
                <w:lang w:val="en-US" w:eastAsia="zh-CN" w:bidi="ar"/>
              </w:rPr>
              <w:t>会计学、审计学、财务管理、会计电算化等相关专业；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7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3.林业资源管理专业要求：</w:t>
            </w:r>
            <w:r>
              <w:rPr>
                <w:rStyle w:val="7"/>
                <w:lang w:val="en-US" w:eastAsia="zh-CN" w:bidi="ar"/>
              </w:rPr>
              <w:t>林学、林业资源管理、森林资源保护、林业调查设计、野生动植物保护等相关专业；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7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4.人力资源管理专业要求：</w:t>
            </w:r>
            <w:r>
              <w:rPr>
                <w:rStyle w:val="7"/>
                <w:lang w:val="en-US" w:eastAsia="zh-CN" w:bidi="ar"/>
              </w:rPr>
              <w:t>人力资源管理、工商管理、行政管理等相关专业；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7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5.项目管理专业要求：</w:t>
            </w:r>
            <w:r>
              <w:rPr>
                <w:rStyle w:val="7"/>
                <w:lang w:val="en-US" w:eastAsia="zh-CN" w:bidi="ar"/>
              </w:rPr>
              <w:t>管理科学、项目管理、经济贸易、统计学、市场营销、</w:t>
            </w:r>
            <w:r>
              <w:rPr>
                <w:rStyle w:val="7"/>
                <w:rFonts w:hint="eastAsia"/>
                <w:lang w:val="en-US" w:eastAsia="zh-CN" w:bidi="ar"/>
              </w:rPr>
              <w:t>旅游管理</w:t>
            </w:r>
            <w:r>
              <w:rPr>
                <w:rStyle w:val="7"/>
                <w:lang w:val="en-US" w:eastAsia="zh-CN" w:bidi="ar"/>
              </w:rPr>
              <w:t>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7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6.畜牧养殖专业要求：</w:t>
            </w:r>
            <w:r>
              <w:rPr>
                <w:rStyle w:val="7"/>
                <w:lang w:val="en-US" w:eastAsia="zh-CN" w:bidi="ar"/>
              </w:rPr>
              <w:t>畜牧管理、动物医学等相关专业；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Style w:val="7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7.农业管理专业要求：</w:t>
            </w:r>
            <w:r>
              <w:rPr>
                <w:rStyle w:val="7"/>
                <w:lang w:val="en-US" w:eastAsia="zh-CN" w:bidi="ar"/>
              </w:rPr>
              <w:t>农学、农林经济管理、农村区域发展等相关专业</w:t>
            </w:r>
          </w:p>
        </w:tc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林业资源管理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畜牧养殖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汤旺河林业局公司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20230201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20230202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林业资源管理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20230203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20230204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20230205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畜牧养殖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20230206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20230207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新青林业局公司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林业资源管理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畜牧养殖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红星林业局公司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20230401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20230402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林业资源管理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20230403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20230404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20230405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畜牧养殖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20230406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五营林业局公司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20230501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20230502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林业资源管理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20230503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20230504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20230505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畜牧养殖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20230506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20230507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友好林业局公司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林业资源管理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畜牧养殖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翠峦林业局公司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20230701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20230702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林业资源管理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20230703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20230704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20230705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畜牧养殖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20230706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20230707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美溪林业局公司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林业资源管理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畜牧养殖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金山屯林业局公司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林业资源管理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畜牧养殖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南岔林业局公司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畜牧养殖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带岭林业局公司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林业资源管理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畜牧养殖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乌马河林业局公司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YmYxOTlhZDg3NzJhNTUxNjI0ODlkODE1ODU1YjUifQ=="/>
  </w:docVars>
  <w:rsids>
    <w:rsidRoot w:val="38323895"/>
    <w:rsid w:val="0893579B"/>
    <w:rsid w:val="092959CA"/>
    <w:rsid w:val="0CC85B76"/>
    <w:rsid w:val="131F3B08"/>
    <w:rsid w:val="18055854"/>
    <w:rsid w:val="1E8959CE"/>
    <w:rsid w:val="30AA79E3"/>
    <w:rsid w:val="366D6646"/>
    <w:rsid w:val="38323895"/>
    <w:rsid w:val="38A02B05"/>
    <w:rsid w:val="38B76DEE"/>
    <w:rsid w:val="392C287E"/>
    <w:rsid w:val="3B06586F"/>
    <w:rsid w:val="3D7D1865"/>
    <w:rsid w:val="44AF3BE3"/>
    <w:rsid w:val="471A0124"/>
    <w:rsid w:val="4AC46E94"/>
    <w:rsid w:val="4E3221F7"/>
    <w:rsid w:val="576F0018"/>
    <w:rsid w:val="5DC868B3"/>
    <w:rsid w:val="61406582"/>
    <w:rsid w:val="6BE54C14"/>
    <w:rsid w:val="6C97174C"/>
    <w:rsid w:val="76A95A38"/>
    <w:rsid w:val="7C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333333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41"/>
    <w:basedOn w:val="5"/>
    <w:qFormat/>
    <w:uiPriority w:val="0"/>
    <w:rPr>
      <w:rFonts w:hint="eastAsia" w:ascii="黑体" w:hAnsi="宋体" w:eastAsia="黑体" w:cs="黑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3520</Words>
  <Characters>4129</Characters>
  <Lines>0</Lines>
  <Paragraphs>0</Paragraphs>
  <TotalTime>25</TotalTime>
  <ScaleCrop>false</ScaleCrop>
  <LinksUpToDate>false</LinksUpToDate>
  <CharactersWithSpaces>4237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2023-09-11T00:06:00Z</dcterms:created>
  <dc:creator>朱鸿星</dc:creator>
  <cp:lastModifiedBy>Neo</cp:lastModifiedBy>
  <cp:lastPrinted>2023-11-14T06:04:00Z</cp:lastPrinted>
  <dcterms:modified xsi:type="dcterms:W3CDTF">2023-11-14T08:44:44Z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30A5BB46DA6348F584D71B5FFD2A4BAB_13</vt:lpwstr>
  </property>
</Properties>
</file>