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黑体_GBK" w:hAnsi="tim" w:eastAsia="方正黑体_GBK" w:cs="宋体"/>
          <w:bCs/>
          <w:sz w:val="36"/>
          <w:szCs w:val="36"/>
        </w:rPr>
      </w:pPr>
      <w:r>
        <w:rPr>
          <w:rFonts w:hint="eastAsia" w:ascii="方正黑体_GBK" w:hAnsi="tim" w:eastAsia="方正黑体_GBK" w:cs="宋体"/>
          <w:bCs/>
          <w:sz w:val="36"/>
          <w:szCs w:val="36"/>
        </w:rPr>
        <w:t>附件</w:t>
      </w:r>
    </w:p>
    <w:p>
      <w:pPr>
        <w:spacing w:line="640" w:lineRule="exact"/>
        <w:jc w:val="left"/>
        <w:rPr>
          <w:rFonts w:hint="eastAsia" w:ascii="方正黑体_GBK" w:hAnsi="tim" w:eastAsia="方正黑体_GBK" w:cs="宋体"/>
          <w:bCs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tim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tim" w:eastAsia="方正小标宋简体" w:cs="宋体"/>
          <w:b/>
          <w:bCs/>
          <w:sz w:val="44"/>
          <w:szCs w:val="44"/>
        </w:rPr>
        <w:t>体检注意事项</w:t>
      </w:r>
    </w:p>
    <w:p>
      <w:pPr>
        <w:spacing w:line="66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为了准确反映受检者身体的真实状况，请注意以下事项：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1. 均应到指定医院进行体检，其它医疗单位的检查结果一律无效。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2. 体检严禁弄虚作假、冒名顶替；如隐瞒病史影响体检结果的，后果自负。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3. 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4. 体检当天需进行采血、B超等检查，请在受检前禁食8</w:t>
      </w:r>
      <w:r>
        <w:rPr>
          <w:rFonts w:eastAsia="方正仿宋_GBK"/>
          <w:bCs/>
          <w:szCs w:val="32"/>
        </w:rPr>
        <w:t>~</w:t>
      </w:r>
      <w:r>
        <w:rPr>
          <w:rFonts w:hint="eastAsia" w:ascii="tim" w:hAnsi="tim" w:eastAsia="方正仿宋_GBK"/>
          <w:bCs/>
          <w:szCs w:val="32"/>
        </w:rPr>
        <w:t>12小时。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5. 女性受检者月经期间请勿做妇科及尿液检查，待经期完毕后再补检；怀孕或可能已受孕者，事先告知医护人员，勿做</w:t>
      </w:r>
      <w:r>
        <w:rPr>
          <w:rFonts w:hint="eastAsia" w:ascii="方正仿宋_GBK" w:hAnsi="tim" w:eastAsia="方正仿宋_GBK"/>
          <w:bCs/>
          <w:szCs w:val="32"/>
        </w:rPr>
        <w:t>Х</w:t>
      </w:r>
      <w:r>
        <w:rPr>
          <w:rFonts w:hint="eastAsia" w:ascii="tim" w:hAnsi="tim" w:eastAsia="方正仿宋_GBK"/>
          <w:bCs/>
          <w:szCs w:val="32"/>
        </w:rPr>
        <w:t>光检查。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6. 请配合医生认真检查所有项目，勿漏检。若自动放弃某一检查项目，将会影响对您的遴选。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7. 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8. 体检当天，考生需自带近期二寸免冠照片1张、黑色签字笔或钢笔1支。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  <w:r>
        <w:rPr>
          <w:rFonts w:hint="eastAsia" w:ascii="tim" w:hAnsi="tim" w:eastAsia="方正仿宋_GBK"/>
          <w:bCs/>
          <w:szCs w:val="32"/>
        </w:rPr>
        <w:t>9. 体检产生的费用由考生支付，请考生做好相关准备。</w:t>
      </w: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</w:p>
    <w:p>
      <w:pPr>
        <w:spacing w:line="500" w:lineRule="exact"/>
        <w:ind w:firstLine="640" w:firstLineChars="200"/>
        <w:rPr>
          <w:rFonts w:hint="eastAsia" w:ascii="tim" w:hAnsi="tim" w:eastAsia="方正仿宋_GBK"/>
          <w:bCs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41C82"/>
    <w:rsid w:val="481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2023-08-05T05:33:00Z</dcterms:created>
  <dc:creator>未定义</dc:creator>
  <cp:lastModifiedBy>未定义</cp:lastModifiedBy>
  <dcterms:modified xsi:type="dcterms:W3CDTF">2023-08-05T05:34:17Z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