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1334"/>
        <w:spacing w:before="106" w:line="502" w:lineRule="exact"/>
        <w:textAlignment w:val="center"/>
        <w:rPr/>
      </w:pPr>
      <w:r>
        <w:drawing>
          <wp:inline distT="0" distB="0" distL="0" distR="0">
            <wp:extent cx="3631564" cy="318769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31564" cy="31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06"/>
        <w:spacing w:before="98" w:line="502" w:lineRule="exact"/>
        <w:textAlignment w:val="center"/>
        <w:rPr/>
      </w:pPr>
      <w:r>
        <w:drawing>
          <wp:inline distT="0" distB="0" distL="0" distR="0">
            <wp:extent cx="5030215" cy="318769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30215" cy="31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06"/>
        <w:spacing w:before="98" w:line="502" w:lineRule="exact"/>
        <w:textAlignment w:val="center"/>
        <w:rPr/>
      </w:pPr>
      <w:r>
        <w:drawing>
          <wp:inline distT="0" distB="0" distL="0" distR="0">
            <wp:extent cx="5028564" cy="318769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28564" cy="31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1" w:lineRule="auto"/>
        <w:rPr>
          <w:rFonts w:ascii="Arial"/>
          <w:sz w:val="21"/>
        </w:rPr>
      </w:pPr>
      <w:r/>
    </w:p>
    <w:p>
      <w:pPr>
        <w:ind w:left="56" w:right="237" w:firstLine="560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8"/>
        </w:rPr>
        <w:t>根据公开招聘公告,现将德阳市绵竹市公开考试招聘卫生、教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师</w:t>
      </w:r>
      <w:r>
        <w:rPr>
          <w:rFonts w:ascii="FangSong" w:hAnsi="FangSong" w:eastAsia="FangSong" w:cs="FangSong"/>
          <w:sz w:val="31"/>
          <w:szCs w:val="31"/>
          <w:spacing w:val="-19"/>
        </w:rPr>
        <w:t>岗位体检入围情况及相关事项公告如下:</w:t>
      </w:r>
    </w:p>
    <w:p>
      <w:pPr>
        <w:ind w:left="612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9"/>
        </w:rPr>
        <w:t>一</w:t>
      </w:r>
      <w:r>
        <w:rPr>
          <w:rFonts w:ascii="SimHei" w:hAnsi="SimHei" w:eastAsia="SimHei" w:cs="SimHei"/>
          <w:sz w:val="31"/>
          <w:szCs w:val="31"/>
          <w:spacing w:val="-17"/>
        </w:rPr>
        <w:t>、体检入围人员名单</w:t>
      </w:r>
      <w:r>
        <w:rPr>
          <w:rFonts w:ascii="SimHei" w:hAnsi="SimHei" w:eastAsia="SimHei" w:cs="SimHei"/>
          <w:sz w:val="31"/>
          <w:szCs w:val="31"/>
          <w:spacing w:val="-1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7"/>
        </w:rPr>
        <w:t>(见附件)</w:t>
      </w:r>
      <w:r>
        <w:rPr>
          <w:rFonts w:ascii="SimHei" w:hAnsi="SimHei" w:eastAsia="SimHei" w:cs="SimHei"/>
          <w:sz w:val="31"/>
          <w:szCs w:val="31"/>
          <w:spacing w:val="-1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7"/>
        </w:rPr>
        <w:t>。</w:t>
      </w:r>
    </w:p>
    <w:p>
      <w:pPr>
        <w:ind w:left="612"/>
        <w:spacing w:before="220"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8"/>
          <w:position w:val="2"/>
        </w:rPr>
        <w:t>二、体检集合时间、地点和联系电话</w:t>
      </w:r>
    </w:p>
    <w:p>
      <w:pPr>
        <w:ind w:left="26" w:right="305" w:firstLine="593"/>
        <w:spacing w:before="185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(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7"/>
        </w:rPr>
        <w:t>一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1"/>
        </w:rPr>
        <w:t>)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1"/>
        </w:rPr>
        <w:t>集合时间</w:t>
      </w:r>
      <w:r>
        <w:rPr>
          <w:rFonts w:ascii="FangSong" w:hAnsi="FangSong" w:eastAsia="FangSong" w:cs="FangSong"/>
          <w:sz w:val="31"/>
          <w:szCs w:val="31"/>
          <w:spacing w:val="-11"/>
        </w:rPr>
        <w:t>：2023年6月21日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(星期三)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上午7:50集合，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8</w:t>
      </w:r>
      <w:r>
        <w:rPr>
          <w:rFonts w:ascii="FangSong" w:hAnsi="FangSong" w:eastAsia="FangSong" w:cs="FangSong"/>
          <w:sz w:val="31"/>
          <w:szCs w:val="31"/>
          <w:spacing w:val="-16"/>
        </w:rPr>
        <w:t>:00准时统一乘车出发，8:00未到达者视为自动放弃体检。</w:t>
      </w:r>
    </w:p>
    <w:p>
      <w:pPr>
        <w:ind w:left="34" w:right="234" w:firstLine="586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2"/>
        </w:rPr>
        <w:t>(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3"/>
        </w:rPr>
        <w:t>二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6"/>
        </w:rPr>
        <w:t>)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6"/>
        </w:rPr>
        <w:t>集合地点</w:t>
      </w:r>
      <w:r>
        <w:rPr>
          <w:rFonts w:ascii="FangSong" w:hAnsi="FangSong" w:eastAsia="FangSong" w:cs="FangSong"/>
          <w:sz w:val="31"/>
          <w:szCs w:val="31"/>
          <w:spacing w:val="-16"/>
        </w:rPr>
        <w:t>：绵竹市人力资源和社会保障局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(绵竹市政务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服</w:t>
      </w:r>
      <w:r>
        <w:rPr>
          <w:rFonts w:ascii="FangSong" w:hAnsi="FangSong" w:eastAsia="FangSong" w:cs="FangSong"/>
          <w:sz w:val="31"/>
          <w:szCs w:val="31"/>
          <w:spacing w:val="-16"/>
        </w:rPr>
        <w:t>务中心C区一楼门口)</w:t>
      </w:r>
    </w:p>
    <w:p>
      <w:pPr>
        <w:ind w:left="620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6"/>
        </w:rPr>
        <w:t>(三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6"/>
        </w:rPr>
        <w:t>)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3"/>
        </w:rPr>
        <w:t>体检前工作日工作时段联系电话</w:t>
      </w:r>
      <w:r>
        <w:rPr>
          <w:rFonts w:ascii="FangSong" w:hAnsi="FangSong" w:eastAsia="FangSong" w:cs="FangSong"/>
          <w:sz w:val="31"/>
          <w:szCs w:val="31"/>
          <w:spacing w:val="-13"/>
        </w:rPr>
        <w:t>：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3"/>
        </w:rPr>
        <w:t>(0838)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6204977。</w:t>
      </w:r>
    </w:p>
    <w:p>
      <w:pPr>
        <w:ind w:left="613"/>
        <w:spacing w:before="220" w:line="24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8"/>
        </w:rPr>
        <w:t>三</w:t>
      </w:r>
      <w:r>
        <w:rPr>
          <w:rFonts w:ascii="SimHei" w:hAnsi="SimHei" w:eastAsia="SimHei" w:cs="SimHei"/>
          <w:sz w:val="31"/>
          <w:szCs w:val="31"/>
          <w:spacing w:val="-16"/>
        </w:rPr>
        <w:t>、体检注意事项</w:t>
      </w:r>
    </w:p>
    <w:p>
      <w:pPr>
        <w:ind w:left="37" w:right="234" w:firstLine="582"/>
        <w:spacing w:before="197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8"/>
        </w:rPr>
        <w:t>(</w:t>
      </w:r>
      <w:r>
        <w:rPr>
          <w:rFonts w:ascii="FangSong" w:hAnsi="FangSong" w:eastAsia="FangSong" w:cs="FangSong"/>
          <w:sz w:val="31"/>
          <w:szCs w:val="31"/>
          <w:spacing w:val="-17"/>
        </w:rPr>
        <w:t>一)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体检前调节好饮食、注意休息，避免熬夜、饮酒、剧烈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运</w:t>
      </w:r>
      <w:r>
        <w:rPr>
          <w:rFonts w:ascii="FangSong" w:hAnsi="FangSong" w:eastAsia="FangSong" w:cs="FangSong"/>
          <w:sz w:val="31"/>
          <w:szCs w:val="31"/>
          <w:spacing w:val="-18"/>
        </w:rPr>
        <w:t>动，体检当日空腹前来参加体检。</w:t>
      </w:r>
    </w:p>
    <w:p>
      <w:pPr>
        <w:ind w:left="38" w:right="234" w:firstLine="581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8"/>
        </w:rPr>
        <w:t>(</w:t>
      </w:r>
      <w:r>
        <w:rPr>
          <w:rFonts w:ascii="FangSong" w:hAnsi="FangSong" w:eastAsia="FangSong" w:cs="FangSong"/>
          <w:sz w:val="31"/>
          <w:szCs w:val="31"/>
          <w:spacing w:val="-17"/>
        </w:rPr>
        <w:t>二)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携带本人有效二代居民身份证原件、一张一寸纸质近期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正面免冠大头证件彩照、黑色字迹钢笔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(签字笔)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。每人体检及</w:t>
      </w:r>
      <w:r>
        <w:rPr>
          <w:rFonts w:ascii="FangSong" w:hAnsi="FangSong" w:eastAsia="FangSong" w:cs="FangSong"/>
          <w:sz w:val="31"/>
          <w:szCs w:val="31"/>
          <w:spacing w:val="-20"/>
        </w:rPr>
        <w:t>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3"/>
        </w:rPr>
        <w:t>关</w:t>
      </w:r>
      <w:r>
        <w:rPr>
          <w:rFonts w:ascii="FangSong" w:hAnsi="FangSong" w:eastAsia="FangSong" w:cs="FangSong"/>
          <w:sz w:val="31"/>
          <w:szCs w:val="31"/>
          <w:spacing w:val="-17"/>
        </w:rPr>
        <w:t>费用约500元，体检当天按实际费用收取现金。</w:t>
      </w:r>
    </w:p>
    <w:p>
      <w:pPr>
        <w:ind w:left="41" w:firstLine="575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9"/>
        </w:rPr>
        <w:t>体</w:t>
      </w:r>
      <w:r>
        <w:rPr>
          <w:rFonts w:ascii="FangSong" w:hAnsi="FangSong" w:eastAsia="FangSong" w:cs="FangSong"/>
          <w:sz w:val="31"/>
          <w:szCs w:val="31"/>
          <w:spacing w:val="-25"/>
        </w:rPr>
        <w:t>检的项目和标准参照人力资源社会保障部、国家卫生计生委、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国家公务员局《关于修订&lt;公务员录用体检通用标准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(试行)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&gt;及</w:t>
      </w:r>
      <w:r>
        <w:rPr>
          <w:rFonts w:ascii="FangSong" w:hAnsi="FangSong" w:eastAsia="FangSong" w:cs="FangSong"/>
          <w:sz w:val="31"/>
          <w:szCs w:val="31"/>
          <w:spacing w:val="-16"/>
        </w:rPr>
        <w:t>&lt;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6"/>
        </w:rPr>
        <w:t>公</w:t>
      </w:r>
      <w:r>
        <w:rPr>
          <w:rFonts w:ascii="FangSong" w:hAnsi="FangSong" w:eastAsia="FangSong" w:cs="FangSong"/>
          <w:sz w:val="31"/>
          <w:szCs w:val="31"/>
          <w:spacing w:val="-20"/>
        </w:rPr>
        <w:t>务员录用体检操作手册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(试行)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&gt;有关内容的通知》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0"/>
        </w:rPr>
        <w:t>(人社部发</w:t>
      </w:r>
    </w:p>
    <w:p>
      <w:pPr>
        <w:ind w:left="67"/>
        <w:spacing w:before="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9"/>
        </w:rPr>
        <w:t>〔</w:t>
      </w:r>
      <w:r>
        <w:rPr>
          <w:rFonts w:ascii="FangSong" w:hAnsi="FangSong" w:eastAsia="FangSong" w:cs="FangSong"/>
          <w:sz w:val="31"/>
          <w:szCs w:val="31"/>
          <w:spacing w:val="-20"/>
        </w:rPr>
        <w:t>2016〕140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号)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执行，国家和省另有规定的，从其规定。孕妇产</w:t>
      </w:r>
    </w:p>
    <w:p>
      <w:pPr>
        <w:sectPr>
          <w:pgSz w:w="11906" w:h="16839"/>
          <w:pgMar w:top="1431" w:right="1536" w:bottom="0" w:left="1785" w:header="0" w:footer="0" w:gutter="0"/>
        </w:sectPr>
        <w:rPr/>
      </w:pPr>
    </w:p>
    <w:p>
      <w:pPr>
        <w:ind w:left="39" w:right="97" w:hanging="2"/>
        <w:spacing w:before="217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2"/>
        </w:rPr>
        <w:t>后满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40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日即告知绵竹市人力资源和社会保障局，安排胸片或相</w:t>
      </w:r>
      <w:r>
        <w:rPr>
          <w:rFonts w:ascii="FangSong" w:hAnsi="FangSong" w:eastAsia="FangSong" w:cs="FangSong"/>
          <w:sz w:val="31"/>
          <w:szCs w:val="31"/>
          <w:spacing w:val="-19"/>
        </w:rPr>
        <w:t>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0"/>
        </w:rPr>
        <w:t>补</w:t>
      </w:r>
      <w:r>
        <w:rPr>
          <w:rFonts w:ascii="FangSong" w:hAnsi="FangSong" w:eastAsia="FangSong" w:cs="FangSong"/>
          <w:sz w:val="31"/>
          <w:szCs w:val="31"/>
          <w:spacing w:val="-23"/>
        </w:rPr>
        <w:t>检；对非当日、非当场复检的体检项目结论存疑的，可安排一次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8"/>
        </w:rPr>
        <w:t>复</w:t>
      </w:r>
      <w:r>
        <w:rPr>
          <w:rFonts w:ascii="FangSong" w:hAnsi="FangSong" w:eastAsia="FangSong" w:cs="FangSong"/>
          <w:sz w:val="31"/>
          <w:szCs w:val="31"/>
          <w:spacing w:val="-23"/>
        </w:rPr>
        <w:t>检，复检只检查对体检结论有影响的项目，体验结论以复检结果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为</w:t>
      </w:r>
      <w:r>
        <w:rPr>
          <w:rFonts w:ascii="FangSong" w:hAnsi="FangSong" w:eastAsia="FangSong" w:cs="FangSong"/>
          <w:sz w:val="31"/>
          <w:szCs w:val="31"/>
          <w:spacing w:val="-12"/>
        </w:rPr>
        <w:t>准。</w:t>
      </w:r>
    </w:p>
    <w:p>
      <w:pPr>
        <w:ind w:left="34" w:right="97" w:firstLine="586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8"/>
        </w:rPr>
        <w:t>(</w:t>
      </w:r>
      <w:r>
        <w:rPr>
          <w:rFonts w:ascii="FangSong" w:hAnsi="FangSong" w:eastAsia="FangSong" w:cs="FangSong"/>
          <w:sz w:val="31"/>
          <w:szCs w:val="31"/>
          <w:spacing w:val="-17"/>
        </w:rPr>
        <w:t>三)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体检时着装须有利于各项身体检查，女性不要穿着连衣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裙</w:t>
      </w:r>
      <w:r>
        <w:rPr>
          <w:rFonts w:ascii="FangSong" w:hAnsi="FangSong" w:eastAsia="FangSong" w:cs="FangSong"/>
          <w:sz w:val="31"/>
          <w:szCs w:val="31"/>
          <w:spacing w:val="-5"/>
        </w:rPr>
        <w:t>。</w:t>
      </w:r>
    </w:p>
    <w:p>
      <w:pPr>
        <w:ind w:left="31" w:right="97" w:firstLine="588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8"/>
        </w:rPr>
        <w:t>(</w:t>
      </w:r>
      <w:r>
        <w:rPr>
          <w:rFonts w:ascii="FangSong" w:hAnsi="FangSong" w:eastAsia="FangSong" w:cs="FangSong"/>
          <w:sz w:val="31"/>
          <w:szCs w:val="31"/>
          <w:spacing w:val="-17"/>
        </w:rPr>
        <w:t>四)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集合时交出所有具有通信功能的电子设备，不得与他人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9"/>
        </w:rPr>
        <w:t>联</w:t>
      </w:r>
      <w:r>
        <w:rPr>
          <w:rFonts w:ascii="FangSong" w:hAnsi="FangSong" w:eastAsia="FangSong" w:cs="FangSong"/>
          <w:sz w:val="31"/>
          <w:szCs w:val="31"/>
          <w:spacing w:val="-23"/>
        </w:rPr>
        <w:t>系。体检中不得透露本人姓名等信息，服从安排遵守纪律，身心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9"/>
        </w:rPr>
        <w:t>平</w:t>
      </w:r>
      <w:r>
        <w:rPr>
          <w:rFonts w:ascii="FangSong" w:hAnsi="FangSong" w:eastAsia="FangSong" w:cs="FangSong"/>
          <w:sz w:val="31"/>
          <w:szCs w:val="31"/>
          <w:spacing w:val="-23"/>
        </w:rPr>
        <w:t>和参加检查。体检后如实填报本人信息与病史等，对隐瞒病史或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4"/>
        </w:rPr>
        <w:t>弄</w:t>
      </w:r>
      <w:r>
        <w:rPr>
          <w:rFonts w:ascii="FangSong" w:hAnsi="FangSong" w:eastAsia="FangSong" w:cs="FangSong"/>
          <w:sz w:val="31"/>
          <w:szCs w:val="31"/>
          <w:spacing w:val="-18"/>
        </w:rPr>
        <w:t>虚作假等情况，不予聘用或取消聘用。</w:t>
      </w:r>
    </w:p>
    <w:p>
      <w:pPr>
        <w:ind w:left="37" w:firstLine="582"/>
        <w:spacing w:before="1" w:line="36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2"/>
        </w:rPr>
        <w:t>(</w:t>
      </w:r>
      <w:r>
        <w:rPr>
          <w:rFonts w:ascii="FangSong" w:hAnsi="FangSong" w:eastAsia="FangSong" w:cs="FangSong"/>
          <w:sz w:val="31"/>
          <w:szCs w:val="31"/>
          <w:spacing w:val="-15"/>
        </w:rPr>
        <w:t>五</w:t>
      </w:r>
      <w:r>
        <w:rPr>
          <w:rFonts w:ascii="FangSong" w:hAnsi="FangSong" w:eastAsia="FangSong" w:cs="FangSong"/>
          <w:sz w:val="31"/>
          <w:szCs w:val="31"/>
          <w:spacing w:val="-11"/>
        </w:rPr>
        <w:t>)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其他注意事项及要求：1.体检当日需进行采血、B超等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8"/>
        </w:rPr>
        <w:t>检</w:t>
      </w:r>
      <w:r>
        <w:rPr>
          <w:rFonts w:ascii="FangSong" w:hAnsi="FangSong" w:eastAsia="FangSong" w:cs="FangSong"/>
          <w:sz w:val="31"/>
          <w:szCs w:val="31"/>
          <w:spacing w:val="-21"/>
        </w:rPr>
        <w:t>验，请在受检前禁食8-12小时。2.女性受检者生理期请勿做妇科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5"/>
        </w:rPr>
        <w:t>及</w:t>
      </w:r>
      <w:r>
        <w:rPr>
          <w:rFonts w:ascii="FangSong" w:hAnsi="FangSong" w:eastAsia="FangSong" w:cs="FangSong"/>
          <w:sz w:val="31"/>
          <w:szCs w:val="31"/>
          <w:spacing w:val="-23"/>
        </w:rPr>
        <w:t>尿液检查，待生理期结束后申请补检；怀孕者，事先告知医护人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6"/>
        </w:rPr>
        <w:t>员</w:t>
      </w:r>
      <w:r>
        <w:rPr>
          <w:rFonts w:ascii="FangSong" w:hAnsi="FangSong" w:eastAsia="FangSong" w:cs="FangSong"/>
          <w:sz w:val="31"/>
          <w:szCs w:val="31"/>
          <w:spacing w:val="-24"/>
        </w:rPr>
        <w:t>，</w:t>
      </w:r>
      <w:r>
        <w:rPr>
          <w:rFonts w:ascii="FangSong" w:hAnsi="FangSong" w:eastAsia="FangSong" w:cs="FangSong"/>
          <w:sz w:val="31"/>
          <w:szCs w:val="31"/>
          <w:spacing w:val="-23"/>
        </w:rPr>
        <w:t>勿做X光检查。3.需检查矫正视力的考生，请自备合适的眼镜。</w:t>
      </w:r>
    </w:p>
    <w:p>
      <w:pPr>
        <w:spacing w:line="463" w:lineRule="auto"/>
        <w:rPr>
          <w:rFonts w:ascii="Arial"/>
          <w:sz w:val="21"/>
        </w:rPr>
      </w:pPr>
      <w:r/>
    </w:p>
    <w:p>
      <w:pPr>
        <w:ind w:left="62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9"/>
        </w:rPr>
        <w:t>附件：体检入围人员名</w:t>
      </w:r>
      <w:r>
        <w:rPr>
          <w:rFonts w:ascii="FangSong" w:hAnsi="FangSong" w:eastAsia="FangSong" w:cs="FangSong"/>
          <w:sz w:val="31"/>
          <w:szCs w:val="31"/>
          <w:spacing w:val="-17"/>
        </w:rPr>
        <w:t>单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6448" w:right="97" w:hanging="2010"/>
        <w:spacing w:before="101" w:line="36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03030"/>
          <w:spacing w:val="-20"/>
        </w:rPr>
        <w:t>绵竹市人力资源和社会保障</w:t>
      </w:r>
      <w:r>
        <w:rPr>
          <w:rFonts w:ascii="FangSong" w:hAnsi="FangSong" w:eastAsia="FangSong" w:cs="FangSong"/>
          <w:sz w:val="31"/>
          <w:szCs w:val="31"/>
          <w:color w:val="303030"/>
          <w:spacing w:val="-19"/>
        </w:rPr>
        <w:t>局</w:t>
      </w:r>
      <w:r>
        <w:rPr>
          <w:rFonts w:ascii="FangSong" w:hAnsi="FangSong" w:eastAsia="FangSong" w:cs="FangSong"/>
          <w:sz w:val="31"/>
          <w:szCs w:val="31"/>
          <w:color w:val="303030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03030"/>
          <w:spacing w:val="-16"/>
        </w:rPr>
        <w:t>2</w:t>
      </w:r>
      <w:r>
        <w:rPr>
          <w:rFonts w:ascii="FangSong" w:hAnsi="FangSong" w:eastAsia="FangSong" w:cs="FangSong"/>
          <w:sz w:val="31"/>
          <w:szCs w:val="31"/>
          <w:color w:val="303030"/>
          <w:spacing w:val="-11"/>
        </w:rPr>
        <w:t>023年6月14日</w:t>
      </w:r>
    </w:p>
    <w:p>
      <w:pPr>
        <w:sectPr>
          <w:pgSz w:w="11906" w:h="16839"/>
          <w:pgMar w:top="1431" w:right="1673" w:bottom="0" w:left="1785" w:header="0" w:footer="0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159"/>
        <w:spacing w:before="130" w:line="219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-16"/>
        </w:rPr>
        <w:t>附</w:t>
      </w:r>
      <w:r>
        <w:rPr>
          <w:rFonts w:ascii="SimSun" w:hAnsi="SimSun" w:eastAsia="SimSun" w:cs="SimSun"/>
          <w:sz w:val="40"/>
          <w:szCs w:val="40"/>
          <w:spacing w:val="-15"/>
        </w:rPr>
        <w:t>件：</w:t>
      </w:r>
    </w:p>
    <w:p>
      <w:pPr>
        <w:ind w:left="5346"/>
        <w:spacing w:before="309" w:line="185" w:lineRule="auto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体检入围人员名单</w:t>
      </w:r>
    </w:p>
    <w:p>
      <w:pPr>
        <w:spacing w:line="88" w:lineRule="exact"/>
        <w:rPr/>
      </w:pPr>
      <w:r/>
    </w:p>
    <w:tbl>
      <w:tblPr>
        <w:tblStyle w:val="2"/>
        <w:tblW w:w="1417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1"/>
        <w:gridCol w:w="786"/>
        <w:gridCol w:w="1071"/>
        <w:gridCol w:w="1626"/>
        <w:gridCol w:w="3489"/>
        <w:gridCol w:w="1196"/>
        <w:gridCol w:w="1195"/>
        <w:gridCol w:w="1335"/>
        <w:gridCol w:w="1688"/>
        <w:gridCol w:w="1151"/>
      </w:tblGrid>
      <w:tr>
        <w:trPr>
          <w:trHeight w:val="633" w:hRule="atLeast"/>
        </w:trPr>
        <w:tc>
          <w:tcPr>
            <w:tcW w:w="641" w:type="dxa"/>
            <w:vAlign w:val="top"/>
          </w:tcPr>
          <w:p>
            <w:pPr>
              <w:ind w:left="124"/>
              <w:spacing w:before="21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786" w:type="dxa"/>
            <w:vAlign w:val="top"/>
          </w:tcPr>
          <w:p>
            <w:pPr>
              <w:ind w:left="216"/>
              <w:spacing w:before="62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  <w:position w:val="8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  <w:position w:val="8"/>
              </w:rPr>
              <w:t>位</w:t>
            </w:r>
          </w:p>
          <w:p>
            <w:pPr>
              <w:ind w:left="194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类别</w:t>
            </w:r>
          </w:p>
        </w:tc>
        <w:tc>
          <w:tcPr>
            <w:tcW w:w="1071" w:type="dxa"/>
            <w:vAlign w:val="top"/>
          </w:tcPr>
          <w:p>
            <w:pPr>
              <w:ind w:left="359"/>
              <w:spacing w:before="62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  <w:position w:val="8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  <w:position w:val="8"/>
              </w:rPr>
              <w:t>位</w:t>
            </w:r>
          </w:p>
          <w:p>
            <w:pPr>
              <w:ind w:left="338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编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码</w:t>
            </w:r>
          </w:p>
        </w:tc>
        <w:tc>
          <w:tcPr>
            <w:tcW w:w="1626" w:type="dxa"/>
            <w:vAlign w:val="top"/>
          </w:tcPr>
          <w:p>
            <w:pPr>
              <w:ind w:left="615"/>
              <w:spacing w:before="21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地区</w:t>
            </w:r>
          </w:p>
        </w:tc>
        <w:tc>
          <w:tcPr>
            <w:tcW w:w="3489" w:type="dxa"/>
            <w:vAlign w:val="top"/>
          </w:tcPr>
          <w:p>
            <w:pPr>
              <w:ind w:left="1346"/>
              <w:spacing w:before="21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招聘单位</w:t>
            </w:r>
          </w:p>
        </w:tc>
        <w:tc>
          <w:tcPr>
            <w:tcW w:w="1196" w:type="dxa"/>
            <w:vAlign w:val="top"/>
          </w:tcPr>
          <w:p>
            <w:pPr>
              <w:ind w:left="400"/>
              <w:spacing w:before="2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1195" w:type="dxa"/>
            <w:vAlign w:val="top"/>
          </w:tcPr>
          <w:p>
            <w:pPr>
              <w:ind w:left="404"/>
              <w:spacing w:before="21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335" w:type="dxa"/>
            <w:vAlign w:val="top"/>
          </w:tcPr>
          <w:p>
            <w:pPr>
              <w:ind w:left="489"/>
              <w:spacing w:before="62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  <w:position w:val="8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  <w:position w:val="8"/>
              </w:rPr>
              <w:t>生</w:t>
            </w:r>
          </w:p>
          <w:p>
            <w:pPr>
              <w:ind w:left="47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年月</w:t>
            </w:r>
          </w:p>
        </w:tc>
        <w:tc>
          <w:tcPr>
            <w:tcW w:w="1688" w:type="dxa"/>
            <w:vAlign w:val="top"/>
          </w:tcPr>
          <w:p>
            <w:pPr>
              <w:ind w:left="451"/>
              <w:spacing w:before="2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准考证号</w:t>
            </w:r>
          </w:p>
        </w:tc>
        <w:tc>
          <w:tcPr>
            <w:tcW w:w="1151" w:type="dxa"/>
            <w:vAlign w:val="top"/>
          </w:tcPr>
          <w:p>
            <w:pPr>
              <w:ind w:left="378" w:right="171" w:hanging="195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是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否进入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体检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93"/>
              <w:spacing w:before="9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26081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760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竹市医疗卫生服务中心</w:t>
            </w:r>
          </w:p>
        </w:tc>
        <w:tc>
          <w:tcPr>
            <w:tcW w:w="1196" w:type="dxa"/>
            <w:vAlign w:val="top"/>
          </w:tcPr>
          <w:p>
            <w:pPr>
              <w:ind w:left="421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黎萍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1991-06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202305111828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1" w:type="dxa"/>
            <w:vAlign w:val="top"/>
          </w:tcPr>
          <w:p>
            <w:pPr>
              <w:ind w:left="282"/>
              <w:spacing w:before="9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26082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851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绵竹市中医医院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一)</w:t>
            </w:r>
          </w:p>
        </w:tc>
        <w:tc>
          <w:tcPr>
            <w:tcW w:w="1196" w:type="dxa"/>
            <w:vAlign w:val="top"/>
          </w:tcPr>
          <w:p>
            <w:pPr>
              <w:ind w:left="431"/>
              <w:spacing w:before="6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彬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1989-11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202305111117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6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84"/>
              <w:spacing w:before="9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26082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851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绵竹市中医医院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一)</w:t>
            </w:r>
          </w:p>
        </w:tc>
        <w:tc>
          <w:tcPr>
            <w:tcW w:w="1196" w:type="dxa"/>
            <w:vAlign w:val="top"/>
          </w:tcPr>
          <w:p>
            <w:pPr>
              <w:ind w:left="335"/>
              <w:spacing w:before="6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高志佳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1992-06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202305110724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79"/>
              <w:spacing w:before="9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4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26083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851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竹市中医医院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422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韩超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1994-12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202305110522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6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84"/>
              <w:spacing w:before="98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26083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851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竹市中医医院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421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黄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燕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1996-09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202305112417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81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26084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85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竹市中医医院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(三)</w:t>
            </w:r>
          </w:p>
        </w:tc>
        <w:tc>
          <w:tcPr>
            <w:tcW w:w="1196" w:type="dxa"/>
            <w:vAlign w:val="top"/>
          </w:tcPr>
          <w:p>
            <w:pPr>
              <w:ind w:left="423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俊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1994-06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202305111205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1" w:type="dxa"/>
            <w:vAlign w:val="top"/>
          </w:tcPr>
          <w:p>
            <w:pPr>
              <w:ind w:left="284"/>
              <w:spacing w:before="97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26085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85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竹市中医医院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</w:p>
        </w:tc>
        <w:tc>
          <w:tcPr>
            <w:tcW w:w="1196" w:type="dxa"/>
            <w:vAlign w:val="top"/>
          </w:tcPr>
          <w:p>
            <w:pPr>
              <w:ind w:left="333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皮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禄洋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1991-10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202305102504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81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26085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851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竹市中医医院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</w:p>
        </w:tc>
        <w:tc>
          <w:tcPr>
            <w:tcW w:w="1196" w:type="dxa"/>
            <w:vAlign w:val="top"/>
          </w:tcPr>
          <w:p>
            <w:pPr>
              <w:ind w:left="330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娅娣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1987-07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202305102705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81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26085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85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竹市中医医院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</w:p>
        </w:tc>
        <w:tc>
          <w:tcPr>
            <w:tcW w:w="1196" w:type="dxa"/>
            <w:vAlign w:val="top"/>
          </w:tcPr>
          <w:p>
            <w:pPr>
              <w:ind w:left="330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徐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翠英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1992-01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202305112229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48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0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26086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49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绵竹市疾病预防控制中心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一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)</w:t>
            </w:r>
          </w:p>
        </w:tc>
        <w:tc>
          <w:tcPr>
            <w:tcW w:w="1196" w:type="dxa"/>
            <w:vAlign w:val="top"/>
          </w:tcPr>
          <w:p>
            <w:pPr>
              <w:ind w:left="332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王健松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1989-09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202305110601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1" w:type="dxa"/>
            <w:vAlign w:val="top"/>
          </w:tcPr>
          <w:p>
            <w:pPr>
              <w:ind w:left="248"/>
              <w:spacing w:before="98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26086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491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绵竹市疾病预防控制中心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一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)</w:t>
            </w:r>
          </w:p>
        </w:tc>
        <w:tc>
          <w:tcPr>
            <w:tcW w:w="1196" w:type="dxa"/>
            <w:vAlign w:val="top"/>
          </w:tcPr>
          <w:p>
            <w:pPr>
              <w:ind w:left="331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蒋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明灏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7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1999-04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202305103006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48"/>
              <w:spacing w:before="98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2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26087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491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绵竹市疾病预防控制中心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331"/>
              <w:spacing w:before="7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周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英雪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1992-10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202305103301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1" w:type="dxa"/>
            <w:vAlign w:val="top"/>
          </w:tcPr>
          <w:p>
            <w:pPr>
              <w:ind w:left="248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3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26088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131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竹市妇幼保健计划生育服务中心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一)</w:t>
            </w:r>
          </w:p>
        </w:tc>
        <w:tc>
          <w:tcPr>
            <w:tcW w:w="1196" w:type="dxa"/>
            <w:vAlign w:val="top"/>
          </w:tcPr>
          <w:p>
            <w:pPr>
              <w:ind w:left="332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王月星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1995-09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202305112222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48"/>
              <w:spacing w:before="99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4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26089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131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竹市妇幼保健计划生育服务中心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329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刘梦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雨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1994-08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202305110330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48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5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26090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1031"/>
              <w:spacing w:before="7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竹市精神病医院</w:t>
            </w:r>
          </w:p>
        </w:tc>
        <w:tc>
          <w:tcPr>
            <w:tcW w:w="1196" w:type="dxa"/>
            <w:vAlign w:val="top"/>
          </w:tcPr>
          <w:p>
            <w:pPr>
              <w:ind w:left="423"/>
              <w:spacing w:before="7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英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1989-09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202305111609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48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6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26090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1031"/>
              <w:spacing w:before="7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竹市精神病医院</w:t>
            </w:r>
          </w:p>
        </w:tc>
        <w:tc>
          <w:tcPr>
            <w:tcW w:w="1196" w:type="dxa"/>
            <w:vAlign w:val="top"/>
          </w:tcPr>
          <w:p>
            <w:pPr>
              <w:ind w:left="422"/>
              <w:spacing w:before="6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周超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1987-05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202305110524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48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7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10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26092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940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绵竹市第二人民医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院</w:t>
            </w:r>
          </w:p>
        </w:tc>
        <w:tc>
          <w:tcPr>
            <w:tcW w:w="1196" w:type="dxa"/>
            <w:vAlign w:val="top"/>
          </w:tcPr>
          <w:p>
            <w:pPr>
              <w:ind w:left="426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万林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1998-04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202305111213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9" w:hRule="atLeast"/>
        </w:trPr>
        <w:tc>
          <w:tcPr>
            <w:tcW w:w="641" w:type="dxa"/>
            <w:vAlign w:val="top"/>
          </w:tcPr>
          <w:p>
            <w:pPr>
              <w:ind w:left="248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8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10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26093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131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竹市剑南街道社区卫生服务中心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一)</w:t>
            </w:r>
          </w:p>
        </w:tc>
        <w:tc>
          <w:tcPr>
            <w:tcW w:w="1196" w:type="dxa"/>
            <w:vAlign w:val="top"/>
          </w:tcPr>
          <w:p>
            <w:pPr>
              <w:ind w:left="334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张敬宁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1996-03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202305110302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327" w:bottom="0" w:left="1327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1417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1"/>
        <w:gridCol w:w="786"/>
        <w:gridCol w:w="1071"/>
        <w:gridCol w:w="1626"/>
        <w:gridCol w:w="3489"/>
        <w:gridCol w:w="1196"/>
        <w:gridCol w:w="1195"/>
        <w:gridCol w:w="1335"/>
        <w:gridCol w:w="1688"/>
        <w:gridCol w:w="1151"/>
      </w:tblGrid>
      <w:tr>
        <w:trPr>
          <w:trHeight w:val="321" w:hRule="atLeast"/>
        </w:trPr>
        <w:tc>
          <w:tcPr>
            <w:tcW w:w="641" w:type="dxa"/>
            <w:vAlign w:val="top"/>
          </w:tcPr>
          <w:p>
            <w:pPr>
              <w:ind w:left="248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9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10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26094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131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竹市剑南街道社区卫生服务中心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332"/>
              <w:spacing w:before="71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王晶晶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1998-10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202305111915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20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26094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131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竹市剑南街道社区卫生服务中心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333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薛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忠宇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1999-08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202305110616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9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21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26095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131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竹市剑南街道社区卫生服务中心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(三)</w:t>
            </w:r>
          </w:p>
        </w:tc>
        <w:tc>
          <w:tcPr>
            <w:tcW w:w="1196" w:type="dxa"/>
            <w:vAlign w:val="top"/>
          </w:tcPr>
          <w:p>
            <w:pPr>
              <w:ind w:left="423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吴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鑫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1999-01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202305110828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6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94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22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26096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400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竹市紫岩街道社区卫生服务中心</w:t>
            </w:r>
          </w:p>
        </w:tc>
        <w:tc>
          <w:tcPr>
            <w:tcW w:w="1196" w:type="dxa"/>
            <w:vAlign w:val="top"/>
          </w:tcPr>
          <w:p>
            <w:pPr>
              <w:ind w:left="340"/>
              <w:spacing w:before="6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银桃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1999-04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202305111620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6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23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26096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400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竹市紫岩街道社区卫生服务中心</w:t>
            </w:r>
          </w:p>
        </w:tc>
        <w:tc>
          <w:tcPr>
            <w:tcW w:w="1196" w:type="dxa"/>
            <w:vAlign w:val="top"/>
          </w:tcPr>
          <w:p>
            <w:pPr>
              <w:ind w:left="329"/>
              <w:spacing w:before="6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刘君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军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1991-08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202305113020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6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97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24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26097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940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绵竹市汉旺镇卫生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院</w:t>
            </w:r>
          </w:p>
        </w:tc>
        <w:tc>
          <w:tcPr>
            <w:tcW w:w="1196" w:type="dxa"/>
            <w:vAlign w:val="top"/>
          </w:tcPr>
          <w:p>
            <w:pPr>
              <w:ind w:left="427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马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枫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1993-08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202305102713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25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26098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绵竹市第二中医医院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一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</w:t>
            </w:r>
          </w:p>
        </w:tc>
        <w:tc>
          <w:tcPr>
            <w:tcW w:w="1196" w:type="dxa"/>
            <w:vAlign w:val="top"/>
          </w:tcPr>
          <w:p>
            <w:pPr>
              <w:ind w:left="33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勾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鉴峰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1998-03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202305102214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9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26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26099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市第二中医医院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422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蒋娅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1991-07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202305111124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9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27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26099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市第二中医医院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333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何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耀齐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1999-02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202305113017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28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26100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市第二中医医院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(三)</w:t>
            </w:r>
          </w:p>
        </w:tc>
        <w:tc>
          <w:tcPr>
            <w:tcW w:w="1196" w:type="dxa"/>
            <w:vAlign w:val="top"/>
          </w:tcPr>
          <w:p>
            <w:pPr>
              <w:ind w:left="431"/>
              <w:spacing w:before="6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婷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1990-04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202305110109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9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29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26101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绵竹市新市镇卫生院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一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</w:t>
            </w:r>
          </w:p>
        </w:tc>
        <w:tc>
          <w:tcPr>
            <w:tcW w:w="1196" w:type="dxa"/>
            <w:vAlign w:val="top"/>
          </w:tcPr>
          <w:p>
            <w:pPr>
              <w:ind w:left="34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叶宇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轩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1998-11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202305112014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30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26104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绵竹市麓棠镇卫生院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一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</w:t>
            </w:r>
          </w:p>
        </w:tc>
        <w:tc>
          <w:tcPr>
            <w:tcW w:w="1196" w:type="dxa"/>
            <w:vAlign w:val="top"/>
          </w:tcPr>
          <w:p>
            <w:pPr>
              <w:ind w:left="330"/>
              <w:spacing w:before="7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侯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百礼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7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1989-07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202305102407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31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26105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市麓棠镇卫生院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334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张露林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1999-12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202305112820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32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26106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绵竹市孝德镇卫生院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一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</w:t>
            </w:r>
          </w:p>
        </w:tc>
        <w:tc>
          <w:tcPr>
            <w:tcW w:w="1196" w:type="dxa"/>
            <w:vAlign w:val="top"/>
          </w:tcPr>
          <w:p>
            <w:pPr>
              <w:ind w:left="336"/>
              <w:spacing w:before="6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章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梦真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1994-11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202305102527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33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26107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市孝德镇卫生院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431"/>
              <w:spacing w:before="7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宇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1992-09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202305112225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34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26109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市孝德镇卫生院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</w:p>
        </w:tc>
        <w:tc>
          <w:tcPr>
            <w:tcW w:w="1196" w:type="dxa"/>
            <w:vAlign w:val="top"/>
          </w:tcPr>
          <w:p>
            <w:pPr>
              <w:ind w:left="329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赵学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川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1999-09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202305102429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35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26110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市孝德镇卫生院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(五)</w:t>
            </w:r>
          </w:p>
        </w:tc>
        <w:tc>
          <w:tcPr>
            <w:tcW w:w="1196" w:type="dxa"/>
            <w:vAlign w:val="top"/>
          </w:tcPr>
          <w:p>
            <w:pPr>
              <w:ind w:left="334"/>
              <w:spacing w:before="6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范珂羽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1996-02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202305112019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36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26112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940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绵竹市九龙镇卫生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院</w:t>
            </w:r>
          </w:p>
        </w:tc>
        <w:tc>
          <w:tcPr>
            <w:tcW w:w="1196" w:type="dxa"/>
            <w:vAlign w:val="top"/>
          </w:tcPr>
          <w:p>
            <w:pPr>
              <w:ind w:left="329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倪元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元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1999-08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202305112705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10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37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26112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940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绵竹市九龙镇卫生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院</w:t>
            </w:r>
          </w:p>
        </w:tc>
        <w:tc>
          <w:tcPr>
            <w:tcW w:w="1196" w:type="dxa"/>
            <w:vAlign w:val="top"/>
          </w:tcPr>
          <w:p>
            <w:pPr>
              <w:ind w:left="332"/>
              <w:spacing w:before="71" w:line="23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王双全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1989-02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202305111016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38</w:t>
            </w:r>
          </w:p>
        </w:tc>
        <w:tc>
          <w:tcPr>
            <w:tcW w:w="786" w:type="dxa"/>
            <w:vAlign w:val="top"/>
          </w:tcPr>
          <w:p>
            <w:pPr>
              <w:ind w:left="125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卫生类</w:t>
            </w:r>
          </w:p>
        </w:tc>
        <w:tc>
          <w:tcPr>
            <w:tcW w:w="1071" w:type="dxa"/>
            <w:vAlign w:val="top"/>
          </w:tcPr>
          <w:p>
            <w:pPr>
              <w:ind w:left="314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26114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市什地镇卫生院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332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李忠临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1999-03</w:t>
            </w:r>
          </w:p>
        </w:tc>
        <w:tc>
          <w:tcPr>
            <w:tcW w:w="1688" w:type="dxa"/>
            <w:vAlign w:val="top"/>
          </w:tcPr>
          <w:p>
            <w:pPr>
              <w:ind w:left="266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202305102606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39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1604</w:t>
            </w:r>
            <w:r>
              <w:rPr>
                <w:rFonts w:ascii="SimSun" w:hAnsi="SimSun" w:eastAsia="SimSun" w:cs="SimSun"/>
                <w:sz w:val="17"/>
                <w:szCs w:val="17"/>
              </w:rPr>
              <w:t>4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851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绵竹市南轩中学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一)</w:t>
            </w:r>
          </w:p>
        </w:tc>
        <w:tc>
          <w:tcPr>
            <w:tcW w:w="1196" w:type="dxa"/>
            <w:vAlign w:val="top"/>
          </w:tcPr>
          <w:p>
            <w:pPr>
              <w:ind w:left="331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杜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羊媛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1999-08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02305014818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3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4"/>
              <w:spacing w:before="9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40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1604</w:t>
            </w: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851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竹市南轩中学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426"/>
              <w:spacing w:before="7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张利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60"/>
              <w:spacing w:before="9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00-03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02305014804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4"/>
              <w:spacing w:before="98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41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1604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绵竹市职业中专学校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一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</w:t>
            </w:r>
          </w:p>
        </w:tc>
        <w:tc>
          <w:tcPr>
            <w:tcW w:w="1196" w:type="dxa"/>
            <w:vAlign w:val="top"/>
          </w:tcPr>
          <w:p>
            <w:pPr>
              <w:ind w:left="329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黄松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杨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7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1997-02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02305032013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4"/>
              <w:spacing w:before="100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42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1604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市职业中专学校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340"/>
              <w:spacing w:before="72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海伦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1993-07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02305013707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9" w:hRule="atLeast"/>
        </w:trPr>
        <w:tc>
          <w:tcPr>
            <w:tcW w:w="641" w:type="dxa"/>
            <w:vAlign w:val="top"/>
          </w:tcPr>
          <w:p>
            <w:pPr>
              <w:ind w:left="234"/>
              <w:spacing w:before="10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43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1604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市职业中专学校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334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张廷奕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1999-12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02305013415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327" w:bottom="0" w:left="1327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1417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1"/>
        <w:gridCol w:w="786"/>
        <w:gridCol w:w="1071"/>
        <w:gridCol w:w="1626"/>
        <w:gridCol w:w="3489"/>
        <w:gridCol w:w="1196"/>
        <w:gridCol w:w="1195"/>
        <w:gridCol w:w="1335"/>
        <w:gridCol w:w="1688"/>
        <w:gridCol w:w="1151"/>
      </w:tblGrid>
      <w:tr>
        <w:trPr>
          <w:trHeight w:val="321" w:hRule="atLeast"/>
        </w:trPr>
        <w:tc>
          <w:tcPr>
            <w:tcW w:w="641" w:type="dxa"/>
            <w:vAlign w:val="top"/>
          </w:tcPr>
          <w:p>
            <w:pPr>
              <w:ind w:left="234"/>
              <w:spacing w:before="99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44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1604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234"/>
              <w:spacing w:before="72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川师范大学附属绵竹初级中学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一)</w:t>
            </w:r>
          </w:p>
        </w:tc>
        <w:tc>
          <w:tcPr>
            <w:tcW w:w="1196" w:type="dxa"/>
            <w:vAlign w:val="top"/>
          </w:tcPr>
          <w:p>
            <w:pPr>
              <w:ind w:left="332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王艾玲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1996-05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02305022717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4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45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1604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234"/>
              <w:spacing w:before="6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四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川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师范大学附属绵竹初级中学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431"/>
              <w:spacing w:before="6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颖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1997-07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02305013727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4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46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234"/>
              <w:spacing w:before="6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四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川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师范大学附属绵竹初级中学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(三)</w:t>
            </w:r>
          </w:p>
        </w:tc>
        <w:tc>
          <w:tcPr>
            <w:tcW w:w="1196" w:type="dxa"/>
            <w:vAlign w:val="top"/>
          </w:tcPr>
          <w:p>
            <w:pPr>
              <w:ind w:left="421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馨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1998-01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02305014505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1" w:type="dxa"/>
            <w:vAlign w:val="top"/>
          </w:tcPr>
          <w:p>
            <w:pPr>
              <w:ind w:left="234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47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1605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234"/>
              <w:spacing w:before="6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四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川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师范大学附属绵竹初级中学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</w:p>
        </w:tc>
        <w:tc>
          <w:tcPr>
            <w:tcW w:w="1196" w:type="dxa"/>
            <w:vAlign w:val="top"/>
          </w:tcPr>
          <w:p>
            <w:pPr>
              <w:ind w:left="332"/>
              <w:spacing w:before="6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邹佳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欣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60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00-04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02305032408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4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48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1605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234"/>
              <w:spacing w:before="6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四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川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师范大学附属绵竹初级中学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(五)</w:t>
            </w:r>
          </w:p>
        </w:tc>
        <w:tc>
          <w:tcPr>
            <w:tcW w:w="1196" w:type="dxa"/>
            <w:vAlign w:val="top"/>
          </w:tcPr>
          <w:p>
            <w:pPr>
              <w:ind w:left="422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朱姝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1995-11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02305013504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4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49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1605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234"/>
              <w:spacing w:before="6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四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川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师范大学附属绵竹初级中学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(六)</w:t>
            </w:r>
          </w:p>
        </w:tc>
        <w:tc>
          <w:tcPr>
            <w:tcW w:w="1196" w:type="dxa"/>
            <w:vAlign w:val="top"/>
          </w:tcPr>
          <w:p>
            <w:pPr>
              <w:ind w:left="423"/>
              <w:spacing w:before="6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平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1995-04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02305032411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50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1605</w:t>
            </w:r>
            <w:r>
              <w:rPr>
                <w:rFonts w:ascii="SimSun" w:hAnsi="SimSun" w:eastAsia="SimSun" w:cs="SimSun"/>
                <w:sz w:val="17"/>
                <w:szCs w:val="17"/>
              </w:rPr>
              <w:t>4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绵竹市教师发展中心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一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</w:t>
            </w:r>
          </w:p>
        </w:tc>
        <w:tc>
          <w:tcPr>
            <w:tcW w:w="1196" w:type="dxa"/>
            <w:vAlign w:val="top"/>
          </w:tcPr>
          <w:p>
            <w:pPr>
              <w:ind w:left="340"/>
              <w:spacing w:before="6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超林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1992-04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02305020612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51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1605</w:t>
            </w: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332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李嘉欣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60"/>
              <w:spacing w:before="9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00-02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02305010508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52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1605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(三)</w:t>
            </w:r>
          </w:p>
        </w:tc>
        <w:tc>
          <w:tcPr>
            <w:tcW w:w="1196" w:type="dxa"/>
            <w:vAlign w:val="top"/>
          </w:tcPr>
          <w:p>
            <w:pPr>
              <w:ind w:left="333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知昕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1999-05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02305021819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53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1605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(三)</w:t>
            </w:r>
          </w:p>
        </w:tc>
        <w:tc>
          <w:tcPr>
            <w:tcW w:w="1196" w:type="dxa"/>
            <w:vAlign w:val="top"/>
          </w:tcPr>
          <w:p>
            <w:pPr>
              <w:ind w:left="332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杨环溶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60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00-10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02305021816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54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1605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</w:p>
        </w:tc>
        <w:tc>
          <w:tcPr>
            <w:tcW w:w="1196" w:type="dxa"/>
            <w:vAlign w:val="top"/>
          </w:tcPr>
          <w:p>
            <w:pPr>
              <w:ind w:left="329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刘小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菲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60"/>
              <w:spacing w:before="9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00-09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02305012004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9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55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1605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(五)</w:t>
            </w:r>
          </w:p>
        </w:tc>
        <w:tc>
          <w:tcPr>
            <w:tcW w:w="1196" w:type="dxa"/>
            <w:vAlign w:val="top"/>
          </w:tcPr>
          <w:p>
            <w:pPr>
              <w:ind w:left="334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范学敏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7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1995-08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02305030711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56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1605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(六)</w:t>
            </w:r>
          </w:p>
        </w:tc>
        <w:tc>
          <w:tcPr>
            <w:tcW w:w="1196" w:type="dxa"/>
            <w:vAlign w:val="top"/>
          </w:tcPr>
          <w:p>
            <w:pPr>
              <w:ind w:left="329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黄小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欢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60"/>
              <w:spacing w:before="9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02-02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02305031715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8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57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(七)</w:t>
            </w:r>
          </w:p>
        </w:tc>
        <w:tc>
          <w:tcPr>
            <w:tcW w:w="1196" w:type="dxa"/>
            <w:vAlign w:val="top"/>
          </w:tcPr>
          <w:p>
            <w:pPr>
              <w:ind w:left="340"/>
              <w:spacing w:before="6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陶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雨洁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1998-10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02305030808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58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(八)</w:t>
            </w:r>
          </w:p>
        </w:tc>
        <w:tc>
          <w:tcPr>
            <w:tcW w:w="1196" w:type="dxa"/>
            <w:vAlign w:val="top"/>
          </w:tcPr>
          <w:p>
            <w:pPr>
              <w:ind w:left="331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许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心怡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1996-02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02305021407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8"/>
              <w:spacing w:before="9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59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(九)</w:t>
            </w:r>
          </w:p>
        </w:tc>
        <w:tc>
          <w:tcPr>
            <w:tcW w:w="1196" w:type="dxa"/>
            <w:vAlign w:val="top"/>
          </w:tcPr>
          <w:p>
            <w:pPr>
              <w:ind w:left="421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刘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娇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1998-05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02305021714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60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(九)</w:t>
            </w:r>
          </w:p>
        </w:tc>
        <w:tc>
          <w:tcPr>
            <w:tcW w:w="1196" w:type="dxa"/>
            <w:vAlign w:val="top"/>
          </w:tcPr>
          <w:p>
            <w:pPr>
              <w:ind w:left="331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朱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兰馨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1998-04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02305010421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61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(九)</w:t>
            </w:r>
          </w:p>
        </w:tc>
        <w:tc>
          <w:tcPr>
            <w:tcW w:w="1196" w:type="dxa"/>
            <w:vAlign w:val="top"/>
          </w:tcPr>
          <w:p>
            <w:pPr>
              <w:ind w:left="333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何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紫薇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1998-04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02305014203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10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62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(十)</w:t>
            </w:r>
          </w:p>
        </w:tc>
        <w:tc>
          <w:tcPr>
            <w:tcW w:w="1196" w:type="dxa"/>
            <w:vAlign w:val="top"/>
          </w:tcPr>
          <w:p>
            <w:pPr>
              <w:ind w:left="422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朱钰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1997-03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02305021811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9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63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(十)</w:t>
            </w:r>
          </w:p>
        </w:tc>
        <w:tc>
          <w:tcPr>
            <w:tcW w:w="1196" w:type="dxa"/>
            <w:vAlign w:val="top"/>
          </w:tcPr>
          <w:p>
            <w:pPr>
              <w:ind w:left="334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范存芮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1996-09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02305014310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9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64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1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(十)</w:t>
            </w:r>
          </w:p>
        </w:tc>
        <w:tc>
          <w:tcPr>
            <w:tcW w:w="1196" w:type="dxa"/>
            <w:vAlign w:val="top"/>
          </w:tcPr>
          <w:p>
            <w:pPr>
              <w:ind w:left="421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黄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梅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1996-05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02305013125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3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9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65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4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580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(十一)</w:t>
            </w:r>
          </w:p>
        </w:tc>
        <w:tc>
          <w:tcPr>
            <w:tcW w:w="1196" w:type="dxa"/>
            <w:vAlign w:val="top"/>
          </w:tcPr>
          <w:p>
            <w:pPr>
              <w:ind w:left="333"/>
              <w:spacing w:before="7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何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清清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1990-02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02305031529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9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66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4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580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(十一)</w:t>
            </w:r>
          </w:p>
        </w:tc>
        <w:tc>
          <w:tcPr>
            <w:tcW w:w="1196" w:type="dxa"/>
            <w:vAlign w:val="top"/>
          </w:tcPr>
          <w:p>
            <w:pPr>
              <w:ind w:left="421"/>
              <w:spacing w:before="7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徐芳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1995-08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02305022628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10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67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4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580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竹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(十一)</w:t>
            </w:r>
          </w:p>
        </w:tc>
        <w:tc>
          <w:tcPr>
            <w:tcW w:w="1196" w:type="dxa"/>
            <w:vAlign w:val="top"/>
          </w:tcPr>
          <w:p>
            <w:pPr>
              <w:ind w:left="330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孟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明月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60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01-01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02305020407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9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10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68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580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绵竹市教师发展中心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(十二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)</w:t>
            </w:r>
          </w:p>
        </w:tc>
        <w:tc>
          <w:tcPr>
            <w:tcW w:w="1196" w:type="dxa"/>
            <w:vAlign w:val="top"/>
          </w:tcPr>
          <w:p>
            <w:pPr>
              <w:ind w:left="329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刘仕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勃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1996-08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02305032223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327" w:bottom="0" w:left="1327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1417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1"/>
        <w:gridCol w:w="786"/>
        <w:gridCol w:w="1071"/>
        <w:gridCol w:w="1626"/>
        <w:gridCol w:w="3489"/>
        <w:gridCol w:w="1196"/>
        <w:gridCol w:w="1195"/>
        <w:gridCol w:w="1335"/>
        <w:gridCol w:w="1688"/>
        <w:gridCol w:w="1151"/>
      </w:tblGrid>
      <w:tr>
        <w:trPr>
          <w:trHeight w:val="321" w:hRule="atLeast"/>
        </w:trPr>
        <w:tc>
          <w:tcPr>
            <w:tcW w:w="641" w:type="dxa"/>
            <w:vAlign w:val="top"/>
          </w:tcPr>
          <w:p>
            <w:pPr>
              <w:ind w:left="236"/>
              <w:spacing w:before="10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69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580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绵竹市教师发展中心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(十二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)</w:t>
            </w:r>
          </w:p>
        </w:tc>
        <w:tc>
          <w:tcPr>
            <w:tcW w:w="1196" w:type="dxa"/>
            <w:vAlign w:val="top"/>
          </w:tcPr>
          <w:p>
            <w:pPr>
              <w:ind w:left="330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顾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艺冰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1997-05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02305013027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9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580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绵竹市教师发展中心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(十三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)</w:t>
            </w:r>
          </w:p>
        </w:tc>
        <w:tc>
          <w:tcPr>
            <w:tcW w:w="1196" w:type="dxa"/>
            <w:vAlign w:val="top"/>
          </w:tcPr>
          <w:p>
            <w:pPr>
              <w:ind w:left="431"/>
              <w:spacing w:before="6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霜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60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00-03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02305010924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9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580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绵竹市教师发展中心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(十四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)</w:t>
            </w:r>
          </w:p>
        </w:tc>
        <w:tc>
          <w:tcPr>
            <w:tcW w:w="1196" w:type="dxa"/>
            <w:vAlign w:val="top"/>
          </w:tcPr>
          <w:p>
            <w:pPr>
              <w:ind w:left="332"/>
              <w:spacing w:before="6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王嘉星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1996-08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02305020421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1" w:type="dxa"/>
            <w:vAlign w:val="top"/>
          </w:tcPr>
          <w:p>
            <w:pPr>
              <w:ind w:left="239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580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绵竹市教师发展中心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(十五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)</w:t>
            </w:r>
          </w:p>
        </w:tc>
        <w:tc>
          <w:tcPr>
            <w:tcW w:w="1196" w:type="dxa"/>
            <w:vAlign w:val="top"/>
          </w:tcPr>
          <w:p>
            <w:pPr>
              <w:ind w:left="422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孙婷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1996-08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02305022128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9"/>
              <w:spacing w:before="9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580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绵竹市教师发展中心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(十六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)</w:t>
            </w:r>
          </w:p>
        </w:tc>
        <w:tc>
          <w:tcPr>
            <w:tcW w:w="1196" w:type="dxa"/>
            <w:vAlign w:val="top"/>
          </w:tcPr>
          <w:p>
            <w:pPr>
              <w:ind w:left="332"/>
              <w:spacing w:before="6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李世明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6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1998-07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02305030812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9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</w:rPr>
              <w:t>4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1606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580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绵竹市教师发展中心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(十六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)</w:t>
            </w:r>
          </w:p>
        </w:tc>
        <w:tc>
          <w:tcPr>
            <w:tcW w:w="1196" w:type="dxa"/>
            <w:vAlign w:val="top"/>
          </w:tcPr>
          <w:p>
            <w:pPr>
              <w:ind w:left="426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邱婕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60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00-04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02305014605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9"/>
              <w:spacing w:before="98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325"/>
              <w:spacing w:before="6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四川师范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大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学附属绵竹小学校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一)</w:t>
            </w:r>
          </w:p>
        </w:tc>
        <w:tc>
          <w:tcPr>
            <w:tcW w:w="1196" w:type="dxa"/>
            <w:vAlign w:val="top"/>
          </w:tcPr>
          <w:p>
            <w:pPr>
              <w:ind w:left="421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邓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敏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1999-08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02305011907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9"/>
              <w:spacing w:before="9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325"/>
              <w:spacing w:before="6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四川师范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大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学附属绵竹小学校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一)</w:t>
            </w:r>
          </w:p>
        </w:tc>
        <w:tc>
          <w:tcPr>
            <w:tcW w:w="1196" w:type="dxa"/>
            <w:vAlign w:val="top"/>
          </w:tcPr>
          <w:p>
            <w:pPr>
              <w:ind w:left="332"/>
              <w:spacing w:before="6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杨静菲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1998-12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02305020413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1" w:type="dxa"/>
            <w:vAlign w:val="top"/>
          </w:tcPr>
          <w:p>
            <w:pPr>
              <w:ind w:left="239"/>
              <w:spacing w:before="97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325"/>
              <w:spacing w:before="6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四川师范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大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学附属绵竹小学校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一)</w:t>
            </w:r>
          </w:p>
        </w:tc>
        <w:tc>
          <w:tcPr>
            <w:tcW w:w="1196" w:type="dxa"/>
            <w:vAlign w:val="top"/>
          </w:tcPr>
          <w:p>
            <w:pPr>
              <w:ind w:left="333"/>
              <w:spacing w:before="6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冯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静雯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60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01-07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02305011016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9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325"/>
              <w:spacing w:before="6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四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川师范大学附属绵竹小学校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333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曹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馨一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1995-05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02305030409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9"/>
              <w:spacing w:before="9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325"/>
              <w:spacing w:before="6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四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川师范大学附属绵竹小学校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(三)</w:t>
            </w:r>
          </w:p>
        </w:tc>
        <w:tc>
          <w:tcPr>
            <w:tcW w:w="1196" w:type="dxa"/>
            <w:vAlign w:val="top"/>
          </w:tcPr>
          <w:p>
            <w:pPr>
              <w:ind w:left="435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阳</w:t>
            </w:r>
            <w:r>
              <w:rPr>
                <w:rFonts w:ascii="SimSun" w:hAnsi="SimSun" w:eastAsia="SimSun" w:cs="SimSun"/>
                <w:sz w:val="17"/>
                <w:szCs w:val="17"/>
              </w:rPr>
              <w:t>洁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1997-06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02305014315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5"/>
              <w:spacing w:before="9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0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325"/>
              <w:spacing w:before="7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四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川师范大学附属绵竹小学校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</w:p>
        </w:tc>
        <w:tc>
          <w:tcPr>
            <w:tcW w:w="1196" w:type="dxa"/>
            <w:vAlign w:val="top"/>
          </w:tcPr>
          <w:p>
            <w:pPr>
              <w:ind w:left="426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张碟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1999-12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02305010320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5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325"/>
              <w:spacing w:before="7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四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川师范大学附属绵竹小学校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</w:p>
        </w:tc>
        <w:tc>
          <w:tcPr>
            <w:tcW w:w="1196" w:type="dxa"/>
            <w:vAlign w:val="top"/>
          </w:tcPr>
          <w:p>
            <w:pPr>
              <w:ind w:left="330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刚漫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60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00-11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02305010314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1" w:type="dxa"/>
            <w:vAlign w:val="top"/>
          </w:tcPr>
          <w:p>
            <w:pPr>
              <w:ind w:left="235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4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325"/>
              <w:spacing w:before="6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四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川师范大学附属绵竹小学校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(五)</w:t>
            </w:r>
          </w:p>
        </w:tc>
        <w:tc>
          <w:tcPr>
            <w:tcW w:w="1196" w:type="dxa"/>
            <w:vAlign w:val="top"/>
          </w:tcPr>
          <w:p>
            <w:pPr>
              <w:ind w:left="423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董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巍</w:t>
            </w:r>
          </w:p>
        </w:tc>
        <w:tc>
          <w:tcPr>
            <w:tcW w:w="1195" w:type="dxa"/>
            <w:vAlign w:val="top"/>
          </w:tcPr>
          <w:p>
            <w:pPr>
              <w:ind w:left="519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1998-02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02305012220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5"/>
              <w:spacing w:before="9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851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绵竹市特殊教育中心校</w:t>
            </w:r>
          </w:p>
        </w:tc>
        <w:tc>
          <w:tcPr>
            <w:tcW w:w="1196" w:type="dxa"/>
            <w:vAlign w:val="top"/>
          </w:tcPr>
          <w:p>
            <w:pPr>
              <w:ind w:left="426"/>
              <w:spacing w:before="7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张虹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1990-01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02305031418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5"/>
              <w:spacing w:before="9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760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绵竹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市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</w:p>
        </w:tc>
        <w:tc>
          <w:tcPr>
            <w:tcW w:w="1196" w:type="dxa"/>
            <w:vAlign w:val="top"/>
          </w:tcPr>
          <w:p>
            <w:pPr>
              <w:ind w:left="332"/>
              <w:spacing w:before="6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王露熙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1999-05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02305032521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5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5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760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绵竹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市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</w:p>
        </w:tc>
        <w:tc>
          <w:tcPr>
            <w:tcW w:w="1196" w:type="dxa"/>
            <w:vAlign w:val="top"/>
          </w:tcPr>
          <w:p>
            <w:pPr>
              <w:ind w:left="329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黄婷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雪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1991-11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02305032227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1" w:type="dxa"/>
            <w:vAlign w:val="top"/>
          </w:tcPr>
          <w:p>
            <w:pPr>
              <w:ind w:left="235"/>
              <w:spacing w:before="9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760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绵竹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市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</w:p>
        </w:tc>
        <w:tc>
          <w:tcPr>
            <w:tcW w:w="1196" w:type="dxa"/>
            <w:vAlign w:val="top"/>
          </w:tcPr>
          <w:p>
            <w:pPr>
              <w:ind w:left="423"/>
              <w:spacing w:before="7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想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1999-04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02305032330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5"/>
              <w:spacing w:before="10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760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绵竹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市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</w:p>
        </w:tc>
        <w:tc>
          <w:tcPr>
            <w:tcW w:w="1196" w:type="dxa"/>
            <w:vAlign w:val="top"/>
          </w:tcPr>
          <w:p>
            <w:pPr>
              <w:ind w:left="354"/>
              <w:spacing w:before="72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曾</w:t>
            </w:r>
            <w:r>
              <w:rPr>
                <w:rFonts w:ascii="SimSun" w:hAnsi="SimSun" w:eastAsia="SimSun" w:cs="SimSun"/>
                <w:sz w:val="17"/>
                <w:szCs w:val="17"/>
              </w:rPr>
              <w:t>凡星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60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01-02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02305020913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5"/>
              <w:spacing w:before="9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8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760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绵竹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市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</w:p>
        </w:tc>
        <w:tc>
          <w:tcPr>
            <w:tcW w:w="1196" w:type="dxa"/>
            <w:vAlign w:val="top"/>
          </w:tcPr>
          <w:p>
            <w:pPr>
              <w:ind w:left="426"/>
              <w:spacing w:before="7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卿倩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1998-08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02305031627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5"/>
              <w:spacing w:before="9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9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760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竹市城区幼儿园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329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倪梦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雪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1996-08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02305014608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3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5"/>
              <w:spacing w:before="9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0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760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竹市城区幼儿园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431"/>
              <w:spacing w:before="7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碧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1995-04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02305013120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5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760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竹市城区幼儿园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335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郭耀琳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1997-09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02305020518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7" w:hRule="atLeast"/>
        </w:trPr>
        <w:tc>
          <w:tcPr>
            <w:tcW w:w="641" w:type="dxa"/>
            <w:vAlign w:val="top"/>
          </w:tcPr>
          <w:p>
            <w:pPr>
              <w:ind w:left="235"/>
              <w:spacing w:before="10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760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竹市城区幼儿园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</w:p>
        </w:tc>
        <w:tc>
          <w:tcPr>
            <w:tcW w:w="1196" w:type="dxa"/>
            <w:vAlign w:val="top"/>
          </w:tcPr>
          <w:p>
            <w:pPr>
              <w:ind w:left="334"/>
              <w:spacing w:before="7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贺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昌莹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1990-02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02305030728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9" w:hRule="atLeast"/>
        </w:trPr>
        <w:tc>
          <w:tcPr>
            <w:tcW w:w="641" w:type="dxa"/>
            <w:vAlign w:val="top"/>
          </w:tcPr>
          <w:p>
            <w:pPr>
              <w:ind w:left="235"/>
              <w:spacing w:before="10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</w:t>
            </w:r>
          </w:p>
        </w:tc>
        <w:tc>
          <w:tcPr>
            <w:tcW w:w="786" w:type="dxa"/>
            <w:vAlign w:val="top"/>
          </w:tcPr>
          <w:p>
            <w:pPr>
              <w:ind w:left="126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5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1626" w:type="dxa"/>
            <w:vAlign w:val="top"/>
          </w:tcPr>
          <w:p>
            <w:pPr>
              <w:ind w:left="54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1031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竹市乡镇幼儿园</w:t>
            </w:r>
          </w:p>
        </w:tc>
        <w:tc>
          <w:tcPr>
            <w:tcW w:w="1196" w:type="dxa"/>
            <w:vAlign w:val="top"/>
          </w:tcPr>
          <w:p>
            <w:pPr>
              <w:ind w:left="421"/>
              <w:spacing w:before="71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刘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靓</w:t>
            </w:r>
          </w:p>
        </w:tc>
        <w:tc>
          <w:tcPr>
            <w:tcW w:w="1195" w:type="dxa"/>
            <w:vAlign w:val="top"/>
          </w:tcPr>
          <w:p>
            <w:pPr>
              <w:ind w:left="51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1997-04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02305011018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327" w:bottom="0" w:left="1327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1417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0"/>
        <w:gridCol w:w="786"/>
        <w:gridCol w:w="1071"/>
        <w:gridCol w:w="1626"/>
        <w:gridCol w:w="3489"/>
        <w:gridCol w:w="1196"/>
        <w:gridCol w:w="1196"/>
        <w:gridCol w:w="1335"/>
        <w:gridCol w:w="1688"/>
        <w:gridCol w:w="1151"/>
      </w:tblGrid>
      <w:tr>
        <w:trPr>
          <w:trHeight w:val="320" w:hRule="atLeast"/>
        </w:trPr>
        <w:tc>
          <w:tcPr>
            <w:tcW w:w="640" w:type="dxa"/>
            <w:vAlign w:val="top"/>
          </w:tcPr>
          <w:p>
            <w:pPr>
              <w:ind w:left="235"/>
              <w:spacing w:before="10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4</w:t>
            </w:r>
          </w:p>
        </w:tc>
        <w:tc>
          <w:tcPr>
            <w:tcW w:w="786" w:type="dxa"/>
            <w:vAlign w:val="top"/>
          </w:tcPr>
          <w:p>
            <w:pPr>
              <w:ind w:left="127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6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1626" w:type="dxa"/>
            <w:vAlign w:val="top"/>
          </w:tcPr>
          <w:p>
            <w:pPr>
              <w:ind w:left="548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1032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竹市乡镇幼儿园</w:t>
            </w:r>
          </w:p>
        </w:tc>
        <w:tc>
          <w:tcPr>
            <w:tcW w:w="1196" w:type="dxa"/>
            <w:vAlign w:val="top"/>
          </w:tcPr>
          <w:p>
            <w:pPr>
              <w:ind w:left="333"/>
              <w:spacing w:before="71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李雨蔓</w:t>
            </w:r>
          </w:p>
        </w:tc>
        <w:tc>
          <w:tcPr>
            <w:tcW w:w="1196" w:type="dxa"/>
            <w:vAlign w:val="top"/>
          </w:tcPr>
          <w:p>
            <w:pPr>
              <w:ind w:left="518"/>
              <w:spacing w:before="7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1997-10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02305013209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0" w:type="dxa"/>
            <w:vAlign w:val="top"/>
          </w:tcPr>
          <w:p>
            <w:pPr>
              <w:ind w:left="235"/>
              <w:spacing w:before="9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5</w:t>
            </w:r>
          </w:p>
        </w:tc>
        <w:tc>
          <w:tcPr>
            <w:tcW w:w="786" w:type="dxa"/>
            <w:vAlign w:val="top"/>
          </w:tcPr>
          <w:p>
            <w:pPr>
              <w:ind w:left="127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235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1626" w:type="dxa"/>
            <w:vAlign w:val="top"/>
          </w:tcPr>
          <w:p>
            <w:pPr>
              <w:ind w:left="548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1032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竹市乡镇幼儿园</w:t>
            </w:r>
          </w:p>
        </w:tc>
        <w:tc>
          <w:tcPr>
            <w:tcW w:w="1196" w:type="dxa"/>
            <w:vAlign w:val="top"/>
          </w:tcPr>
          <w:p>
            <w:pPr>
              <w:ind w:left="333"/>
              <w:spacing w:before="6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李亚妮</w:t>
            </w:r>
          </w:p>
        </w:tc>
        <w:tc>
          <w:tcPr>
            <w:tcW w:w="1196" w:type="dxa"/>
            <w:vAlign w:val="top"/>
          </w:tcPr>
          <w:p>
            <w:pPr>
              <w:ind w:left="518"/>
              <w:spacing w:before="6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1998-11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02305032922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6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0" w:type="dxa"/>
            <w:vAlign w:val="top"/>
          </w:tcPr>
          <w:p>
            <w:pPr>
              <w:ind w:left="235"/>
              <w:spacing w:before="9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6</w:t>
            </w:r>
          </w:p>
        </w:tc>
        <w:tc>
          <w:tcPr>
            <w:tcW w:w="786" w:type="dxa"/>
            <w:vAlign w:val="top"/>
          </w:tcPr>
          <w:p>
            <w:pPr>
              <w:ind w:left="12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6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1626" w:type="dxa"/>
            <w:vAlign w:val="top"/>
          </w:tcPr>
          <w:p>
            <w:pPr>
              <w:ind w:left="548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1032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竹市乡镇幼儿园</w:t>
            </w:r>
          </w:p>
        </w:tc>
        <w:tc>
          <w:tcPr>
            <w:tcW w:w="1196" w:type="dxa"/>
            <w:vAlign w:val="top"/>
          </w:tcPr>
          <w:p>
            <w:pPr>
              <w:ind w:left="330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邓颖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鑫</w:t>
            </w:r>
          </w:p>
        </w:tc>
        <w:tc>
          <w:tcPr>
            <w:tcW w:w="1196" w:type="dxa"/>
            <w:vAlign w:val="top"/>
          </w:tcPr>
          <w:p>
            <w:pPr>
              <w:ind w:left="518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1999-11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02305012912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16" w:hRule="atLeast"/>
        </w:trPr>
        <w:tc>
          <w:tcPr>
            <w:tcW w:w="640" w:type="dxa"/>
            <w:vAlign w:val="top"/>
          </w:tcPr>
          <w:p>
            <w:pPr>
              <w:ind w:left="235"/>
              <w:spacing w:before="9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7</w:t>
            </w:r>
          </w:p>
        </w:tc>
        <w:tc>
          <w:tcPr>
            <w:tcW w:w="786" w:type="dxa"/>
            <w:vAlign w:val="top"/>
          </w:tcPr>
          <w:p>
            <w:pPr>
              <w:ind w:left="127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6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1626" w:type="dxa"/>
            <w:vAlign w:val="top"/>
          </w:tcPr>
          <w:p>
            <w:pPr>
              <w:ind w:left="548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1032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竹市乡镇幼儿园</w:t>
            </w:r>
          </w:p>
        </w:tc>
        <w:tc>
          <w:tcPr>
            <w:tcW w:w="1196" w:type="dxa"/>
            <w:vAlign w:val="top"/>
          </w:tcPr>
          <w:p>
            <w:pPr>
              <w:ind w:left="423"/>
              <w:spacing w:before="69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唐雨</w:t>
            </w:r>
          </w:p>
        </w:tc>
        <w:tc>
          <w:tcPr>
            <w:tcW w:w="1196" w:type="dxa"/>
            <w:vAlign w:val="top"/>
          </w:tcPr>
          <w:p>
            <w:pPr>
              <w:ind w:left="518"/>
              <w:spacing w:before="6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1998-08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02305010115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321" w:hRule="atLeast"/>
        </w:trPr>
        <w:tc>
          <w:tcPr>
            <w:tcW w:w="640" w:type="dxa"/>
            <w:vAlign w:val="top"/>
          </w:tcPr>
          <w:p>
            <w:pPr>
              <w:ind w:left="235"/>
              <w:spacing w:before="9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8</w:t>
            </w:r>
          </w:p>
        </w:tc>
        <w:tc>
          <w:tcPr>
            <w:tcW w:w="786" w:type="dxa"/>
            <w:vAlign w:val="top"/>
          </w:tcPr>
          <w:p>
            <w:pPr>
              <w:ind w:left="127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教师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类</w:t>
            </w:r>
          </w:p>
        </w:tc>
        <w:tc>
          <w:tcPr>
            <w:tcW w:w="1071" w:type="dxa"/>
            <w:vAlign w:val="top"/>
          </w:tcPr>
          <w:p>
            <w:pPr>
              <w:ind w:left="326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1607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1626" w:type="dxa"/>
            <w:vAlign w:val="top"/>
          </w:tcPr>
          <w:p>
            <w:pPr>
              <w:ind w:left="548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竹市</w:t>
            </w:r>
          </w:p>
        </w:tc>
        <w:tc>
          <w:tcPr>
            <w:tcW w:w="3489" w:type="dxa"/>
            <w:vAlign w:val="top"/>
          </w:tcPr>
          <w:p>
            <w:pPr>
              <w:ind w:left="672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绵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竹市教育信息与装备中心</w:t>
            </w:r>
          </w:p>
        </w:tc>
        <w:tc>
          <w:tcPr>
            <w:tcW w:w="1196" w:type="dxa"/>
            <w:vAlign w:val="top"/>
          </w:tcPr>
          <w:p>
            <w:pPr>
              <w:ind w:left="330"/>
              <w:spacing w:before="7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刘孟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妮</w:t>
            </w:r>
          </w:p>
        </w:tc>
        <w:tc>
          <w:tcPr>
            <w:tcW w:w="1196" w:type="dxa"/>
            <w:vAlign w:val="top"/>
          </w:tcPr>
          <w:p>
            <w:pPr>
              <w:ind w:left="518"/>
              <w:spacing w:before="7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335" w:type="dxa"/>
            <w:vAlign w:val="top"/>
          </w:tcPr>
          <w:p>
            <w:pPr>
              <w:ind w:left="372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1997-08</w:t>
            </w:r>
          </w:p>
        </w:tc>
        <w:tc>
          <w:tcPr>
            <w:tcW w:w="1688" w:type="dxa"/>
            <w:vAlign w:val="top"/>
          </w:tcPr>
          <w:p>
            <w:pPr>
              <w:ind w:left="277"/>
              <w:spacing w:before="9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02305032703</w:t>
            </w:r>
          </w:p>
        </w:tc>
        <w:tc>
          <w:tcPr>
            <w:tcW w:w="1151" w:type="dxa"/>
            <w:vAlign w:val="top"/>
          </w:tcPr>
          <w:p>
            <w:pPr>
              <w:ind w:left="492"/>
              <w:spacing w:before="7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9" w:h="11906"/>
      <w:pgMar w:top="1012" w:right="1327" w:bottom="0" w:left="132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2023-06-14T10:51:08Z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2023-06-14T13:24:15</vt:filetime>
  </op:property>
</op:Properties>
</file>