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left" w:pos="6735"/>
        </w:tabs>
        <w:spacing w:line="540" w:lineRule="exact"/>
        <w:rPr>
          <w:rFonts w:ascii="仿宋_GB2312" w:hAnsi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napToGrid w:val="0"/>
        <w:spacing w:after="218" w:afterLines="70" w:line="425" w:lineRule="atLeast"/>
        <w:jc w:val="center"/>
        <w:rPr>
          <w:rStyle w:val="4"/>
          <w:rFonts w:hint="eastAsia" w:ascii="方正小标宋简体" w:hAnsi="黑体" w:eastAsia="方正小标宋简体" w:cs="仿宋_GB2312"/>
          <w:spacing w:val="-4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大田县均溪镇2022年招聘社区工作者报名表</w:t>
      </w:r>
    </w:p>
    <w:bookmarkEnd w:id="0"/>
    <w:tbl>
      <w:tblPr>
        <w:tblStyle w:val="2"/>
        <w:tblW w:w="97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90"/>
        <w:gridCol w:w="19"/>
        <w:gridCol w:w="1097"/>
        <w:gridCol w:w="574"/>
        <w:gridCol w:w="959"/>
        <w:gridCol w:w="700"/>
        <w:gridCol w:w="1347"/>
        <w:gridCol w:w="851"/>
        <w:gridCol w:w="567"/>
        <w:gridCol w:w="445"/>
        <w:gridCol w:w="18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户口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时间、</w:t>
            </w:r>
            <w:r>
              <w:rPr>
                <w:sz w:val="24"/>
              </w:rPr>
              <w:t>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主要简历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从高中[中专]阶段填起</w:t>
            </w:r>
            <w:r>
              <w:rPr>
                <w:sz w:val="22"/>
              </w:rPr>
              <w:t>）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家庭主要成员及社会关系的姓名、现工作单位职务、政治面貌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受过何种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奖    励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91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 w:firstLine="120" w:firstLineChars="50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岗位</w:t>
            </w:r>
            <w:r>
              <w:rPr>
                <w:rFonts w:hint="eastAsia"/>
                <w:sz w:val="24"/>
              </w:rPr>
              <w:t>代码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97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1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查 人：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审核日期：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NThkZjE1OGQzYTU5NTIzODU2NTEyNzA2MmZjYTcifQ=="/>
  </w:docVars>
  <w:rsids>
    <w:rsidRoot w:val="3F782B89"/>
    <w:rsid w:val="3F7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2022-06-20T07:53:00Z</dcterms:created>
  <dc:creator>蜉蝣梦呓</dc:creator>
  <cp:lastModifiedBy>蜉蝣梦呓</cp:lastModifiedBy>
  <dcterms:modified xsi:type="dcterms:W3CDTF">2022-06-20T07:53:50Z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E2D8B905F7424AED9CBF87F652E37B3E</vt:lpwstr>
  </property>
</Properties>
</file>