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黑体"/>
          <w:sz w:val="32"/>
          <w:szCs w:val="32"/>
        </w:rPr>
      </w:pPr>
      <w:r>
        <w:rPr>
          <w:rFonts w:hint="eastAsia" w:ascii="仿宋" w:hAnsi="仿宋" w:eastAsia="仿宋" w:cs="黑体"/>
          <w:sz w:val="32"/>
          <w:szCs w:val="32"/>
        </w:rPr>
        <w:t>附件</w:t>
      </w:r>
      <w:r>
        <w:rPr>
          <w:rFonts w:hint="eastAsia" w:ascii="仿宋" w:hAnsi="仿宋" w:eastAsia="仿宋" w:cs="黑体"/>
          <w:sz w:val="32"/>
          <w:szCs w:val="32"/>
          <w:lang w:val="en-US" w:eastAsia="zh-CN"/>
        </w:rPr>
        <w:t>1</w:t>
      </w:r>
      <w:r>
        <w:rPr>
          <w:rFonts w:ascii="仿宋" w:hAnsi="仿宋" w:eastAsia="仿宋" w:cs="黑体"/>
          <w:sz w:val="32"/>
          <w:szCs w:val="32"/>
        </w:rPr>
        <w:t>:</w:t>
      </w:r>
    </w:p>
    <w:p>
      <w:pPr>
        <w:autoSpaceDE w:val="0"/>
        <w:autoSpaceDN w:val="0"/>
        <w:adjustRightInd w:val="0"/>
        <w:jc w:val="center"/>
        <w:rPr>
          <w:rFonts w:hint="eastAsia" w:ascii="仿宋" w:hAnsi="仿宋" w:eastAsia="仿宋"/>
          <w:b/>
          <w:bCs/>
          <w:color w:val="000000"/>
          <w:sz w:val="36"/>
          <w:szCs w:val="36"/>
        </w:rPr>
      </w:pPr>
      <w:r>
        <w:rPr>
          <w:rFonts w:hint="eastAsia" w:ascii="仿宋" w:hAnsi="仿宋" w:eastAsia="仿宋"/>
          <w:b/>
          <w:bCs/>
          <w:color w:val="000000"/>
          <w:sz w:val="36"/>
          <w:szCs w:val="36"/>
        </w:rPr>
        <w:t>20</w:t>
      </w:r>
      <w:r>
        <w:rPr>
          <w:rFonts w:ascii="仿宋" w:hAnsi="仿宋" w:eastAsia="仿宋"/>
          <w:b/>
          <w:bCs/>
          <w:color w:val="000000"/>
          <w:sz w:val="36"/>
          <w:szCs w:val="36"/>
        </w:rPr>
        <w:t>21</w:t>
      </w:r>
      <w:r>
        <w:rPr>
          <w:rFonts w:hint="eastAsia" w:ascii="仿宋" w:hAnsi="仿宋" w:eastAsia="仿宋"/>
          <w:b/>
          <w:bCs/>
          <w:color w:val="000000"/>
          <w:sz w:val="36"/>
          <w:szCs w:val="36"/>
        </w:rPr>
        <w:t>年菏泽</w:t>
      </w:r>
      <w:r>
        <w:rPr>
          <w:rFonts w:hint="eastAsia" w:ascii="仿宋" w:hAnsi="仿宋" w:eastAsia="仿宋"/>
          <w:b/>
          <w:bCs/>
          <w:color w:val="000000"/>
          <w:sz w:val="36"/>
          <w:szCs w:val="36"/>
          <w:lang w:eastAsia="zh-CN"/>
        </w:rPr>
        <w:t>市妇联实验幼儿园</w:t>
      </w:r>
      <w:r>
        <w:rPr>
          <w:rFonts w:hint="eastAsia" w:ascii="仿宋" w:hAnsi="仿宋" w:eastAsia="仿宋"/>
          <w:b/>
          <w:bCs/>
          <w:color w:val="000000"/>
          <w:sz w:val="36"/>
          <w:szCs w:val="36"/>
        </w:rPr>
        <w:t>公开招聘教师</w:t>
      </w:r>
    </w:p>
    <w:p>
      <w:pPr>
        <w:autoSpaceDE w:val="0"/>
        <w:autoSpaceDN w:val="0"/>
        <w:adjustRightInd w:val="0"/>
        <w:jc w:val="center"/>
        <w:rPr>
          <w:rFonts w:ascii="仿宋" w:hAnsi="仿宋" w:eastAsia="仿宋" w:cs="仿宋_GB2312"/>
          <w:b/>
          <w:bCs/>
          <w:sz w:val="36"/>
          <w:szCs w:val="36"/>
        </w:rPr>
      </w:pPr>
      <w:r>
        <w:rPr>
          <w:rFonts w:hint="eastAsia" w:ascii="仿宋" w:hAnsi="仿宋" w:eastAsia="仿宋"/>
          <w:b/>
          <w:bCs/>
          <w:color w:val="000000"/>
          <w:sz w:val="36"/>
          <w:szCs w:val="36"/>
        </w:rPr>
        <w:t>面试资格审查疫情防控注意事项</w:t>
      </w:r>
    </w:p>
    <w:p>
      <w:pPr>
        <w:spacing w:line="540" w:lineRule="exact"/>
        <w:rPr>
          <w:rFonts w:ascii="仿宋" w:hAnsi="仿宋" w:eastAsia="仿宋" w:cs="仿宋_GB2312"/>
          <w:sz w:val="32"/>
          <w:szCs w:val="32"/>
        </w:rPr>
      </w:pPr>
    </w:p>
    <w:p>
      <w:pPr>
        <w:spacing w:line="5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根据山东省新型冠状病毒肺炎疫情处置工作领导小组（指挥部）《关于印发&lt;山东省新冠肺炎疫情常态化防控期间考试防控指南&gt;的通知》要求，请广大考生应聘过程中注意做好自我健康管理，以免影</w:t>
      </w:r>
      <w:bookmarkStart w:id="0" w:name="_GoBack"/>
      <w:bookmarkEnd w:id="0"/>
      <w:r>
        <w:rPr>
          <w:rFonts w:hint="eastAsia" w:ascii="仿宋" w:hAnsi="仿宋" w:eastAsia="仿宋" w:cs="仿宋_GB2312"/>
          <w:sz w:val="32"/>
          <w:szCs w:val="32"/>
        </w:rPr>
        <w:t>响应聘。资格审查前出现发热且超过 37.3℃，或出现发热、咳嗽、咽痛、胸闷、呼吸困难、乏力、恶心、呕吐、腹泻、结膜炎、肌肉酸痛等可疑症状，不得参加本次资格审查。凡违反我省常态化疫情防控有关规定，隐瞒、虚报旅居史、接触史、健康状况等疫情防控重点信息的，将依法依规追究责任。</w:t>
      </w:r>
    </w:p>
    <w:p>
      <w:pPr>
        <w:spacing w:line="540" w:lineRule="exact"/>
        <w:rPr>
          <w:rFonts w:hint="eastAsia" w:ascii="仿宋" w:hAnsi="仿宋" w:eastAsia="仿宋" w:cs="仿宋_GB2312"/>
          <w:sz w:val="32"/>
          <w:szCs w:val="32"/>
        </w:rPr>
      </w:pPr>
      <w:r>
        <w:rPr>
          <w:rFonts w:hint="eastAsia" w:ascii="仿宋" w:hAnsi="仿宋" w:eastAsia="仿宋" w:cs="仿宋_GB2312"/>
          <w:sz w:val="32"/>
          <w:szCs w:val="32"/>
        </w:rPr>
        <w:t>　　1.为保证考生身体健康，考生进入资格审查现场，应当主动出示山东省电子健康通行码（绿码），并按要求主动接受体温测量。现场检测体温高于37.3℃、出示健康码为非绿码的人员，不得进入资格审查现场，应立即启动应急处置程序。</w:t>
      </w:r>
    </w:p>
    <w:p>
      <w:pPr>
        <w:spacing w:line="540" w:lineRule="exact"/>
        <w:rPr>
          <w:rFonts w:hint="eastAsia" w:ascii="仿宋" w:hAnsi="仿宋" w:eastAsia="仿宋" w:cs="仿宋_GB2312"/>
          <w:sz w:val="32"/>
          <w:szCs w:val="32"/>
        </w:rPr>
      </w:pPr>
      <w:r>
        <w:rPr>
          <w:rFonts w:hint="eastAsia" w:ascii="仿宋" w:hAnsi="仿宋" w:eastAsia="仿宋" w:cs="仿宋_GB2312"/>
          <w:sz w:val="32"/>
          <w:szCs w:val="32"/>
        </w:rPr>
        <w:t>　　2.请考生如实填写《2021年菏泽</w:t>
      </w:r>
      <w:r>
        <w:rPr>
          <w:rFonts w:hint="eastAsia" w:ascii="仿宋" w:hAnsi="仿宋" w:eastAsia="仿宋" w:cs="仿宋_GB2312"/>
          <w:sz w:val="32"/>
          <w:szCs w:val="32"/>
          <w:lang w:eastAsia="zh-CN"/>
        </w:rPr>
        <w:t>市妇联实验幼儿园</w:t>
      </w:r>
      <w:r>
        <w:rPr>
          <w:rFonts w:hint="eastAsia" w:ascii="仿宋" w:hAnsi="仿宋" w:eastAsia="仿宋" w:cs="仿宋_GB2312"/>
          <w:sz w:val="32"/>
          <w:szCs w:val="32"/>
        </w:rPr>
        <w:t>考生健康承诺书》（附件</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），如“健康申明”中有一项为“是”的，考生入场前须提供考前7日内有效核酸检测结果。</w:t>
      </w:r>
    </w:p>
    <w:p>
      <w:pPr>
        <w:spacing w:line="540" w:lineRule="exact"/>
        <w:ind w:firstLine="640"/>
        <w:rPr>
          <w:rFonts w:hint="eastAsia" w:ascii="仿宋" w:hAnsi="仿宋" w:eastAsia="仿宋" w:cs="仿宋_GB2312"/>
          <w:sz w:val="32"/>
          <w:szCs w:val="32"/>
        </w:rPr>
      </w:pPr>
      <w:r>
        <w:rPr>
          <w:rFonts w:hint="eastAsia" w:ascii="仿宋" w:hAnsi="仿宋" w:eastAsia="仿宋" w:cs="仿宋_GB2312"/>
          <w:sz w:val="32"/>
          <w:szCs w:val="32"/>
        </w:rPr>
        <w:t>3.考生在资格审查现场应注意个人卫生习惯，咳嗽、打喷嚏时用纸巾或手肘遮挡口鼻，使用过的口罩等防护用品必须投入指定的废弃口罩垃圾桶。考生需自备一次性医用口罩或医用外科口罩，除核验考生身份时按要求及时摘戴口罩外，应当全程佩戴口罩。</w:t>
      </w:r>
    </w:p>
    <w:p>
      <w:pPr>
        <w:spacing w:line="5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4.请考生加强防疫知识学习，考前主动减少外出和不必要的聚集、人员接触。每日自觉进行体温测量、记录及健康状况监测。</w:t>
      </w:r>
    </w:p>
    <w:p>
      <w:pPr>
        <w:spacing w:line="540" w:lineRule="exact"/>
        <w:rPr>
          <w:rFonts w:hint="eastAsia" w:ascii="仿宋" w:hAnsi="仿宋" w:eastAsia="仿宋" w:cs="仿宋_GB2312"/>
          <w:sz w:val="32"/>
          <w:szCs w:val="32"/>
        </w:rPr>
      </w:pPr>
      <w:r>
        <w:rPr>
          <w:rFonts w:hint="eastAsia" w:ascii="仿宋" w:hAnsi="仿宋" w:eastAsia="仿宋" w:cs="仿宋_GB2312"/>
          <w:sz w:val="32"/>
          <w:szCs w:val="32"/>
        </w:rPr>
        <w:t>　　5.资格审查前14天内有国内中、高风险地区或国（境）外旅居史的人员，疫情中、高风险地区14天内来鲁的人员和其他疫情重点地区来鲁的人员，应按照疫情防控有关规定，自觉接受隔离观察、健康管理和核酸检测。</w:t>
      </w:r>
    </w:p>
    <w:p>
      <w:pPr>
        <w:spacing w:line="540" w:lineRule="exact"/>
        <w:rPr>
          <w:rFonts w:hint="eastAsia" w:ascii="仿宋" w:hAnsi="仿宋" w:eastAsia="仿宋" w:cs="仿宋_GB2312"/>
          <w:sz w:val="32"/>
          <w:szCs w:val="32"/>
        </w:rPr>
      </w:pPr>
      <w:r>
        <w:rPr>
          <w:rFonts w:hint="eastAsia" w:ascii="仿宋" w:hAnsi="仿宋" w:eastAsia="仿宋" w:cs="仿宋_GB2312"/>
          <w:sz w:val="32"/>
          <w:szCs w:val="32"/>
        </w:rPr>
        <w:t>　　6.参加资格审查期间，考生要自觉与他人保持安全距离，服从工作人员安排，资格审查结束后及时离场，不得在资格审查现场逗留、聚集，考生在资格审查过程中若发现异常情况按规定妥善处置。</w:t>
      </w:r>
    </w:p>
    <w:p>
      <w:pPr>
        <w:spacing w:line="5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7.面试入围人员如无特殊原因，应聘结束前请不要离开山东省，以免影响面试和体检考察。</w:t>
      </w:r>
    </w:p>
    <w:p>
      <w:pPr>
        <w:spacing w:line="5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8.因各种原因需前往医院就诊及进行核酸检测产生的费用由考生自行承担。</w:t>
      </w:r>
    </w:p>
    <w:p>
      <w:pPr>
        <w:spacing w:line="5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9.考生在进入资格审查现场前提交《菏泽</w:t>
      </w:r>
      <w:r>
        <w:rPr>
          <w:rFonts w:hint="eastAsia" w:ascii="仿宋" w:hAnsi="仿宋" w:eastAsia="仿宋" w:cs="仿宋_GB2312"/>
          <w:sz w:val="32"/>
          <w:szCs w:val="32"/>
          <w:lang w:eastAsia="zh-CN"/>
        </w:rPr>
        <w:t>市妇联实验幼儿园</w:t>
      </w:r>
      <w:r>
        <w:rPr>
          <w:rFonts w:hint="eastAsia" w:ascii="仿宋" w:hAnsi="仿宋" w:eastAsia="仿宋" w:cs="仿宋_GB2312"/>
          <w:sz w:val="32"/>
          <w:szCs w:val="32"/>
        </w:rPr>
        <w:t>考生健康承诺书》，承诺已知悉告知事项和防疫要求，自愿承担因不实承诺应承担的相关责任、接受相应处理。凡隐瞒或谎报旅居史、接触史、健康状况等疫情防控重点信息，不配合工作人员进行防疫检测、询问、排查、送诊等造成严重后果的，取消其相应资格，并记入考录诚信档案。如有违法行为，将依法追究其法律责任。</w:t>
      </w:r>
      <w:r>
        <w:rPr>
          <w:rFonts w:ascii="Calibri" w:hAnsi="Calibri" w:eastAsia="仿宋" w:cs="Calibri"/>
          <w:sz w:val="32"/>
          <w:szCs w:val="32"/>
        </w:rPr>
        <w:t> </w:t>
      </w:r>
    </w:p>
    <w:p>
      <w:pPr>
        <w:autoSpaceDE w:val="0"/>
        <w:autoSpaceDN w:val="0"/>
        <w:adjustRightInd w:val="0"/>
        <w:ind w:firstLine="640" w:firstLineChars="200"/>
        <w:jc w:val="left"/>
        <w:rPr>
          <w:rFonts w:ascii="仿宋" w:hAnsi="仿宋" w:eastAsia="仿宋"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8210"/>
      <w:docPartObj>
        <w:docPartGallery w:val="autotext"/>
      </w:docPartObj>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C1"/>
    <w:rsid w:val="0003166E"/>
    <w:rsid w:val="000352A0"/>
    <w:rsid w:val="000500AF"/>
    <w:rsid w:val="000678AE"/>
    <w:rsid w:val="000919A8"/>
    <w:rsid w:val="000A437C"/>
    <w:rsid w:val="000A5710"/>
    <w:rsid w:val="000C5516"/>
    <w:rsid w:val="001233A6"/>
    <w:rsid w:val="0015022E"/>
    <w:rsid w:val="00161FCF"/>
    <w:rsid w:val="00181A43"/>
    <w:rsid w:val="00195581"/>
    <w:rsid w:val="00196562"/>
    <w:rsid w:val="001D5DBE"/>
    <w:rsid w:val="001E263C"/>
    <w:rsid w:val="0021334A"/>
    <w:rsid w:val="002326F3"/>
    <w:rsid w:val="0026638E"/>
    <w:rsid w:val="002813EC"/>
    <w:rsid w:val="00297794"/>
    <w:rsid w:val="00314B50"/>
    <w:rsid w:val="00336AEE"/>
    <w:rsid w:val="0034452C"/>
    <w:rsid w:val="00350FB6"/>
    <w:rsid w:val="00364E12"/>
    <w:rsid w:val="003C551D"/>
    <w:rsid w:val="00403E77"/>
    <w:rsid w:val="0041748F"/>
    <w:rsid w:val="00431F6F"/>
    <w:rsid w:val="004323EB"/>
    <w:rsid w:val="00457021"/>
    <w:rsid w:val="004B0365"/>
    <w:rsid w:val="004C6CD8"/>
    <w:rsid w:val="00545297"/>
    <w:rsid w:val="005716A3"/>
    <w:rsid w:val="005E4AA1"/>
    <w:rsid w:val="005E7833"/>
    <w:rsid w:val="006051BA"/>
    <w:rsid w:val="0061021B"/>
    <w:rsid w:val="00625573"/>
    <w:rsid w:val="00684F7E"/>
    <w:rsid w:val="006B00EB"/>
    <w:rsid w:val="00714559"/>
    <w:rsid w:val="00726857"/>
    <w:rsid w:val="00785F2D"/>
    <w:rsid w:val="007B52CA"/>
    <w:rsid w:val="0080124A"/>
    <w:rsid w:val="0083129E"/>
    <w:rsid w:val="00850BA0"/>
    <w:rsid w:val="0085758D"/>
    <w:rsid w:val="00865C99"/>
    <w:rsid w:val="0089486C"/>
    <w:rsid w:val="008F2489"/>
    <w:rsid w:val="00911354"/>
    <w:rsid w:val="00970053"/>
    <w:rsid w:val="00984D2C"/>
    <w:rsid w:val="009A0B78"/>
    <w:rsid w:val="009B48CC"/>
    <w:rsid w:val="009D5BEB"/>
    <w:rsid w:val="009F09C1"/>
    <w:rsid w:val="009F5904"/>
    <w:rsid w:val="00A06989"/>
    <w:rsid w:val="00A138A9"/>
    <w:rsid w:val="00A17B4A"/>
    <w:rsid w:val="00A33D88"/>
    <w:rsid w:val="00A47C91"/>
    <w:rsid w:val="00A53694"/>
    <w:rsid w:val="00AA252F"/>
    <w:rsid w:val="00AA297F"/>
    <w:rsid w:val="00AA7A27"/>
    <w:rsid w:val="00AB3578"/>
    <w:rsid w:val="00AD4FB6"/>
    <w:rsid w:val="00AD7AF6"/>
    <w:rsid w:val="00AF7673"/>
    <w:rsid w:val="00BA09E1"/>
    <w:rsid w:val="00BC1113"/>
    <w:rsid w:val="00BD05CF"/>
    <w:rsid w:val="00C03E9B"/>
    <w:rsid w:val="00C3110E"/>
    <w:rsid w:val="00C3168E"/>
    <w:rsid w:val="00C70977"/>
    <w:rsid w:val="00C841F6"/>
    <w:rsid w:val="00CB4D0C"/>
    <w:rsid w:val="00CD6744"/>
    <w:rsid w:val="00CD6A7E"/>
    <w:rsid w:val="00CE32DB"/>
    <w:rsid w:val="00D64F41"/>
    <w:rsid w:val="00D66589"/>
    <w:rsid w:val="00DA1D4A"/>
    <w:rsid w:val="00DA3FB0"/>
    <w:rsid w:val="00DC6DDC"/>
    <w:rsid w:val="00DF7A91"/>
    <w:rsid w:val="00E37979"/>
    <w:rsid w:val="00E563B6"/>
    <w:rsid w:val="00F40265"/>
    <w:rsid w:val="00F63AFF"/>
    <w:rsid w:val="00F64747"/>
    <w:rsid w:val="00FA4C4D"/>
    <w:rsid w:val="00FA6616"/>
    <w:rsid w:val="00FC275B"/>
    <w:rsid w:val="00FD28BB"/>
    <w:rsid w:val="00FE773F"/>
    <w:rsid w:val="01550DF1"/>
    <w:rsid w:val="02DD3F69"/>
    <w:rsid w:val="07BD1F16"/>
    <w:rsid w:val="080C7ED2"/>
    <w:rsid w:val="095666D7"/>
    <w:rsid w:val="0B1E4944"/>
    <w:rsid w:val="0BE32977"/>
    <w:rsid w:val="0BE629FC"/>
    <w:rsid w:val="0F1D0282"/>
    <w:rsid w:val="127F70D9"/>
    <w:rsid w:val="13E76709"/>
    <w:rsid w:val="17BD338F"/>
    <w:rsid w:val="18736096"/>
    <w:rsid w:val="1B4D20CF"/>
    <w:rsid w:val="1CDD4D1E"/>
    <w:rsid w:val="1D482D54"/>
    <w:rsid w:val="224B7049"/>
    <w:rsid w:val="230D2E65"/>
    <w:rsid w:val="249D63EA"/>
    <w:rsid w:val="270540E0"/>
    <w:rsid w:val="2D725093"/>
    <w:rsid w:val="2DB03A63"/>
    <w:rsid w:val="2ECC4A4D"/>
    <w:rsid w:val="2F63044C"/>
    <w:rsid w:val="30CE3C13"/>
    <w:rsid w:val="30EB06B5"/>
    <w:rsid w:val="31D05B28"/>
    <w:rsid w:val="320A2803"/>
    <w:rsid w:val="33301C56"/>
    <w:rsid w:val="359D3A90"/>
    <w:rsid w:val="375B1AD0"/>
    <w:rsid w:val="395F72D6"/>
    <w:rsid w:val="39B25117"/>
    <w:rsid w:val="3ACD4D92"/>
    <w:rsid w:val="3D7C4D54"/>
    <w:rsid w:val="3D9E4D9F"/>
    <w:rsid w:val="3E5A416F"/>
    <w:rsid w:val="422B4D8E"/>
    <w:rsid w:val="423944B8"/>
    <w:rsid w:val="46174273"/>
    <w:rsid w:val="47231AD1"/>
    <w:rsid w:val="473D4124"/>
    <w:rsid w:val="4A8073F5"/>
    <w:rsid w:val="4AC75BA0"/>
    <w:rsid w:val="4BF43D07"/>
    <w:rsid w:val="4F5805CC"/>
    <w:rsid w:val="4F5D16B4"/>
    <w:rsid w:val="52734727"/>
    <w:rsid w:val="529B396B"/>
    <w:rsid w:val="57232756"/>
    <w:rsid w:val="57AA6170"/>
    <w:rsid w:val="58335724"/>
    <w:rsid w:val="59D37359"/>
    <w:rsid w:val="5AAD3437"/>
    <w:rsid w:val="5D033D3C"/>
    <w:rsid w:val="5E2D018C"/>
    <w:rsid w:val="5E420734"/>
    <w:rsid w:val="5EFB5762"/>
    <w:rsid w:val="656475A1"/>
    <w:rsid w:val="66C90971"/>
    <w:rsid w:val="69B0106B"/>
    <w:rsid w:val="6C1166A6"/>
    <w:rsid w:val="6F7E368F"/>
    <w:rsid w:val="726A7EC8"/>
    <w:rsid w:val="72DB6A0F"/>
    <w:rsid w:val="743C2898"/>
    <w:rsid w:val="749A15F0"/>
    <w:rsid w:val="75FE4E7F"/>
    <w:rsid w:val="761C11E8"/>
    <w:rsid w:val="78160CEB"/>
    <w:rsid w:val="78877F35"/>
    <w:rsid w:val="79C56FD7"/>
    <w:rsid w:val="7AF31CE9"/>
    <w:rsid w:val="7E976591"/>
    <w:rsid w:val="7F074A07"/>
    <w:rsid w:val="7FDA10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uiPriority w:val="0"/>
    <w:rPr>
      <w:rFonts w:asciiTheme="minorHAnsi" w:hAnsiTheme="minorHAnsi" w:eastAsiaTheme="minorEastAsia" w:cstheme="minorBidi"/>
      <w:kern w:val="2"/>
      <w:sz w:val="18"/>
      <w:szCs w:val="18"/>
    </w:rPr>
  </w:style>
  <w:style w:type="character" w:customStyle="1" w:styleId="9">
    <w:name w:val="页脚 字符"/>
    <w:basedOn w:val="6"/>
    <w:link w:val="2"/>
    <w:uiPriority w:val="99"/>
    <w:rPr>
      <w:rFonts w:asciiTheme="minorHAnsi" w:hAnsiTheme="minorHAnsi" w:eastAsiaTheme="minorEastAsia" w:cstheme="minorBidi"/>
      <w:kern w:val="2"/>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160</Words>
  <Characters>918</Characters>
  <Lines>7</Lines>
  <Paragraphs>2</Paragraphs>
  <TotalTime>4</TotalTime>
  <ScaleCrop>false</ScaleCrop>
  <LinksUpToDate>false</LinksUpToDate>
  <CharactersWithSpaces>1076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2021-04-15T01:48:00Z</dcterms:created>
  <dc:creator>Lenovo</dc:creator>
  <cp:lastModifiedBy>Administrator</cp:lastModifiedBy>
  <cp:lastPrinted>2021-04-13T10:46:00Z</cp:lastPrinted>
  <dcterms:modified xsi:type="dcterms:W3CDTF">2021-06-25T07:48:40Z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1A12193757E5473FB9748F666F6EEF54</vt:lpwstr>
  </property>
</Properties>
</file>