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岗位代码11岗笔试（专业考核）及面试考试大纲</w:t>
      </w:r>
    </w:p>
    <w:p>
      <w:pPr>
        <w:spacing w:afterLines="50" w:line="520" w:lineRule="exact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一、笔试</w:t>
      </w:r>
      <w:r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  <w:t>（专业考核）</w:t>
      </w: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部分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（一）考核</w:t>
      </w:r>
      <w:r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  <w:t>目标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新时代思想政治理论课教师的思想政治素养要求；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新时代思想政治理论课教师的专业素养要求。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  <w:t>（二）考核内容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1.专业理论知识：马克思主义哲学、政治经济学、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中国特色社会主义理论体系、政治学、法学概论；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2.高职思想政治理论课《思想道德修养与法律基础》《形势与政策》和《毛泽东思想和中国特色社会主义理论体系概论》；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3.十九大以来党中央关于高校思想政治理论课教学改革创新的论述。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  <w:t>（三）考核形式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1.考试方式：闭卷，笔试；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2.考试时间：120分钟；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3.考试总分：100分。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val="en-US" w:eastAsia="zh-CN"/>
        </w:rPr>
        <w:t>二、面试部分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（一）考核目标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</w:rPr>
        <w:t>1.考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</w:rPr>
        <w:t>应聘人员的教学素养和专业知识应用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;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</w:rPr>
        <w:t>2.考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</w:rPr>
        <w:t>应聘人员的课堂教学能力</w:t>
      </w:r>
      <w:bookmarkStart w:id="0" w:name="_GoBack"/>
      <w:bookmarkEnd w:id="0"/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</w:rPr>
        <w:t>。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（二）考核内容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1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《毛泽东思想和中国特色社会主义理论体系概论》;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2.《思想道德修养与法律基础》;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3.《形势与政策》。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/>
          <w:sz w:val="32"/>
          <w:szCs w:val="32"/>
          <w:lang w:eastAsia="zh-CN"/>
        </w:rPr>
        <w:t>（三）考核形式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1.课堂教学（片段教学）测试；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2.考试时间：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15分钟；</w:t>
      </w:r>
    </w:p>
    <w:p>
      <w:pPr>
        <w:spacing w:afterLines="50" w:line="520" w:lineRule="exact"/>
        <w:ind w:firstLine="960" w:firstLineChars="300"/>
        <w:contextualSpacing/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>3.考试总分：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val="en-US" w:eastAsia="zh-CN"/>
        </w:rPr>
        <w:t>100分。</w:t>
      </w:r>
      <w:r>
        <w:rPr>
          <w:rFonts w:hint="eastAsia" w:ascii="仿宋_GB2312" w:eastAsia="仿宋_GB2312" w:hAnsiTheme="minorHAnsi" w:cstheme="minorBidi"/>
          <w:b w:val="0"/>
          <w:bCs/>
          <w:sz w:val="32"/>
          <w:szCs w:val="32"/>
          <w:lang w:eastAsia="zh-CN"/>
        </w:rPr>
        <w:t xml:space="preserve">  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B223429"/>
    <w:rsid w:val="2EA654BB"/>
    <w:rsid w:val="6E4F75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 Char"/>
    <w:basedOn w:val="6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页脚 Char Char"/>
    <w:basedOn w:val="6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56</Words>
  <Characters>320</Characters>
  <Lines>2</Lines>
  <Paragraphs>1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2017-03-01T02:38:00Z</dcterms:created>
  <dc:creator>Administrator</dc:creator>
  <cp:lastModifiedBy>杨瑞兰</cp:lastModifiedBy>
  <cp:lastPrinted>2020-07-06T03:31:00Z</cp:lastPrinted>
  <dcterms:modified xsi:type="dcterms:W3CDTF">2021-05-21T04:10:58Z</dcterms:modified>
  <dc:title>厦门城市职业学院补充编内工作人员公开招聘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FCBE5AA3B1184374BFFB9F2FE95DB260</vt:lpwstr>
  </property>
</Properties>
</file>