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spacing w:line="600" w:lineRule="exact"/>
      </w:pPr>
      <w:r>
        <w:rPr>
          <w:color w:val="000000"/>
          <w:rFonts w:ascii="方正小标宋_GBK" w:hAnsi="黑体"/>
          <w:sz w:val="44"/>
          <w:szCs w:val="44"/>
        </w:rPr>
        <w:t>面</w:t>
      </w:r>
      <w:r>
        <w:rPr>
          <w:color w:val="000000"/>
          <w:rFonts w:ascii="方正小标宋_GBK" w:hAnsi="黑体"/>
          <w:sz w:val="44"/>
          <w:szCs w:val="44"/>
        </w:rPr>
        <w:t>试</w:t>
      </w:r>
      <w:r>
        <w:rPr>
          <w:color w:val="000000"/>
          <w:rFonts w:ascii="方正小标宋_GBK" w:hAnsi="黑体"/>
          <w:sz w:val="44"/>
          <w:szCs w:val="44"/>
        </w:rPr>
        <w:t xml:space="preserve">考生纪律  </w:t>
      </w:r>
    </w:p>
    <w:p>
      <w:pPr>
        <w:shd w:fill="FFFFFF"/>
        <w:pStyle w:val=""/>
        <w:jc w:val="left"/>
        <w:spacing w:line="600" w:lineRule="exact"/>
        <w:rPr>
          <w:color w:val="000000"/>
          <w:rFonts w:ascii="宋体" w:hAnsi="宋体"/>
          <w:szCs w:val="21"/>
        </w:rPr>
      </w:pP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一、考生应在规定的时间到达考试地点，迟到者按弃权处理。</w:t>
      </w: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二、考生不得穿制服或有明显标识的服装参加面试。</w:t>
      </w: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三、考生所携带的通讯工具和音频、视频发射、接收设备须关闭后交工作人员统一保管，考完离场时领回。</w:t>
      </w: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四、</w:t>
      </w:r>
      <w:r>
        <w:rPr>
          <w:sz w:val="32"/>
          <w:szCs w:val="32"/>
        </w:rPr>
        <w:t>在</w:t>
      </w:r>
      <w:r>
        <w:rPr>
          <w:color w:val="000000"/>
          <w:rFonts w:ascii="仿宋_GB2312" w:hAnsi="宋体"/>
          <w:sz w:val="32"/>
          <w:szCs w:val="32"/>
        </w:rPr>
        <w:t>面试中，考生应严格按照考官的指令回答问题，不得自我介绍，回答问题时不得涉及本人姓名、职业等个人信息，考生对考官的提问不清楚的，可要求考官重新念题。</w:t>
      </w: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五、掌握好答题时间，从主考官对问题提问结束起计时，考虑清楚再答，问题回答完后，请讲“回答完毕”，要求主考官复述提问的问题，计入答辩时间内。</w:t>
      </w:r>
    </w:p>
    <w:p>
      <w:pPr>
        <w:shd w:fill="FFFFFF"/>
        <w:pStyle w:val=""/>
        <w:jc w:val="left"/>
        <w:ind w:firstLine="640"/>
        <w:spacing w:line="600" w:lineRule="exact"/>
      </w:pPr>
      <w:r>
        <w:rPr>
          <w:color w:val="000000"/>
          <w:rFonts w:ascii="仿宋_GB2312" w:hAnsi="宋体"/>
          <w:sz w:val="32"/>
          <w:szCs w:val="32"/>
        </w:rPr>
        <w:t>六、面试室考生席放有草稿纸和笔，可以记录考官提问的问题，考试结束后，考生不能带走草稿纸和笔。</w:t>
      </w:r>
    </w:p>
    <w:p>
      <w:pPr>
        <w:shd w:fill="FFFFFF"/>
        <w:pStyle w:val=""/>
        <w:jc w:val="left"/>
        <w:ind w:firstLine="640"/>
        <w:spacing w:line="345" w:lineRule="atLeast"/>
      </w:pPr>
      <w:r>
        <w:rPr>
          <w:color w:val="000000"/>
          <w:rFonts w:ascii="仿宋_GB2312" w:hAnsi="宋体"/>
          <w:sz w:val="32"/>
          <w:szCs w:val="32"/>
        </w:rPr>
        <w:t>七、面试结束后，考生应立即离开面试室，到侯分室等候面试成绩，不得返回候考室。</w:t>
      </w:r>
    </w:p>
    <w:p>
      <w:pPr>
        <w:shd w:fill="FFFFFF"/>
        <w:pStyle w:val=""/>
        <w:jc w:val="left"/>
        <w:ind w:firstLine="640"/>
        <w:spacing w:line="345" w:lineRule="atLeas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八、面试成绩公布后，考生要签名确认，并立即离开考场。</w:t>
      </w:r>
    </w:p>
    <w:p>
      <w:pPr>
        <w:shd w:fill="FFFFFF"/>
        <w:pStyle w:val=""/>
        <w:jc w:val="left"/>
        <w:ind w:firstLine="640"/>
        <w:spacing w:line="345" w:lineRule="atLeast"/>
      </w:pPr>
      <w:r>
        <w:rPr>
          <w:color w:val="000000"/>
          <w:rFonts w:ascii="仿宋_GB2312" w:hAnsi="宋体"/>
          <w:sz w:val="32"/>
          <w:szCs w:val="32"/>
        </w:rPr>
        <w:t>九、违反面试纪律，面试组织单位可取消考生的面试资格。</w:t>
      </w:r>
    </w:p>
    <w:p>
      <w:pPr>
        <w:pStyle w:val=""/>
        <w:spacing w:line="600" w:lineRule="exact"/>
      </w:pPr>
    </w:p>
    <w:p>
      <w:pPr>
        <w:pStyle w:val=""/>
        <w:spacing w:line="600" w:lineRule="exact"/>
      </w:pPr>
    </w:p>
    <w:p>
      <w:pPr>
        <w:pStyle w:val=""/>
      </w:pPr>
    </w:p>
    <w:sectPr>
      <w:pgSz w:w="11906" w:h="16838"/>
      <w:pgMar w:left="1180" w:right="106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黑体"/>
  <w:font w:name="宋体"/>
  <w:font w:name="仿宋_GB2312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