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附件4： </w:t>
      </w:r>
    </w:p>
    <w:p>
      <w:pPr>
        <w:pStyle w:val=""/>
        <w:jc w:val="center"/>
        <w:spacing w:line="600" w:lineRule="exact"/>
        <w:rPr>
          <w:rFonts w:ascii="Times New Roman" w:hAnsi="Times New Roman"/>
          <w:sz w:val="44"/>
          <w:szCs w:val="44"/>
        </w:rPr>
      </w:pPr>
    </w:p>
    <w:p>
      <w:pPr>
        <w:pStyle w:val=""/>
        <w:jc w:val="center"/>
        <w:spacing w:line="600" w:lineRule="exac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本人身体状况确认书</w:t>
      </w:r>
    </w:p>
    <w:p>
      <w:pPr>
        <w:pStyle w:val="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本人承诺身体健康，能够按照人力资源和社会保障部、公安部、国家公务员局《关于印发公安机关录用人民警察体能测评项目和标准（暂行）的通知》（人社部发[2011]48号）要求，参加公安机关组织的体能测评，如果本人隐瞒身体状况造成后果，或个人原因发生身体损害的，责任由本人承担。</w:t>
      </w:r>
    </w:p>
    <w:p>
      <w:pPr>
        <w:pStyle w:val="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4160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4160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4160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4160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480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应聘人:     </w:t>
      </w:r>
    </w:p>
    <w:p>
      <w:pPr>
        <w:pStyle w:val=""/>
        <w:ind w:right="640"/>
        <w:ind w:firstLine="4800"/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年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月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日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宋体"/>
  <w:font w:name="Times New Roman"/>
  <w:font w:name="方正小标宋简体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Char">
    <w:name w:val=" Char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Char1">
    <w:name w:val=" Char Char1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Char2">
    <w:name w:val=" Char Char2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