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"/>
        <w:spacing w:before="0" w:after="0" w:line="5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附件3：  </w:t>
      </w:r>
    </w:p>
    <w:p>
      <w:pPr>
        <w:shd w:fill="FFFFFF"/>
        <w:pStyle w:val=""/>
        <w:jc w:val="center"/>
        <w:spacing w:before="0" w:after="0" w:line="560" w:lineRule="exac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阜康市消防救援大队</w:t>
      </w:r>
      <w:r>
        <w:rPr>
          <w:rFonts w:ascii="方正小标宋_GBK" w:hAnsi="Times New Roman"/>
          <w:sz w:val="44"/>
          <w:szCs w:val="44"/>
        </w:rPr>
        <w:t>招聘</w:t>
      </w:r>
      <w:r>
        <w:rPr>
          <w:rFonts w:ascii="Times New Roman" w:hAnsi="Times New Roman"/>
          <w:sz w:val="44"/>
          <w:szCs w:val="44"/>
        </w:rPr>
        <w:t>合同制消防员</w:t>
      </w:r>
      <w:r>
        <w:rPr>
          <w:rFonts w:ascii="Times New Roman" w:hAnsi="Times New Roman"/>
          <w:sz w:val="44"/>
          <w:szCs w:val="44"/>
        </w:rPr>
        <w:t>职位表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</w:tblPr>
      <w:tblGrid>
        <w:gridCol w:w="768"/>
        <w:gridCol w:w="1281"/>
        <w:gridCol w:w="706"/>
        <w:gridCol w:w="706"/>
        <w:gridCol w:w="705"/>
        <w:gridCol w:w="4716"/>
        <w:gridCol w:w="1410"/>
        <w:gridCol w:w="3810"/>
      </w:tblGrid>
      <w:tr>
        <w:trPr>
          <w:trHeight w:val="773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  <w:sz w:val="21"/>
                <w:szCs w:val="21"/>
              </w:rPr>
              <w:t>序号</w:t>
            </w: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before="0" w:after="0" w:line="3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职位</w:t>
            </w:r>
            <w:r>
              <w:rPr>
                <w:rFonts w:ascii="Times New Roman" w:hAnsi="Times New Roman"/>
                <w:sz w:val="21"/>
                <w:szCs w:val="21"/>
              </w:rPr>
              <w:t>及</w:t>
            </w:r>
          </w:p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  <w:sz w:val="21"/>
                <w:szCs w:val="21"/>
              </w:rPr>
              <w:t>职位</w:t>
            </w:r>
            <w:r>
              <w:rPr>
                <w:rFonts w:ascii="Times New Roman" w:hAnsi="Times New Roman"/>
                <w:sz w:val="21"/>
                <w:szCs w:val="21"/>
              </w:rPr>
              <w:t>代码</w:t>
            </w: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  <w:sz w:val="21"/>
                <w:szCs w:val="21"/>
              </w:rPr>
              <w:t>招聘人数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  <w:sz w:val="21"/>
                <w:szCs w:val="21"/>
              </w:rPr>
              <w:t>岗位基本条件</w:t>
            </w:r>
          </w:p>
        </w:tc>
      </w:tr>
      <w:tr>
        <w:trPr>
          <w:trHeight w:val="597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  <w:sz w:val="21"/>
                <w:szCs w:val="21"/>
              </w:rPr>
              <w:t>性别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  <w:sz w:val="21"/>
                <w:szCs w:val="21"/>
              </w:rPr>
              <w:t>族别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  <w:sz w:val="21"/>
                <w:szCs w:val="21"/>
              </w:rPr>
              <w:t>年龄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  <w:sz w:val="21"/>
                <w:szCs w:val="21"/>
              </w:rPr>
              <w:t>学历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  <w:sz w:val="21"/>
                <w:szCs w:val="21"/>
              </w:rPr>
              <w:t>备注</w:t>
            </w:r>
          </w:p>
        </w:tc>
      </w:tr>
      <w:tr>
        <w:trPr>
          <w:trHeight w:val="157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文员</w:t>
            </w:r>
          </w:p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01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不限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不限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18周岁以上、</w:t>
            </w: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周岁以下（199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日至200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日期间出生）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大专</w:t>
            </w:r>
            <w:r>
              <w:rPr>
                <w:rFonts w:ascii="Times New Roman" w:hAnsi="Times New Roman"/>
              </w:rPr>
              <w:t>及以上学历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本科及以上学历年龄可放宽至18周岁以上、26周岁以下（1995年4月9日至2003年4月9日期间出生）</w:t>
            </w:r>
          </w:p>
        </w:tc>
      </w:tr>
      <w:tr>
        <w:trPr>
          <w:trHeight w:val="69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灭火救援战斗员</w:t>
            </w:r>
          </w:p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男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不限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18周岁以上、</w:t>
            </w:r>
            <w:r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周岁以下（199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日至200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日期间出生）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高中及以上学历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both"/>
              <w:spacing w:before="0" w:after="0" w:line="300" w:lineRule="exact"/>
            </w:pPr>
            <w:r>
              <w:rPr>
                <w:rFonts w:ascii="Times New Roman" w:hAnsi="Times New Roman"/>
              </w:rPr>
              <w:t>持B2级以上驾驶证年龄可放宽至18周岁以上、30周岁以下（1991年1月5日至2003年1月5日期间出生）</w:t>
            </w:r>
          </w:p>
        </w:tc>
      </w:tr>
    </w:tbl>
    <w:p>
      <w:pPr>
        <w:pStyle w:val=""/>
        <w:rPr>
          <w:rFonts w:ascii="Times New Roman" w:hAnsi="Times New Roman"/>
          <w:sz w:val="28"/>
          <w:szCs w:val="28"/>
        </w:rPr>
      </w:pPr>
    </w:p>
    <w:sectPr>
      <w:headerReference r:id="" w:type="default"/>
      <w:footerReference r:id="" w:type="default"/>
      <w:pgSz w:w="16838" w:h="11906"/>
      <w:pgMar w:left="2098" w:right="1985" w:top="1588" w:bottom="153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等线"/>
  <w:font w:name="Wingdings"/>
  <w:font w:name="Calibri"/>
  <w:font w:name="方正仿宋_GBK"/>
  <w:font w:name="方正小标宋_GBK"/>
  <w:font w:name="黑体"/>
  <w:font w:name="仿宋_GB2312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</w:pPr>
    <w:fldSimple w:instr=" PAGE  \* MERGEFORMAT ">
      <w:r>
        <w:rPr/>
        <w:t>11</w:t>
      </w:r>
    </w:fldSimple>
  </w:p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等线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要点"/>
    <w:qFormat/>
    <w:rPr>
      <w:b/>
    </w:rPr>
  </w:style>
  <w:style w:type="character" w:styleId="Char">
    <w:name w:val="页眉 Char"/>
    <w:qFormat/>
    <w:rPr>
      <w:sz w:val="18"/>
      <w:szCs w:val="18"/>
    </w:rPr>
  </w:style>
  <w:style w:type="character" w:styleId="Char">
    <w:name w:val="页脚 Char"/>
    <w:qFormat/>
    <w:rPr>
      <w:sz w:val="18"/>
      <w:szCs w:val="18"/>
    </w:rPr>
  </w:style>
  <w:style w:type="character" w:styleId="apple-converted-space">
    <w:name w:val="apple-converted-space"/>
    <w:qFormat/>
    <w:basedOn w:val="默认段落字体"/>
  </w:style>
  <w:style w:type="character" w:styleId="Char">
    <w:name w:val="批注框文本 Char"/>
    <w:qFormat/>
    <w:rPr>
      <w:sz w:val="18"/>
      <w:szCs w:val="18"/>
    </w:rPr>
  </w:style>
  <w:style w:type="paragraph" w:styleId="p0">
    <w:name w:val="p0"/>
    <w:qFormat/>
    <w:basedOn w:val="正文"/>
    <w:pPr>
      <w:jc w:val="left"/>
    </w:pPr>
    <w:rPr>
      <w:rFonts w:ascii="Calibri" w:hAnsi="Calibri"/>
      <w:sz w:val="24"/>
      <w:szCs w:val="32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table" w:styleId="">
    <w:name w:val="网格型"/>
    <w:qFormat/>
    <w:basedOn w:val="普通表格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