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60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附件2： </w:t>
      </w:r>
    </w:p>
    <w:p>
      <w:pPr>
        <w:pStyle w:val=""/>
        <w:jc w:val="center"/>
        <w:spacing w:line="600" w:lineRule="exact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体能考核标准</w:t>
      </w:r>
    </w:p>
    <w:p>
      <w:pPr>
        <w:pStyle w:val=""/>
        <w:ind w:firstLine="640"/>
        <w:spacing w:line="600" w:lineRule="exact"/>
        <w:rPr>
          <w:rFonts w:ascii="Times New Roman" w:hAnsi="Times New Roman"/>
          <w:sz w:val="32"/>
          <w:szCs w:val="32"/>
        </w:rPr>
      </w:pPr>
    </w:p>
    <w:p>
      <w:pPr>
        <w:pStyle w:val=""/>
        <w:ind w:firstLine="640"/>
        <w:spacing w:line="60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黑体"/>
          <w:sz w:val="32"/>
          <w:szCs w:val="32"/>
        </w:rPr>
        <w:t>一、测评试项目</w:t>
      </w:r>
    </w:p>
    <w:p>
      <w:pPr>
        <w:pStyle w:val=""/>
        <w:ind w:firstLine="640"/>
        <w:spacing w:line="60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（1）3000米为共同测试科目，成绩评定：男性1</w:t>
      </w:r>
      <w:r>
        <w:rPr>
          <w:rFonts w:ascii="Times New Roman" w:hAnsi="Times New Roman"/>
          <w:sz w:val="32"/>
          <w:szCs w:val="32"/>
        </w:rPr>
        <w:t>8分钟</w:t>
      </w:r>
      <w:r>
        <w:rPr>
          <w:rFonts w:ascii="Times New Roman" w:hAnsi="Times New Roman"/>
          <w:sz w:val="32"/>
          <w:szCs w:val="32"/>
        </w:rPr>
        <w:t>为合格；女性</w:t>
      </w:r>
      <w:r>
        <w:rPr>
          <w:rFonts w:ascii="Times New Roman" w:hAnsi="Times New Roman"/>
          <w:sz w:val="32"/>
          <w:szCs w:val="32"/>
        </w:rPr>
        <w:t>20分钟</w:t>
      </w:r>
      <w:r>
        <w:rPr>
          <w:rFonts w:ascii="Times New Roman" w:hAnsi="Times New Roman"/>
          <w:sz w:val="32"/>
          <w:szCs w:val="32"/>
        </w:rPr>
        <w:t>为合格。</w:t>
      </w:r>
    </w:p>
    <w:p>
      <w:pPr>
        <w:pStyle w:val=""/>
        <w:ind w:firstLine="640"/>
        <w:spacing w:line="60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（2）俯卧撑（男性测试科目），成绩评定</w:t>
      </w:r>
      <w:r>
        <w:rPr>
          <w:rFonts w:ascii="Times New Roman" w:hAnsi="Times New Roman"/>
          <w:sz w:val="32"/>
          <w:szCs w:val="32"/>
        </w:rPr>
        <w:t>：</w:t>
      </w:r>
      <w:r>
        <w:rPr>
          <w:rFonts w:ascii="Times New Roman" w:hAnsi="Times New Roman"/>
          <w:sz w:val="32"/>
          <w:szCs w:val="32"/>
        </w:rPr>
        <w:t>2分钟</w:t>
      </w:r>
      <w:r>
        <w:rPr>
          <w:rFonts w:ascii="Times New Roman" w:hAnsi="Times New Roman"/>
          <w:sz w:val="32"/>
          <w:szCs w:val="32"/>
        </w:rPr>
        <w:t>内</w:t>
      </w:r>
      <w:r>
        <w:rPr>
          <w:rFonts w:ascii="Times New Roman" w:hAnsi="Times New Roman"/>
          <w:sz w:val="32"/>
          <w:szCs w:val="32"/>
        </w:rPr>
        <w:t>35个为合格；仰卧起坐（女性测试科目），成绩评定：2分钟</w:t>
      </w:r>
      <w:r>
        <w:rPr>
          <w:rFonts w:ascii="Times New Roman" w:hAnsi="Times New Roman"/>
          <w:sz w:val="32"/>
          <w:szCs w:val="32"/>
        </w:rPr>
        <w:t>内</w:t>
      </w:r>
      <w:r>
        <w:rPr>
          <w:rFonts w:ascii="Times New Roman" w:hAnsi="Times New Roman"/>
          <w:sz w:val="32"/>
          <w:szCs w:val="32"/>
        </w:rPr>
        <w:t>35个为合格</w:t>
      </w:r>
      <w:r>
        <w:rPr>
          <w:rFonts w:ascii="Times New Roman" w:hAnsi="Times New Roman"/>
          <w:sz w:val="32"/>
          <w:szCs w:val="32"/>
        </w:rPr>
        <w:t>。</w:t>
      </w:r>
    </w:p>
    <w:p>
      <w:pPr>
        <w:pStyle w:val=""/>
        <w:ind w:firstLine="640"/>
        <w:spacing w:line="60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（3）立定跳远为共同测试科目，成绩评定：男性2.00米为合格；女性</w:t>
      </w:r>
      <w:r>
        <w:rPr>
          <w:rFonts w:ascii="Times New Roman" w:hAnsi="Times New Roman"/>
          <w:sz w:val="32"/>
          <w:szCs w:val="32"/>
        </w:rPr>
        <w:t>1.8</w:t>
      </w:r>
      <w:r>
        <w:rPr>
          <w:rFonts w:ascii="Times New Roman" w:hAnsi="Times New Roman"/>
          <w:sz w:val="32"/>
          <w:szCs w:val="32"/>
        </w:rPr>
        <w:t>米为合格。</w:t>
      </w:r>
    </w:p>
    <w:p>
      <w:pPr>
        <w:pStyle w:val=""/>
        <w:ind w:firstLine="640"/>
        <w:spacing w:line="60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黑体"/>
          <w:sz w:val="32"/>
          <w:szCs w:val="32"/>
        </w:rPr>
        <w:t>二、测试流程和场地设置方法</w:t>
      </w:r>
    </w:p>
    <w:p>
      <w:pPr>
        <w:pStyle w:val=""/>
        <w:ind w:firstLine="640"/>
        <w:spacing w:line="60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（1）3000米跑</w:t>
      </w:r>
    </w:p>
    <w:p>
      <w:pPr>
        <w:pStyle w:val=""/>
        <w:ind w:firstLine="640"/>
        <w:spacing w:line="60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场地器材：400米标准跑道。</w:t>
      </w:r>
    </w:p>
    <w:p>
      <w:pPr>
        <w:pStyle w:val=""/>
        <w:ind w:firstLine="640"/>
        <w:spacing w:line="60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测试方法：受测者用站立式起跑，听到发令后从起点处起跑，测试距离共3000米。</w:t>
      </w:r>
    </w:p>
    <w:p>
      <w:pPr>
        <w:pStyle w:val=""/>
        <w:ind w:firstLine="640"/>
        <w:spacing w:line="600" w:lineRule="exact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（2）俯卧撑和仰卧起</w:t>
      </w:r>
    </w:p>
    <w:p>
      <w:pPr>
        <w:pStyle w:val=""/>
        <w:ind w:firstLine="640"/>
        <w:spacing w:line="600" w:lineRule="exact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场地要</w:t>
      </w:r>
      <w:r>
        <w:rPr>
          <w:sz w:val="32"/>
          <w:szCs w:val="32"/>
        </w:rPr>
        <w:t>求：</w:t>
      </w:r>
      <w:r>
        <w:rPr>
          <w:rFonts w:ascii="Times New Roman" w:hAnsi="Times New Roman"/>
          <w:sz w:val="32"/>
          <w:szCs w:val="32"/>
        </w:rPr>
        <w:t>在室内场地测试。</w:t>
      </w:r>
    </w:p>
    <w:p>
      <w:pPr>
        <w:pStyle w:val=""/>
        <w:ind w:firstLine="640"/>
        <w:spacing w:line="600" w:lineRule="exact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测评方法：铺垫不超过10厘米的硬质垫子，俯卧撑时，双手支撑与肩同宽，垂直上下往复；仰卧起时，身体呈仰卧姿势，双腿并拢，呈90度弓起，由一人压住双足，受测者双手置于脑后，向前曲直至头部抵住膝盖，测评时间为2分钟。</w:t>
      </w:r>
    </w:p>
    <w:p>
      <w:pPr>
        <w:pStyle w:val=""/>
        <w:ind w:firstLine="640"/>
        <w:spacing w:line="600" w:lineRule="exact"/>
        <w:rPr>
          <w:rFonts w:ascii="Times New Roman" w:hAnsi="Times New Roman"/>
          <w:sz w:val="32"/>
          <w:szCs w:val="32"/>
        </w:rPr>
      </w:pPr>
      <w:r>
        <w:rPr>
          <w:rFonts w:ascii="Times New Roman"/>
          <w:sz w:val="32"/>
          <w:szCs w:val="32"/>
        </w:rPr>
        <w:t>（</w:t>
      </w:r>
      <w:r>
        <w:rPr>
          <w:rFonts w:ascii="Times New Roman" w:hAnsi="Times New Roman"/>
          <w:sz w:val="32"/>
          <w:szCs w:val="32"/>
        </w:rPr>
        <w:t>3</w:t>
      </w:r>
      <w:r>
        <w:rPr>
          <w:rFonts w:ascii="Times New Roman"/>
          <w:sz w:val="32"/>
          <w:szCs w:val="32"/>
        </w:rPr>
        <w:t>）立定跳远</w:t>
      </w:r>
    </w:p>
    <w:p>
      <w:pPr>
        <w:pStyle w:val=""/>
        <w:ind w:firstLine="640"/>
        <w:spacing w:line="600" w:lineRule="exact"/>
        <w:rPr>
          <w:rFonts w:ascii="Times New Roman" w:hAnsi="Times New Roman"/>
          <w:sz w:val="32"/>
          <w:szCs w:val="32"/>
        </w:rPr>
      </w:pPr>
      <w:r>
        <w:rPr>
          <w:rFonts w:ascii="Times New Roman"/>
          <w:sz w:val="32"/>
          <w:szCs w:val="32"/>
        </w:rPr>
        <w:t>场地要求：在室内场地测试。</w:t>
      </w:r>
    </w:p>
    <w:p>
      <w:pPr>
        <w:pStyle w:val=""/>
        <w:ind w:firstLine="640"/>
        <w:spacing w:line="600" w:lineRule="exact"/>
        <w:rPr>
          <w:rFonts w:ascii="Times New Roman" w:hAnsi="Times New Roman"/>
          <w:sz w:val="32"/>
          <w:szCs w:val="32"/>
        </w:rPr>
      </w:pPr>
      <w:r>
        <w:rPr>
          <w:rFonts w:ascii="Times New Roman"/>
          <w:sz w:val="32"/>
          <w:szCs w:val="32"/>
        </w:rPr>
        <w:t>测评方法：受测者两脚自然分开站立，站在起跳线后，脚尖不得踩线。两脚原地起跳，不得有垫步连跳动作。丈量起跳线至最近着地点的距离。每人跳两次，记录其中成绩最好一次。以米为单位，保留两位小数。</w:t>
      </w:r>
    </w:p>
    <w:p>
      <w:pPr>
        <w:pStyle w:val=""/>
        <w:ind w:firstLine="640"/>
        <w:spacing w:line="60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黑体"/>
          <w:sz w:val="32"/>
          <w:szCs w:val="32"/>
        </w:rPr>
        <w:t>三、体能测试标准</w:t>
      </w:r>
    </w:p>
    <w:tbl>
      <w:tblPr>
        <w:tblBorders>
          <w:top w:val="outset" w:sz="6" w:color="000000" w:space="0"/>
          <w:bottom w:val="outset" w:sz="6" w:color="000000" w:space="0"/>
          <w:left w:val="outset" w:sz="6" w:color="000000" w:space="0"/>
          <w:right w:val="outset" w:sz="6" w:color="000000" w:space="0"/>
          <w:insideH w:val="nil" w:sz="2" w:color="000000" w:space="0"/>
          <w:insideV w:val="nil" w:sz="2" w:color="000000" w:space="0"/>
        </w:tblBorders>
        <w:jc w:val="center"/>
        <w:tblStyle w:val="普通表格"/>
        <w:tblLook w:val="1E0"/>
      </w:tblPr>
      <w:tblGrid>
        <w:gridCol w:w="4206"/>
        <w:gridCol w:w="5055"/>
      </w:tblGrid>
      <w:tr>
        <w:trPr>
          <w:trHeight w:val="1070" w:hRule="atLeast"/>
        </w:trPr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00" w:lineRule="exact"/>
            </w:pPr>
            <w:r>
              <w:rPr>
                <w:rFonts w:ascii="Times New Roman" w:hAnsi="黑体"/>
                <w:sz w:val="32"/>
                <w:szCs w:val="32"/>
              </w:rPr>
              <w:t>项目</w:t>
            </w:r>
          </w:p>
        </w:tc>
        <w:tc>
          <w:tcPr>
            <w:tcBorders>
              <w:top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00" w:lineRule="exact"/>
            </w:pPr>
            <w:r>
              <w:rPr>
                <w:rFonts w:ascii="Times New Roman" w:hAnsi="黑体"/>
                <w:sz w:val="32"/>
                <w:szCs w:val="32"/>
              </w:rPr>
              <w:t>合格标准</w:t>
            </w:r>
          </w:p>
        </w:tc>
      </w:tr>
      <w:tr>
        <w:trPr>
          <w:trHeight w:val="661" w:hRule="atLeast"/>
        </w:trPr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00" w:lineRule="exact"/>
            </w:pPr>
            <w:r>
              <w:rPr>
                <w:rFonts w:ascii="Times New Roman" w:hAnsi="Times New Roman"/>
                <w:sz w:val="32"/>
                <w:szCs w:val="32"/>
              </w:rPr>
              <w:t>3000米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00" w:lineRule="exact"/>
            </w:pPr>
            <w:r>
              <w:rPr>
                <w:rFonts w:ascii="Times New Roman" w:hAnsi="Times New Roman"/>
                <w:sz w:val="32"/>
                <w:szCs w:val="32"/>
              </w:rPr>
              <w:t>男≤1</w:t>
            </w:r>
            <w:r>
              <w:rPr>
                <w:rFonts w:ascii="Times New Roman" w:hAnsi="Times New Roman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</w:rPr>
              <w:t>分钟</w:t>
            </w:r>
            <w:r>
              <w:rPr>
                <w:rFonts w:ascii="Times New Roman" w:hAnsi="Times New Roman"/>
                <w:sz w:val="32"/>
                <w:szCs w:val="32"/>
              </w:rPr>
              <w:t>，</w:t>
            </w:r>
            <w:r>
              <w:rPr>
                <w:rFonts w:ascii="Times New Roman" w:hAnsi="Times New Roman"/>
                <w:sz w:val="32"/>
                <w:szCs w:val="32"/>
              </w:rPr>
              <w:t>女≤</w:t>
            </w:r>
            <w:r>
              <w:rPr>
                <w:rFonts w:ascii="Times New Roman" w:hAnsi="Times New Roman"/>
                <w:sz w:val="32"/>
                <w:szCs w:val="32"/>
              </w:rPr>
              <w:t>20分钟</w:t>
            </w:r>
          </w:p>
        </w:tc>
      </w:tr>
      <w:tr>
        <w:trPr>
          <w:trHeight w:val="672" w:hRule="atLeast"/>
        </w:trPr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00" w:lineRule="exact"/>
            </w:pPr>
            <w:r>
              <w:rPr>
                <w:rFonts w:ascii="Times New Roman" w:hAnsi="Times New Roman"/>
                <w:sz w:val="32"/>
                <w:szCs w:val="32"/>
              </w:rPr>
              <w:t>俯卧撑</w:t>
            </w:r>
            <w:r>
              <w:rPr>
                <w:rFonts w:ascii="Times New Roman" w:hAnsi="Times New Roman"/>
                <w:sz w:val="32"/>
                <w:szCs w:val="32"/>
              </w:rPr>
              <w:t>（男）</w:t>
            </w:r>
            <w:r>
              <w:rPr>
                <w:rFonts w:ascii="Times New Roman" w:hAnsi="Times New Roman"/>
                <w:sz w:val="32"/>
                <w:szCs w:val="32"/>
              </w:rPr>
              <w:t>仰卧起（女）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00" w:lineRule="exact"/>
            </w:pPr>
            <w:r>
              <w:rPr>
                <w:rFonts w:ascii="Times New Roman" w:hAnsi="Times New Roman"/>
                <w:sz w:val="32"/>
                <w:szCs w:val="32"/>
              </w:rPr>
              <w:t>≥35个</w:t>
            </w:r>
          </w:p>
        </w:tc>
      </w:tr>
      <w:tr>
        <w:trPr>
          <w:trHeight w:val="672" w:hRule="atLeast"/>
        </w:trPr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00" w:lineRule="exact"/>
            </w:pPr>
            <w:r>
              <w:rPr>
                <w:rFonts w:ascii="Times New Roman" w:hAnsi="Times New Roman"/>
                <w:sz w:val="32"/>
                <w:szCs w:val="32"/>
              </w:rPr>
              <w:t>立定跳远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00" w:lineRule="exact"/>
            </w:pPr>
            <w:r>
              <w:rPr>
                <w:rFonts w:ascii="Times New Roman" w:hAnsi="Times New Roman"/>
                <w:sz w:val="32"/>
                <w:szCs w:val="32"/>
              </w:rPr>
              <w:t>男≥2.00米</w:t>
            </w:r>
            <w:r>
              <w:rPr>
                <w:rFonts w:ascii="Times New Roman" w:hAnsi="Times New Roman"/>
                <w:sz w:val="32"/>
                <w:szCs w:val="32"/>
              </w:rPr>
              <w:t>，</w:t>
            </w:r>
            <w:r>
              <w:rPr>
                <w:rFonts w:ascii="Times New Roman" w:hAnsi="Times New Roman"/>
                <w:sz w:val="32"/>
                <w:szCs w:val="32"/>
              </w:rPr>
              <w:t>女≥</w:t>
            </w:r>
            <w:r>
              <w:rPr>
                <w:rFonts w:ascii="Times New Roman" w:hAnsi="Times New Roman"/>
                <w:sz w:val="32"/>
                <w:szCs w:val="32"/>
              </w:rPr>
              <w:t>1.80</w:t>
            </w:r>
            <w:r>
              <w:rPr>
                <w:rFonts w:ascii="Times New Roman" w:hAnsi="Times New Roman"/>
                <w:sz w:val="32"/>
                <w:szCs w:val="32"/>
              </w:rPr>
              <w:t>米</w:t>
            </w:r>
          </w:p>
        </w:tc>
      </w:tr>
    </w:tbl>
    <w:p>
      <w:pPr>
        <w:pStyle w:val=""/>
        <w:ind w:firstLine="640"/>
        <w:spacing w:line="56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黑体"/>
          <w:sz w:val="32"/>
          <w:szCs w:val="32"/>
        </w:rPr>
        <w:t>四、体能测试成绩</w:t>
      </w:r>
    </w:p>
    <w:p>
      <w:pPr>
        <w:pStyle w:val=""/>
        <w:ind w:firstLine="640"/>
        <w:spacing w:line="5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体能测试成绩当场公布，三项体能测试科目考核均达标者进入面试</w:t>
      </w:r>
      <w:r>
        <w:rPr>
          <w:rFonts w:ascii="Times New Roman" w:hAnsi="Times New Roman"/>
          <w:sz w:val="32"/>
          <w:szCs w:val="32"/>
        </w:rPr>
        <w:t>。</w:t>
      </w:r>
    </w:p>
    <w:sectPr>
      <w:headerReference r:id="rId8" w:type="default"/>
      <w:footerReference r:id="rId9" w:type="default"/>
      <w:pgSz w:w="11906" w:h="16838"/>
      <w:pgMar w:left="1588" w:right="1531" w:top="1985" w:bottom="209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等线"/>
  <w:font w:name="Wingdings"/>
  <w:font w:name="Calibri"/>
  <w:font w:name="方正仿宋_GBK"/>
  <w:font w:name="方正小标宋_GBK"/>
  <w:font w:name="黑体"/>
  <w:font w:name="仿宋_GB2312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center"/>
    </w:pPr>
    <w:fldSimple w:instr=" PAGE  \* MERGEFORMAT ">
      <w:r>
        <w:rPr/>
        <w:t>11</w:t>
      </w:r>
    </w:fldSimple>
  </w:p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等线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Char">
    <w:name w:val="页眉 Char"/>
    <w:qFormat/>
    <w:rPr>
      <w:sz w:val="18"/>
      <w:szCs w:val="18"/>
    </w:rPr>
  </w:style>
  <w:style w:type="character" w:styleId="">
    <w:name w:val="要点"/>
    <w:qFormat/>
    <w:rPr>
      <w:b/>
    </w:rPr>
  </w:style>
  <w:style w:type="character" w:styleId="Char">
    <w:name w:val="页脚 Char"/>
    <w:qFormat/>
    <w:rPr>
      <w:sz w:val="18"/>
      <w:szCs w:val="18"/>
    </w:rPr>
  </w:style>
  <w:style w:type="character" w:styleId="apple-converted-space">
    <w:name w:val="apple-converted-space"/>
    <w:qFormat/>
    <w:basedOn w:val="默认段落字体"/>
  </w:style>
  <w:style w:type="character" w:styleId="Char">
    <w:name w:val="批注框文本 Char"/>
    <w:qFormat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  <w:szCs w:val="24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p0">
    <w:name w:val="p0"/>
    <w:qFormat/>
    <w:basedOn w:val="正文"/>
    <w:pPr>
      <w:jc w:val="left"/>
    </w:pPr>
    <w:rPr>
      <w:rFonts w:ascii="Calibri" w:hAnsi="Calibri"/>
      <w:sz w:val="24"/>
      <w:szCs w:val="32"/>
    </w:rPr>
  </w:style>
  <w:style w:type="table" w:styleId="">
    <w:name w:val="网格型"/>
    <w:qFormat/>
    <w:basedOn w:val="普通表格"/>
    <w:pPr/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